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p14">
  <w:body>
    <w:bookmarkStart w:name="_Toc367891482" w:id="0"/>
    <w:p w:rsidR="00070A83" w:rsidP="00070A83" w:rsidRDefault="00070A83" w14:paraId="2E3BC2AA" w14:textId="77777777">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59264" behindDoc="1" locked="0" layoutInCell="1" allowOverlap="1" wp14:anchorId="5D292609" wp14:editId="1F516CF8">
                <wp:simplePos x="0" y="0"/>
                <wp:positionH relativeFrom="page">
                  <wp:align>right</wp:align>
                </wp:positionH>
                <wp:positionV relativeFrom="page">
                  <wp:align>top</wp:align>
                </wp:positionV>
                <wp:extent cx="7559040" cy="6334760"/>
                <wp:effectExtent l="0" t="0" r="3810" b="8890"/>
                <wp:wrapNone/>
                <wp:docPr id="12"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13"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15" name="Group 5"/>
                        <wpg:cNvGrpSpPr>
                          <a:grpSpLocks/>
                        </wpg:cNvGrpSpPr>
                        <wpg:grpSpPr bwMode="auto">
                          <a:xfrm>
                            <a:off x="1281" y="853"/>
                            <a:ext cx="171" cy="171"/>
                            <a:chOff x="1281" y="853"/>
                            <a:chExt cx="171" cy="171"/>
                          </a:xfrm>
                        </wpg:grpSpPr>
                        <wps:wsp>
                          <wps:cNvPr id="16"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7" name="Group 7"/>
                        <wpg:cNvGrpSpPr>
                          <a:grpSpLocks/>
                        </wpg:cNvGrpSpPr>
                        <wpg:grpSpPr bwMode="auto">
                          <a:xfrm>
                            <a:off x="1281" y="1069"/>
                            <a:ext cx="171" cy="171"/>
                            <a:chOff x="1281" y="1069"/>
                            <a:chExt cx="171" cy="171"/>
                          </a:xfrm>
                        </wpg:grpSpPr>
                        <wps:wsp>
                          <wps:cNvPr id="18"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 name="Group 9"/>
                        <wpg:cNvGrpSpPr>
                          <a:grpSpLocks/>
                        </wpg:cNvGrpSpPr>
                        <wpg:grpSpPr bwMode="auto">
                          <a:xfrm>
                            <a:off x="1281" y="1285"/>
                            <a:ext cx="171" cy="171"/>
                            <a:chOff x="1281" y="1285"/>
                            <a:chExt cx="171" cy="171"/>
                          </a:xfrm>
                        </wpg:grpSpPr>
                        <wps:wsp>
                          <wps:cNvPr id="20"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1" name="Group 11"/>
                        <wpg:cNvGrpSpPr>
                          <a:grpSpLocks/>
                        </wpg:cNvGrpSpPr>
                        <wpg:grpSpPr bwMode="auto">
                          <a:xfrm>
                            <a:off x="1066" y="1069"/>
                            <a:ext cx="171" cy="171"/>
                            <a:chOff x="1066" y="1069"/>
                            <a:chExt cx="171" cy="171"/>
                          </a:xfrm>
                        </wpg:grpSpPr>
                        <wps:wsp>
                          <wps:cNvPr id="22"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 name="Group 13"/>
                        <wpg:cNvGrpSpPr>
                          <a:grpSpLocks/>
                        </wpg:cNvGrpSpPr>
                        <wpg:grpSpPr bwMode="auto">
                          <a:xfrm>
                            <a:off x="1066" y="1285"/>
                            <a:ext cx="171" cy="171"/>
                            <a:chOff x="1066" y="1285"/>
                            <a:chExt cx="171" cy="171"/>
                          </a:xfrm>
                        </wpg:grpSpPr>
                        <wps:wsp>
                          <wps:cNvPr id="24"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 name="Group 15"/>
                        <wpg:cNvGrpSpPr>
                          <a:grpSpLocks/>
                        </wpg:cNvGrpSpPr>
                        <wpg:grpSpPr bwMode="auto">
                          <a:xfrm>
                            <a:off x="850" y="1285"/>
                            <a:ext cx="171" cy="171"/>
                            <a:chOff x="850" y="1285"/>
                            <a:chExt cx="171" cy="171"/>
                          </a:xfrm>
                        </wpg:grpSpPr>
                        <wps:wsp>
                          <wps:cNvPr id="26"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 name="Group 17"/>
                        <wpg:cNvGrpSpPr>
                          <a:grpSpLocks/>
                        </wpg:cNvGrpSpPr>
                        <wpg:grpSpPr bwMode="auto">
                          <a:xfrm>
                            <a:off x="1553" y="853"/>
                            <a:ext cx="378" cy="603"/>
                            <a:chOff x="1553" y="853"/>
                            <a:chExt cx="378" cy="603"/>
                          </a:xfrm>
                        </wpg:grpSpPr>
                        <wps:wsp>
                          <wps:cNvPr id="28"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 name="Group 19"/>
                        <wpg:cNvGrpSpPr>
                          <a:grpSpLocks/>
                        </wpg:cNvGrpSpPr>
                        <wpg:grpSpPr bwMode="auto">
                          <a:xfrm>
                            <a:off x="1628" y="923"/>
                            <a:ext cx="337" cy="220"/>
                            <a:chOff x="1628" y="923"/>
                            <a:chExt cx="337" cy="220"/>
                          </a:xfrm>
                        </wpg:grpSpPr>
                        <wps:wsp>
                          <wps:cNvPr id="30"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1" name="Group 21"/>
                        <wpg:cNvGrpSpPr>
                          <a:grpSpLocks/>
                        </wpg:cNvGrpSpPr>
                        <wpg:grpSpPr bwMode="auto">
                          <a:xfrm>
                            <a:off x="2025" y="853"/>
                            <a:ext cx="425" cy="603"/>
                            <a:chOff x="2025" y="853"/>
                            <a:chExt cx="425" cy="603"/>
                          </a:xfrm>
                        </wpg:grpSpPr>
                        <wps:wsp>
                          <wps:cNvPr id="224"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5"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6"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7" name="Group 25"/>
                        <wpg:cNvGrpSpPr>
                          <a:grpSpLocks/>
                        </wpg:cNvGrpSpPr>
                        <wpg:grpSpPr bwMode="auto">
                          <a:xfrm>
                            <a:off x="2565" y="853"/>
                            <a:ext cx="2" cy="603"/>
                            <a:chOff x="2565" y="853"/>
                            <a:chExt cx="2" cy="603"/>
                          </a:xfrm>
                        </wpg:grpSpPr>
                        <wps:wsp>
                          <wps:cNvPr id="228"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group id="Group 12" style="position:absolute;margin-left:544pt;margin-top:0;width:595.2pt;height:498.8pt;z-index:-251657216;mso-position-horizontal:right;mso-position-horizontal-relative:page;mso-position-vertical:top;mso-position-vertical-relative:page" coordsize="11904,9976" coordorigin=",1" o:spid="_x0000_s1026" w14:anchorId="3C9C213C"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VO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pM80132YHUmgB9FZmpeIbDSdv2u8ht8nADnnP0oqOeK&#10;6mbqQi7NmnRRRVmg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Md9rKOOc1BPep&#10;awtLLJHHGBks5wB+NAbE7sVI9Kb5uASxCqO5rz7xJ8aNE0l3it5RdXKA4A4WvJ/EHxd1fX2ZYJCs&#10;R6BMhB+PeuSeJhHbU8uvmNChpe78j37VvG2m6SG8y4R3H8CHmvMPF3xjuJEkisGEQPGYzz+J7V5j&#10;HPe3g3zTMFPVtxC/z5/zxV2Oz/diRiIl6CWckD/gK9TXnzxFWpotEeTVzGrWjaGhi6nd6trExllk&#10;fJOckk5/E0V0Y0zCLIY0iiPCzXhKBvZVH8/aiubkZ47w8pO7bPqeiiivpD9C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&#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&#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3" style="position:absolute;top:1;width:11904;height:9976;visibility:visible;mso-wrap-style:square" o:spid="_x0000_s1027" type="#_x0000_t75"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BySyLCAAAA2wAAAA8AAABkcnMvZG93bnJldi54bWxET99rwjAQfh/sfwg38EVmqg4Z1ShTESoM&#10;RCvo49GcaVlzKU3U7r9fBGFv9/H9vNmis7W4UesrxwqGgwQEceF0xUbBMd+8f4LwAVlj7ZgU/JKH&#10;xfz1ZYapdnfe0+0QjIgh7FNUUIbQpFL6oiSLfuAa4shdXGsxRNgaqVu8x3Bby1GSTKTFimNDiQ2t&#10;Sip+Dler4MNs+2PDWZav89P3ud4t1/llqVTvrfuaggjUhX/x053pOH8Mj1/iAXL+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wcksiwgAAANsAAAAPAAAAAAAAAAAAAAAAAJ8C&#10;AABkcnMvZG93bnJldi54bWxQSwUGAAAAAAQABAD3AAAAjgMAAAAA&#10;">
                  <v:imagedata o:title="" r:id="rId13"/>
                </v:shape>
                <v:shape id="Picture 4" style="position:absolute;left:2701;top:842;width:1390;height:627;visibility:visible;mso-wrap-style:square" o:spid="_x0000_s1028" type="#_x0000_t75"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tGyNnAAAAA2wAAAA8AAABkcnMvZG93bnJldi54bWxET99rwjAQfh/4P4Qb+DbTjTFGNYooyl7b&#10;jk3fjuZMi8mlNJlt/3szGOztPr6ft9qMzoob9aH1rOB5kYEgrr1u2Sj4rA5P7yBCRNZoPZOCiQJs&#10;1rOHFebaD1zQrYxGpBAOOSpoYuxyKUPdkMOw8B1x4i6+dxgT7I3UPQ4p3Fn5kmVv0mHLqaHBjnYN&#10;1dfyxynQ1mf2fPRlcTjtv6vjZML5yyg1fxy3SxCRxvgv/nN/6DT/FX5/SQfI9R0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60bI2cAAAADbAAAADwAAAAAAAAAAAAAAAACfAgAA&#10;ZHJzL2Rvd25yZXYueG1sUEsFBgAAAAAEAAQA9wAAAIwDAAAAAA==&#10;">
                  <v:imagedata o:title="" r:id="rId14"/>
                </v:shape>
                <v:group id="Group 5" style="position:absolute;left:1281;top:853;width:171;height:171" coordsize="171,171" coordorigin="1281,853" o:spid="_x0000_s10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9SmGCwwAAANsAAAAP&#10;AAAAAAAAAAAAAAAAAKoCAABkcnMvZG93bnJldi54bWxQSwUGAAAAAAQABAD6AAAAmgMAAAAA&#10;">
                  <v:shape id="Freeform 6" style="position:absolute;left:1281;top:853;width:171;height:171;visibility:visible;mso-wrap-style:square;v-text-anchor:top" coordsize="171,171" o:spid="_x0000_s1030" fillcolor="#00aeef" stroked="f" path="m,171r172,l172,,,,,171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jhWsYA&#10;AADbAAAADwAAAGRycy9kb3ducmV2LnhtbESPT2vCQBDF74LfYRnBm24sJJXoKlVq8VBo1fbgbchO&#10;/tTsbMiuSfrtu4VCbzO893vzZr0dTC06al1lWcFiHoEgzqyuuFDwcTnMliCcR9ZYWyYF3+RguxmP&#10;1phq2/OJurMvRAhhl6KC0vsmldJlJRl0c9sQBy23rUEf1raQusU+hJtaPkRRIg1WHC6U2NC+pOx2&#10;vptQg++vj+/y8hy/7PCaf73J42ecKzWdDE8rEJ4G/2/+o486cAn8/hIGkJ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gjhWsYAAADbAAAADwAAAAAAAAAAAAAAAACYAgAAZHJz&#10;L2Rvd25yZXYueG1sUEsFBgAAAAAEAAQA9QAAAIsDAAAAAA==&#10;">
                    <v:path arrowok="t" o:connecttype="custom" o:connectlocs="0,1024;172,1024;172,853;0,853;0,1024" o:connectangles="0,0,0,0,0"/>
                  </v:shape>
                </v:group>
                <v:group id="Group 7" style="position:absolute;left:1281;top:1069;width:171;height:171" coordsize="171,171" coordorigin="1281,1069" o:spid="_x0000_s10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tRabsEAAADbAAAADwAAAGRycy9kb3ducmV2LnhtbERPTYvCMBC9C/sfwix4&#10;07S7qEvXKCKueBBBXRBvQzO2xWZSmtjWf28Ewds83udM550pRUO1KywriIcRCOLU6oIzBf/Hv8EP&#10;COeRNZaWScGdHMxnH70pJtq2vKfm4DMRQtglqCD3vkqkdGlOBt3QVsSBu9jaoA+wzqSusQ3hppRf&#10;UTSWBgsODTlWtMwpvR5uRsG6xXbxHa+a7fWyvJ+Po91pG5NS/c9u8QvCU+ff4pd7o8P8C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YtRabsEAAADbAAAADwAA&#10;AAAAAAAAAAAAAACqAgAAZHJzL2Rvd25yZXYueG1sUEsFBgAAAAAEAAQA+gAAAJgDAAAAAA==&#10;">
                  <v:shape id="Freeform 8" style="position:absolute;left:1281;top:1069;width:171;height:171;visibility:visible;mso-wrap-style:square;v-text-anchor:top" coordsize="171,171" o:spid="_x0000_s1032" fillcolor="#0087cd" stroked="f" path="m,171r172,l172,,,,,171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K6D8UA&#10;AADbAAAADwAAAGRycy9kb3ducmV2LnhtbESPT2vCQBDF7wW/wzKCt7qxB5HUVYp/wF4K1UI9jtlJ&#10;Nm12NmTXmH77zkHwNsN7895vluvBN6qnLtaBDcymGSjiItiaKwNfp/3zAlRMyBabwGTgjyKsV6On&#10;JeY23PiT+mOqlIRwzNGAS6nNtY6FI49xGlpi0crQeUyydpW2Hd4k3Df6Jcvm2mPN0uCwpY2j4vd4&#10;9QYuP64sztuPmS5331n/fj746yUYMxkPb6+gEg3pYb5fH6zgC6z8IgPo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groPxQAAANsAAAAPAAAAAAAAAAAAAAAAAJgCAABkcnMv&#10;ZG93bnJldi54bWxQSwUGAAAAAAQABAD1AAAAigMAAAAA&#10;">
                    <v:path arrowok="t" o:connecttype="custom" o:connectlocs="0,1240;172,1240;172,1069;0,1069;0,1240" o:connectangles="0,0,0,0,0"/>
                  </v:shape>
                </v:group>
                <v:group id="Group 9" style="position:absolute;left:1281;top:1285;width:171;height:171" coordsize="171,171" coordorigin="1281,1285" o:spid="_x0000_s10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drh8EAAADbAAAADwAAAGRycy9kb3ducmV2LnhtbERPTYvCMBC9C/sfwix4&#10;07S7KG7XKCKueBBBXRBvQzO2xWZSmtjWf28Ewds83udM550pRUO1KywriIcRCOLU6oIzBf/Hv8EE&#10;hPPIGkvLpOBODuazj94UE21b3lNz8JkIIewSVJB7XyVSujQng25oK+LAXWxt0AdYZ1LX2IZwU8qv&#10;KBpLgwWHhhwrWuaUXg83o2DdYrv4jlfN9npZ3s/H0e60jUmp/me3+AXhqfNv8cu90WH+Dz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fAdrh8EAAADbAAAADwAA&#10;AAAAAAAAAAAAAACqAgAAZHJzL2Rvd25yZXYueG1sUEsFBgAAAAAEAAQA+gAAAJgDAAAAAA==&#10;">
                  <v:shape id="Freeform 10" style="position:absolute;left:1281;top:1285;width:171;height:171;visibility:visible;mso-wrap-style:square;v-text-anchor:top" coordsize="171,171" o:spid="_x0000_s1034" fillcolor="#0054a6" stroked="f" path="m,171r172,l172,,,,,171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vCnsMA&#10;AADbAAAADwAAAGRycy9kb3ducmV2LnhtbERPz2vCMBS+C/sfwhvsIjO1oGydUYZbh4iHVT3s+Gje&#10;2m7NS0lirf+9OQgeP77fi9VgWtGT841lBdNJAoK4tLrhSsHxkD+/gPABWWNrmRRcyMNq+TBaYKbt&#10;mQvq96ESMYR9hgrqELpMSl/WZNBPbEccuV/rDIYIXSW1w3MMN61Mk2QuDTYcG2rsaF1T+b8/GQWz&#10;wre5+/ke9x9/u8+v7hU3l9NWqafH4f0NRKAh3MU390YrSOP6+CX+ALm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HvCnsMAAADbAAAADwAAAAAAAAAAAAAAAACYAgAAZHJzL2Rv&#10;d25yZXYueG1sUEsFBgAAAAAEAAQA9QAAAIgDAAAAAA==&#10;">
                    <v:path arrowok="t" o:connecttype="custom" o:connectlocs="0,1456;172,1456;172,1285;0,1285;0,1456" o:connectangles="0,0,0,0,0"/>
                  </v:shape>
                </v:group>
                <v:group id="Group 11" style="position:absolute;left:1066;top:1069;width:171;height:171" coordsize="171,171" coordorigin="1066,1069" o:spid="_x0000_s10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2tPMMAAADbAAAADwAAAGRycy9kb3ducmV2LnhtbESPQYvCMBSE7wv+h/AE&#10;b2taxWWpRhFR8SDC6oJ4ezTPtti8lCa29d8bQfA4zMw3zGzRmVI0VLvCsoJ4GIEgTq0uOFPwf9p8&#10;/4JwHlljaZkUPMjBYt77mmGibct/1Bx9JgKEXYIKcu+rREqX5mTQDW1FHLyrrQ36IOtM6hrbADel&#10;HEXRjzRYcFjIsaJVTunteDcKti22y3G8bva36+pxOU0O531MSg363XIKwlPnP+F3e6cVj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Ha08wwAAANsAAAAP&#10;AAAAAAAAAAAAAAAAAKoCAABkcnMvZG93bnJldi54bWxQSwUGAAAAAAQABAD6AAAAmgMAAAAA&#10;">
                  <v:shape id="Freeform 12" style="position:absolute;left:1066;top:1069;width:171;height:171;visibility:visible;mso-wrap-style:square;v-text-anchor:top" coordsize="171,171" o:spid="_x0000_s1036" fillcolor="#00aeef" stroked="f" path="m,171r171,l171,,,,,171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8t5MYA&#10;AADbAAAADwAAAGRycy9kb3ducmV2LnhtbESPT2vCQBDF7wW/wzKF3uqmAW2JbkIVLR4KtlEP3obs&#10;5E/NzobsqvHbd4VCj4837/fmzbPBtOJCvWssK3gZRyCIC6sbrhTsd+vnNxDOI2tsLZOCGznI0tHD&#10;HBNtr/xNl9xXIkDYJaig9r5LpHRFTQbd2HbEwSttb9AH2VdS93gNcNPKOIqm0mDDoaHGjpY1Faf8&#10;bMIbfP58/ZK71eRjgcfyZys3h0mp1NPj8D4D4Wnw/8d/6Y1WEMdw3xIAIN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8t5MYAAADbAAAADwAAAAAAAAAAAAAAAACYAgAAZHJz&#10;L2Rvd25yZXYueG1sUEsFBgAAAAAEAAQA9QAAAIsDAAAAAA==&#10;">
                    <v:path arrowok="t" o:connecttype="custom" o:connectlocs="0,1240;171,1240;171,1069;0,1069;0,1240" o:connectangles="0,0,0,0,0"/>
                  </v:shape>
                </v:group>
                <v:group id="Group 13" style="position:absolute;left:1066;top:1285;width:171;height:171" coordsize="171,171" coordorigin="1066,1285" o:spid="_x0000_s10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shape id="Freeform 14" style="position:absolute;left:1066;top:1285;width:171;height:171;visibility:visible;mso-wrap-style:square;v-text-anchor:top" coordsize="171,171" o:spid="_x0000_s1038" fillcolor="#0087cd" stroked="f" path="m,171r171,l171,,,,,171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N6t8UA&#10;AADbAAAADwAAAGRycy9kb3ducmV2LnhtbESPT2vCQBTE7wW/w/KE3nSjlCJpNlL8A3opVAU9PrMv&#10;2bTZtyG7xvjtu4VCj8PM/IbJloNtRE+drx0rmE0TEMSF0zVXCk7H7WQBwgdkjY1jUvAgD8t89JRh&#10;qt2dP6k/hEpECPsUFZgQ2lRKXxiy6KeuJY5e6TqLIcqukrrDe4TbRs6T5FVarDkuGGxpZaj4Ptys&#10;guuXKYvL+mMmy8056feXnb1dnVLP4+H9DUSgIfyH/9o7rWD+Ar9f4g+Q+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o3q3xQAAANsAAAAPAAAAAAAAAAAAAAAAAJgCAABkcnMv&#10;ZG93bnJldi54bWxQSwUGAAAAAAQABAD1AAAAigMAAAAA&#10;">
                    <v:path arrowok="t" o:connecttype="custom" o:connectlocs="0,1456;171,1456;171,1285;0,1285;0,1456" o:connectangles="0,0,0,0,0"/>
                  </v:shape>
                </v:group>
                <v:group id="Group 15" style="position:absolute;left:850;top:1285;width:171;height:171" coordsize="171,171" coordorigin="850,1285" o:spid="_x0000_s10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shape id="Freeform 16" style="position:absolute;left:850;top:1285;width:171;height:171;visibility:visible;mso-wrap-style:square;v-text-anchor:top" coordsize="171,171" o:spid="_x0000_s1040" fillcolor="#00aeef" stroked="f" path="m,171r171,l171,,,,,171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Qr58QA&#10;AADbAAAADwAAAGRycy9kb3ducmV2LnhtbESPS4sCMRCE74L/IbSwN80o+GA0ioq7eFhYnwdvzaTn&#10;oZPOMIk6++83C4LHorq+6potGlOKB9WusKyg34tAECdWF5wpOB0/uxMQziNrLC2Tgl9ysJi3WzOM&#10;tX3ynh4Hn4kAYRejgtz7KpbSJTkZdD1bEQcvtbVBH2SdSV3jM8BNKQdRNJIGCw4NOVa0zim5He4m&#10;vMH37/FOHjfDrxVe0uuP3J6HqVIfnWY5BeGp8e/jV3qrFQxG8L8lAED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kK+fEAAAA2wAAAA8AAAAAAAAAAAAAAAAAmAIAAGRycy9k&#10;b3ducmV2LnhtbFBLBQYAAAAABAAEAPUAAACJAwAAAAA=&#10;">
                    <v:path arrowok="t" o:connecttype="custom" o:connectlocs="0,1456;171,1456;171,1285;0,1285;0,1456" o:connectangles="0,0,0,0,0"/>
                  </v:shape>
                </v:group>
                <v:group id="Group 17" style="position:absolute;left:1553;top:853;width:378;height:603" coordsize="378,603" coordorigin="1553,853" o:spid="_x0000_s10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iQ08QAAADbAAAADwAAAGRycy9kb3ducmV2LnhtbESPQYvCMBSE78L+h/AW&#10;vGlaF12pRhHZFQ8iqAvi7dE822LzUppsW/+9EQSPw8x8w8yXnSlFQ7UrLCuIhxEI4tTqgjMFf6ff&#10;wRSE88gaS8uk4E4OlouP3hwTbVs+UHP0mQgQdgkqyL2vEildmpNBN7QVcfCutjbog6wzqWtsA9yU&#10;chRFE2mw4LCQY0XrnNLb8d8o2LTYrr7in2Z3u67vl9N4f97FpFT/s1vNQHjq/Dv8am+1gtE3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iQ08QAAADbAAAA&#10;DwAAAAAAAAAAAAAAAACqAgAAZHJzL2Rvd25yZXYueG1sUEsFBgAAAAAEAAQA+gAAAJsDAAAAAA==&#10;">
                  <v:shape id="Freeform 18" style="position:absolute;left:1553;top:853;width:378;height:603;visibility:visible;mso-wrap-style:square;v-text-anchor:top" coordsize="378,603" o:spid="_x0000_s1042" fillcolor="#231f20" stroked="f" path="m216,l,,,603r75,l75,360r165,l309,344r53,-38l375,290r-300,l75,70r303,l377,70,331,28,256,2,237,1,216,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mE2b8A&#10;AADbAAAADwAAAGRycy9kb3ducmV2LnhtbERPz2vCMBS+D/wfwhN2W1MtyKiNIo6NnQY68fxInk2x&#10;ealN1lb/+uUw2PHj+11tJ9eKgfrQeFawyHIQxNqbhmsFp+/3l1cQISIbbD2TgjsF2G5mTxWWxo98&#10;oOEYa5FCOJSowMbYlVIGbclhyHxHnLiL7x3GBPtamh7HFO5auczzlXTYcGqw2NHekr4ef5yC2wNZ&#10;Nk5/fO3fNNkhFKezK5R6nk+7NYhIU/wX/7k/jYJlGpu+pB8gN7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2qYTZvwAAANsAAAAPAAAAAAAAAAAAAAAAAJgCAABkcnMvZG93bnJl&#10;di54bWxQSwUGAAAAAAQABAD1AAAAhAMAAAAA&#10;">
                    <v:path arrowok="t" o:connecttype="custom" o:connectlocs="216,853;0,853;0,1456;75,1456;75,1213;240,1213;309,1197;362,1159;375,1143;75,1143;75,923;378,923;377,923;331,881;256,855;237,854;216,853" o:connectangles="0,0,0,0,0,0,0,0,0,0,0,0,0,0,0,0,0"/>
                  </v:shape>
                </v:group>
                <v:group id="Group 19" style="position:absolute;left:1628;top:923;width:337;height:220" coordsize="337,220" coordorigin="1628,923" o:spid="_x0000_s10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v:shape id="Freeform 20" style="position:absolute;left:1628;top:923;width:337;height:220;visibility:visible;mso-wrap-style:square;v-text-anchor:top" coordsize="337,220" o:spid="_x0000_s1044" fillcolor="#231f20" stroked="f" path="m303,l,,155,r17,2l232,29r29,72l262,129r-6,20l219,199r-69,21l300,220r29,-58l338,96,335,75,330,54,323,35,313,16,303,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z+zMEA&#10;AADbAAAADwAAAGRycy9kb3ducmV2LnhtbERPy2rCQBTdF/yH4QrumokVQhMdRSxKdyWxxe0lc/PA&#10;zJ2QGZO0X99ZFLo8nPfuMJtOjDS41rKCdRSDIC6tbrlW8Hk9P7+CcB5ZY2eZFHyTg8N+8bTDTNuJ&#10;cxoLX4sQwi5DBY33fSalKxsy6CLbEweusoNBH+BQSz3gFMJNJ1/iOJEGWw4NDfZ0aqi8Fw+jwFdv&#10;H+NVpz/Tpc/rNL4l568qUWq1nI9bEJ5m/y/+c79rBZuwPnwJP0D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Cs/szBAAAA2wAAAA8AAAAAAAAAAAAAAAAAmAIAAGRycy9kb3du&#10;cmV2LnhtbFBLBQYAAAAABAAEAPUAAACGAwAAAAA=&#10;">
                    <v:path arrowok="t" o:connecttype="custom" o:connectlocs="303,923;0,923;155,923;172,925;232,952;261,1024;262,1052;256,1072;219,1122;150,1143;300,1143;329,1085;338,1019;335,998;330,977;323,958;313,939;303,923" o:connectangles="0,0,0,0,0,0,0,0,0,0,0,0,0,0,0,0,0,0"/>
                  </v:shape>
                </v:group>
                <v:group id="Group 21" style="position:absolute;left:2025;top:853;width:425;height:603" coordsize="425,603" coordorigin="2025,853" o:spid="_x0000_s10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xDvhwwAAANsAAAAP&#10;AAAAAAAAAAAAAAAAAKoCAABkcnMvZG93bnJldi54bWxQSwUGAAAAAAQABAD6AAAAmgMAAAAA&#10;">
                  <v:shape id="Freeform 22" style="position:absolute;left:2025;top:853;width:425;height:603;visibility:visible;mso-wrap-style:square;v-text-anchor:top" coordsize="425,603" o:spid="_x0000_s1046" fillcolor="#231f20" stroked="f" path="m234,l,,,603r76,l76,338r216,l288,331r13,-4l322,318r18,-11l356,295r15,-15l377,273r-301,l76,65r302,l366,50,299,9,257,1,234,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OitMEA&#10;AADcAAAADwAAAGRycy9kb3ducmV2LnhtbESPQYvCMBSE7wv+h/AEL4umW4tINYosLOtVV++P5plW&#10;m5fQRK3/3gjCHoeZ+YZZrnvbiht1oXGs4GuSgSCunG7YKDj8/YznIEJE1tg6JgUPCrBeDT6WWGp3&#10;5x3d9tGIBOFQooI6Rl9KGaqaLIaJ88TJO7nOYkyyM1J3eE9w28o8y2bSYsNpoUZP3zVVl/3VKjif&#10;5vnBV0Xxa6ZH/3l9FGxwq9Ro2G8WICL18T/8bm+1gjwv4HUmHQG5e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JDorTBAAAA3AAAAA8AAAAAAAAAAAAAAAAAmAIAAGRycy9kb3du&#10;cmV2LnhtbFBLBQYAAAAABAAEAPUAAACGAwAAAAA=&#10;">
                    <v:path arrowok="t" o:connecttype="custom" o:connectlocs="234,853;0,853;0,1456;76,1456;76,1191;292,1191;288,1184;301,1180;322,1171;340,1160;356,1148;371,1133;377,1126;76,1126;76,918;378,918;366,903;299,862;257,854;234,853" o:connectangles="0,0,0,0,0,0,0,0,0,0,0,0,0,0,0,0,0,0,0,0"/>
                  </v:shape>
                  <v:shape id="Freeform 23" style="position:absolute;left:2025;top:853;width:425;height:603;visibility:visible;mso-wrap-style:square;v-text-anchor:top" coordsize="425,603" o:spid="_x0000_s1047" fillcolor="#231f20" stroked="f" path="m292,338r-80,l340,603r86,l292,338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8HL8IA&#10;AADcAAAADwAAAGRycy9kb3ducmV2LnhtbESPT2sCMRTE74V+h/AKXkrNuq5FtkYRQfTqn94fm2d2&#10;281L2ERdv70RBI/DzPyGmS1624oLdaFxrGA0zEAQV043bBQcD+uvKYgQkTW2jknBjQIs5u9vMyy1&#10;u/KOLvtoRIJwKFFBHaMvpQxVTRbD0Hni5J1cZzEm2RmpO7wmuG1lnmXf0mLDaaFGT6uaqv/92Sr4&#10;O03zo6+KYmPGv/7zfCvY4FapwUe//AERqY+v8LO91QryfAKPM+kIy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DwcvwgAAANwAAAAPAAAAAAAAAAAAAAAAAJgCAABkcnMvZG93&#10;bnJldi54bWxQSwUGAAAAAAQABAD1AAAAhwMAAAAA&#10;">
                    <v:path arrowok="t" o:connecttype="custom" o:connectlocs="292,1191;212,1191;340,1456;426,1456;292,1191" o:connectangles="0,0,0,0,0"/>
                  </v:shape>
                  <v:shape id="Freeform 24" style="position:absolute;left:2025;top:853;width:425;height:603;visibility:visible;mso-wrap-style:square;v-text-anchor:top" coordsize="425,603" o:spid="_x0000_s1048" fillcolor="#231f20" stroked="f" path="m378,65l76,65r157,l256,66r65,33l341,183r-4,20l300,252r-72,21l377,273r31,-67l413,160r-2,-20l407,121r-7,-19l391,84,380,67r-2,-2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2ZWMIA&#10;AADcAAAADwAAAGRycy9kb3ducmV2LnhtbESPT4vCMBTE7wt+h/CEvSxrai0i1SgiLOvVP3t/NM+0&#10;2ryEJmr99htB8DjMzG+Yxaq3rbhRFxrHCsajDARx5XTDRsHx8PM9AxEissbWMSl4UIDVcvCxwFK7&#10;O+/oto9GJAiHEhXUMfpSylDVZDGMnCdO3sl1FmOSnZG6w3uC21bmWTaVFhtOCzV62tRUXfZXq+B8&#10;muVHXxXFr5n8+a/ro2CDW6U+h/16DiJSH9/hV3urFeT5FJ5n0hGQy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3ZlYwgAAANwAAAAPAAAAAAAAAAAAAAAAAJgCAABkcnMvZG93&#10;bnJldi54bWxQSwUGAAAAAAQABAD1AAAAhwMAAAAA&#10;">
                    <v:path arrowok="t" o:connecttype="custom" o:connectlocs="378,918;76,918;233,918;256,919;321,952;341,1036;337,1056;300,1105;228,1126;377,1126;408,1059;413,1013;411,993;407,974;400,955;391,937;380,920;378,918" o:connectangles="0,0,0,0,0,0,0,0,0,0,0,0,0,0,0,0,0,0"/>
                  </v:shape>
                </v:group>
                <v:group id="Group 25" style="position:absolute;left:2565;top:853;width:2;height:603" coordsize="2,603" coordorigin="2565,853" o:spid="_x0000_s10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0/NMUAAADcAAAADwAAAGRycy9kb3ducmV2LnhtbESPT2vCQBTE7wW/w/IE&#10;b3WTSKtEVxFR6UEK/gHx9sg+k2D2bciuSfz23UKhx2FmfsMsVr2pREuNKy0riMcRCOLM6pJzBZfz&#10;7n0GwnlkjZVlUvAiB6vl4G2BqbYdH6k9+VwECLsUFRTe16mULivIoBvbmjh4d9sY9EE2udQNdgFu&#10;KplE0ac0WHJYKLCmTUHZ4/Q0CvYddutJvG0Pj/vmdTt/fF8PMSk1GvbrOQhPvf8P/7W/tIIkmcL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S9PzTFAAAA3AAA&#10;AA8AAAAAAAAAAAAAAAAAqgIAAGRycy9kb3ducmV2LnhtbFBLBQYAAAAABAAEAPoAAACcAwAAAAA=&#10;">
                  <v:shape id="Freeform 26" style="position:absolute;left:2565;top:853;width:2;height:603;visibility:visible;mso-wrap-style:square;v-text-anchor:top" coordsize="2,603" o:spid="_x0000_s1050" filled="f" strokecolor="#231f20" strokeweight="1.36325mm" path="m,l,603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w8qsEA&#10;AADcAAAADwAAAGRycy9kb3ducmV2LnhtbERPTU/CQBC9m/gfNmPCTbY2xGBhIYQo6M0igeukO3Qb&#10;urNNd4Xqr3cOJhxf3vd8OfhWXaiPTWADT+MMFHEVbMO1gf3X2+MUVEzIFtvAZOCHIiwX93dzLGy4&#10;ckmXXaqVhHAs0IBLqSu0jpUjj3EcOmLhTqH3mAT2tbY9XiXctzrPsmftsWFpcNjR2lF13n17Ax/l&#10;dvN6eBHzNB4/f8t1aFduYszoYVjNQCUa0k387363BvJc1soZOQJ68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9sPKrBAAAA3AAAAA8AAAAAAAAAAAAAAAAAmAIAAGRycy9kb3du&#10;cmV2LnhtbFBLBQYAAAAABAAEAPUAAACGAwAAAAA=&#10;">
                    <v:path arrowok="t" o:connecttype="custom" o:connectlocs="0,853;0,1456" o:connectangles="0,0"/>
                  </v:shape>
                </v:group>
                <w10:wrap anchorx="page" anchory="page"/>
              </v:group>
            </w:pict>
          </mc:Fallback>
        </mc:AlternateContent>
      </w:r>
    </w:p>
    <w:p w:rsidR="00070A83" w:rsidP="00070A83" w:rsidRDefault="00070A83" w14:paraId="1D01FEEA" w14:textId="77777777">
      <w:pPr>
        <w:spacing w:after="0" w:line="200" w:lineRule="exact"/>
      </w:pPr>
    </w:p>
    <w:p w:rsidR="00070A83" w:rsidP="00070A83" w:rsidRDefault="00070A83" w14:paraId="630CA3FC" w14:textId="77777777">
      <w:pPr>
        <w:spacing w:after="0" w:line="200" w:lineRule="exact"/>
      </w:pPr>
    </w:p>
    <w:p w:rsidR="00070A83" w:rsidP="00070A83" w:rsidRDefault="00070A83" w14:paraId="38743E2C" w14:textId="77777777">
      <w:pPr>
        <w:spacing w:after="0" w:line="200" w:lineRule="exact"/>
      </w:pPr>
    </w:p>
    <w:p w:rsidR="00070A83" w:rsidP="00070A83" w:rsidRDefault="00070A83" w14:paraId="2DD3E7FC" w14:textId="77777777">
      <w:pPr>
        <w:spacing w:after="0" w:line="200" w:lineRule="exact"/>
      </w:pPr>
    </w:p>
    <w:p w:rsidR="00070A83" w:rsidP="00070A83" w:rsidRDefault="00070A83" w14:paraId="798D5F5D" w14:textId="77777777">
      <w:pPr>
        <w:spacing w:after="0" w:line="200" w:lineRule="exact"/>
      </w:pPr>
    </w:p>
    <w:p w:rsidR="00070A83" w:rsidP="00070A83" w:rsidRDefault="00070A83" w14:paraId="766133CB" w14:textId="77777777">
      <w:pPr>
        <w:spacing w:after="0" w:line="200" w:lineRule="exact"/>
      </w:pPr>
    </w:p>
    <w:p w:rsidR="00070A83" w:rsidP="00070A83" w:rsidRDefault="00070A83" w14:paraId="7A065BFA" w14:textId="77777777">
      <w:pPr>
        <w:spacing w:after="0" w:line="200" w:lineRule="exact"/>
      </w:pPr>
    </w:p>
    <w:p w:rsidR="00070A83" w:rsidP="00070A83" w:rsidRDefault="00070A83" w14:paraId="6B5BDCF8" w14:textId="77777777">
      <w:pPr>
        <w:spacing w:after="0" w:line="200" w:lineRule="exact"/>
      </w:pPr>
    </w:p>
    <w:p w:rsidR="00070A83" w:rsidP="00070A83" w:rsidRDefault="00070A83" w14:paraId="107EC986" w14:textId="77777777">
      <w:pPr>
        <w:spacing w:after="0" w:line="200" w:lineRule="exact"/>
      </w:pPr>
    </w:p>
    <w:p w:rsidR="00070A83" w:rsidP="00070A83" w:rsidRDefault="00070A83" w14:paraId="74C87E3E" w14:textId="77777777">
      <w:pPr>
        <w:spacing w:after="0" w:line="200" w:lineRule="exact"/>
      </w:pPr>
    </w:p>
    <w:p w:rsidR="00070A83" w:rsidP="00070A83" w:rsidRDefault="00070A83" w14:paraId="6643929A" w14:textId="77777777">
      <w:pPr>
        <w:spacing w:after="0" w:line="200" w:lineRule="exact"/>
      </w:pPr>
    </w:p>
    <w:p w:rsidR="00070A83" w:rsidP="00070A83" w:rsidRDefault="00070A83" w14:paraId="0827961D" w14:textId="77777777">
      <w:pPr>
        <w:spacing w:after="0" w:line="200" w:lineRule="exact"/>
      </w:pPr>
    </w:p>
    <w:p w:rsidR="00070A83" w:rsidP="00070A83" w:rsidRDefault="00070A83" w14:paraId="4BEF5BAC" w14:textId="77777777">
      <w:pPr>
        <w:spacing w:after="0" w:line="200" w:lineRule="exact"/>
      </w:pPr>
    </w:p>
    <w:p w:rsidR="00070A83" w:rsidP="00070A83" w:rsidRDefault="00070A83" w14:paraId="4A0FD4A3" w14:textId="77777777">
      <w:pPr>
        <w:spacing w:after="0" w:line="200" w:lineRule="exact"/>
      </w:pPr>
    </w:p>
    <w:p w:rsidR="00070A83" w:rsidP="00070A83" w:rsidRDefault="00070A83" w14:paraId="2C2B6761" w14:textId="77777777">
      <w:pPr>
        <w:spacing w:after="0" w:line="200" w:lineRule="exact"/>
      </w:pPr>
    </w:p>
    <w:p w:rsidR="00070A83" w:rsidP="00070A83" w:rsidRDefault="00070A83" w14:paraId="12BD3520" w14:textId="77777777">
      <w:pPr>
        <w:spacing w:after="0" w:line="200" w:lineRule="exact"/>
      </w:pPr>
    </w:p>
    <w:p w:rsidR="00070A83" w:rsidP="00070A83" w:rsidRDefault="00070A83" w14:paraId="4479229A" w14:textId="77777777">
      <w:pPr>
        <w:spacing w:after="0" w:line="200" w:lineRule="exact"/>
      </w:pPr>
    </w:p>
    <w:p w:rsidR="00070A83" w:rsidP="00070A83" w:rsidRDefault="00070A83" w14:paraId="7E0F7924" w14:textId="77777777">
      <w:pPr>
        <w:spacing w:after="0" w:line="200" w:lineRule="exact"/>
      </w:pPr>
    </w:p>
    <w:p w:rsidR="00070A83" w:rsidP="00070A83" w:rsidRDefault="00070A83" w14:paraId="1B3E2F1B" w14:textId="4A225FC3">
      <w:pPr>
        <w:pStyle w:val="Title"/>
      </w:pPr>
      <w:r>
        <w:t>PRI REPORTING FRAMEWORK 201</w:t>
      </w:r>
      <w:r w:rsidR="00542829">
        <w:t>6</w:t>
      </w:r>
    </w:p>
    <w:p w:rsidR="00070A83" w:rsidP="00070A83" w:rsidRDefault="00070A83" w14:paraId="49FD5328" w14:textId="77777777">
      <w:pPr>
        <w:pStyle w:val="Title"/>
      </w:pPr>
      <w:r>
        <w:t xml:space="preserve">Direct Property </w:t>
      </w:r>
    </w:p>
    <w:p w:rsidR="00070A83" w:rsidP="00070A83" w:rsidRDefault="00070A83" w14:paraId="3A11AF45" w14:textId="77777777"/>
    <w:p w:rsidR="00070A83" w:rsidP="00070A83" w:rsidRDefault="00070A83" w14:paraId="755D683C" w14:textId="77777777"/>
    <w:p w:rsidR="00070A83" w:rsidP="00070A83" w:rsidRDefault="00070A83" w14:paraId="2427761D" w14:textId="77777777"/>
    <w:p w:rsidR="00070A83" w:rsidP="00070A83" w:rsidRDefault="00542829" w14:paraId="1477F3DF" w14:textId="23C097DB">
      <w:r>
        <w:t>November 2016</w:t>
      </w:r>
    </w:p>
    <w:p w:rsidR="00070A83" w:rsidP="00070A83" w:rsidRDefault="000060A0" w14:paraId="1DB57724" w14:textId="77777777">
      <w:hyperlink w:history="1" r:id="rId15">
        <w:r w:rsidRPr="00BA2D65" w:rsidR="00070A83">
          <w:rPr>
            <w:rStyle w:val="Hyperlink"/>
            <w:rFonts w:cs="Arial"/>
          </w:rPr>
          <w:t>reporting@unpri.org</w:t>
        </w:r>
      </w:hyperlink>
    </w:p>
    <w:p w:rsidR="00070A83" w:rsidP="00070A83" w:rsidRDefault="00FB33CE" w14:paraId="05FA30AA" w14:textId="77777777">
      <w:pPr>
        <w:spacing w:after="0" w:line="200" w:lineRule="exact"/>
      </w:pPr>
      <w:r w:rsidRPr="009C1D27">
        <w:t xml:space="preserve">+44 (0) </w:t>
      </w:r>
      <w:r>
        <w:t>20 3714 3187</w:t>
      </w:r>
    </w:p>
    <w:p w:rsidR="00070A83" w:rsidP="00070A83" w:rsidRDefault="00070A83" w14:paraId="7E6C5456" w14:textId="77777777">
      <w:pPr>
        <w:spacing w:after="0" w:line="200" w:lineRule="exact"/>
      </w:pPr>
    </w:p>
    <w:p w:rsidR="00070A83" w:rsidP="00070A83" w:rsidRDefault="00070A83" w14:paraId="794CDA8A" w14:textId="77777777">
      <w:pPr>
        <w:spacing w:after="0"/>
        <w:sectPr w:rsidR="00070A83" w:rsidSect="00070A83">
          <w:footerReference w:type="default" r:id="rId16"/>
          <w:pgSz w:w="11920" w:h="16840" w:orient="portrait"/>
          <w:pgMar w:top="1580" w:right="1180" w:bottom="280" w:left="740" w:header="720" w:footer="720" w:gutter="0"/>
          <w:cols w:space="720"/>
        </w:sectPr>
      </w:pPr>
    </w:p>
    <w:p w:rsidR="00BD5A31" w:rsidP="00BD5A31" w:rsidRDefault="00BD5A31" w14:paraId="6B8A0BAA" w14:textId="77777777">
      <w:pPr>
        <w:pStyle w:val="Heading1"/>
        <w:spacing w:before="120" w:after="120"/>
      </w:pPr>
      <w:r>
        <w:lastRenderedPageBreak/>
        <w:t>Understanding this document</w:t>
      </w:r>
      <w:bookmarkEnd w:id="0"/>
      <w:r>
        <w:t xml:space="preserve"> </w:t>
      </w:r>
    </w:p>
    <w:p w:rsidR="00BD5A31" w:rsidP="00BD5A31" w:rsidRDefault="00BD5A31" w14:paraId="0632DCC0" w14:textId="20D590D1">
      <w:pPr>
        <w:pStyle w:val="INDICATORTEXT"/>
        <w:spacing w:before="120"/>
        <w:ind w:right="-546"/>
        <w:jc w:val="both"/>
        <w:rPr>
          <w:lang w:eastAsia="en-GB"/>
        </w:rPr>
      </w:pPr>
      <w:r>
        <w:rPr>
          <w:lang w:eastAsia="en-GB"/>
        </w:rPr>
        <w:t xml:space="preserve">In addition to the detailed indicator text and </w:t>
      </w:r>
      <w:r w:rsidR="00625760">
        <w:rPr>
          <w:lang w:eastAsia="en-GB"/>
        </w:rPr>
        <w:t>selection</w:t>
      </w:r>
      <w:r>
        <w:rPr>
          <w:lang w:eastAsia="en-GB"/>
        </w:rPr>
        <w:t xml:space="preserve"> options, in each module of the PRI Reporting Framework</w:t>
      </w:r>
      <w:r w:rsidR="00C74EAF">
        <w:rPr>
          <w:lang w:eastAsia="en-GB"/>
        </w:rPr>
        <w:t>,</w:t>
      </w:r>
      <w:r>
        <w:rPr>
          <w:lang w:eastAsia="en-GB"/>
        </w:rPr>
        <w:t xml:space="preserve"> you can find information that will help you identify which indicators are relevant for your organisation. </w:t>
      </w:r>
    </w:p>
    <w:p w:rsidRPr="002F6B3D" w:rsidR="00BD5A31" w:rsidP="00BD5A31" w:rsidRDefault="00BD5A31" w14:paraId="2DC56BF5" w14:textId="77777777">
      <w:pPr>
        <w:pStyle w:val="INDICATORTEXT"/>
        <w:ind w:right="-546"/>
        <w:jc w:val="both"/>
        <w:rPr>
          <w:b/>
          <w:lang w:eastAsia="en-GB"/>
        </w:rPr>
      </w:pPr>
      <w:r w:rsidRPr="002F6B3D">
        <w:rPr>
          <w:b/>
          <w:lang w:eastAsia="en-GB"/>
        </w:rPr>
        <w:t>Top bar</w:t>
      </w:r>
    </w:p>
    <w:p w:rsidR="00BD5A31" w:rsidP="00BD5A31" w:rsidRDefault="00BD5A31" w14:paraId="43E580B7" w14:textId="3C216181">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D5A31" w:rsidTr="00BD5A31" w14:paraId="6F5ED32C"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F667D4" w:rsidR="00BD5A31" w:rsidP="00BD5A31" w:rsidRDefault="00BD5A31" w14:paraId="0F33BBF8" w14:textId="77777777">
            <w:pPr>
              <w:spacing w:after="0"/>
              <w:rPr>
                <w:rStyle w:val="IntenseEmphasis"/>
                <w:b w:val="0"/>
                <w:bCs w:val="0"/>
                <w:iCs w:val="0"/>
              </w:rPr>
            </w:pPr>
          </w:p>
        </w:tc>
        <w:tc>
          <w:tcPr>
            <w:tcW w:w="3402" w:type="dxa"/>
          </w:tcPr>
          <w:p w:rsidRPr="00F667D4" w:rsidR="00BD5A31" w:rsidP="00BD5A31" w:rsidRDefault="00BD5A31" w14:paraId="6D0282FD" w14:textId="77777777">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rsidRPr="00F667D4" w:rsidR="00BD5A31" w:rsidP="00BD5A31" w:rsidRDefault="00BD5A31" w14:paraId="6F66994B" w14:textId="77777777">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rsidRPr="00F667D4" w:rsidR="00BD5A31" w:rsidP="00BD5A31" w:rsidRDefault="00BD5A31" w14:paraId="047DDCD5" w14:textId="77777777">
            <w:pPr>
              <w:spacing w:after="0"/>
              <w:rPr>
                <w:rStyle w:val="IntenseEmphasis"/>
                <w:b w:val="0"/>
                <w:bCs w:val="0"/>
                <w:iCs w:val="0"/>
              </w:rPr>
            </w:pPr>
            <w:r w:rsidRPr="00F667D4">
              <w:t>Principle</w:t>
            </w:r>
          </w:p>
        </w:tc>
      </w:tr>
      <w:tr w:rsidR="00BD5A31" w:rsidTr="00BD5A31" w14:paraId="20519961" w14:textId="77777777">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rsidRPr="00DB5C48" w:rsidR="00BD5A31" w:rsidP="00BD5A31" w:rsidRDefault="00BD5A31" w14:paraId="40489ECA" w14:textId="77777777">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rsidRPr="00DB5C48" w:rsidR="00BD5A31" w:rsidP="00BD5A31" w:rsidRDefault="00BD5A31" w14:paraId="2D379866"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rsidRPr="00DB5C48" w:rsidR="00BD5A31" w:rsidP="00BD5A31" w:rsidRDefault="00BD5A31" w14:paraId="1BEC80D3"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rsidRPr="00DB5C48" w:rsidR="00BD5A31" w:rsidP="00BD5A31" w:rsidRDefault="00BD5A31" w14:paraId="2DDDC1C0" w14:textId="77777777">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rsidR="00BD5A31" w:rsidP="00BD5A31" w:rsidRDefault="00BD5A31" w14:paraId="351434C3" w14:textId="77777777">
      <w:pPr>
        <w:pStyle w:val="INDICATORTEXT"/>
        <w:spacing w:before="240"/>
        <w:rPr>
          <w:b/>
          <w:lang w:eastAsia="en-GB"/>
        </w:rPr>
      </w:pPr>
      <w:r w:rsidRPr="00E85043">
        <w:rPr>
          <w:b/>
          <w:lang w:eastAsia="en-GB"/>
        </w:rPr>
        <w:t>Indicator status</w:t>
      </w:r>
    </w:p>
    <w:tbl>
      <w:tblPr>
        <w:tblStyle w:val="TableGrid"/>
        <w:tblW w:w="9214" w:type="dxa"/>
        <w:tblInd w:w="108"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2694"/>
        <w:gridCol w:w="6520"/>
      </w:tblGrid>
      <w:tr w:rsidR="00BD5A31" w:rsidTr="00BD5A31" w14:paraId="13076B0D" w14:textId="77777777">
        <w:tc>
          <w:tcPr>
            <w:tcW w:w="2694"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0070C0"/>
            <w:tcMar>
              <w:top w:w="28" w:type="dxa"/>
              <w:left w:w="57" w:type="dxa"/>
              <w:bottom w:w="28" w:type="dxa"/>
              <w:right w:w="57" w:type="dxa"/>
            </w:tcMar>
            <w:vAlign w:val="center"/>
          </w:tcPr>
          <w:p w:rsidRPr="00C72280" w:rsidR="00BD5A31" w:rsidP="00BD5A31" w:rsidRDefault="00BD5A31" w14:paraId="3F4FE94E" w14:textId="77777777">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color="FFFFFF" w:themeColor="background1" w:sz="18" w:space="0"/>
            </w:tcBorders>
            <w:tcMar>
              <w:top w:w="28" w:type="dxa"/>
              <w:left w:w="57" w:type="dxa"/>
              <w:bottom w:w="28" w:type="dxa"/>
              <w:right w:w="57" w:type="dxa"/>
            </w:tcMar>
            <w:vAlign w:val="center"/>
          </w:tcPr>
          <w:p w:rsidRPr="00E85043" w:rsidR="00BD5A31" w:rsidP="00BD5A31" w:rsidRDefault="00BD5A31" w14:paraId="227BFEEC" w14:textId="77777777">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BD5A31" w:rsidTr="00BD5A31" w14:paraId="7C1C8EE3" w14:textId="77777777">
        <w:tc>
          <w:tcPr>
            <w:tcW w:w="2694"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0070C0"/>
            <w:tcMar>
              <w:top w:w="28" w:type="dxa"/>
              <w:left w:w="57" w:type="dxa"/>
              <w:bottom w:w="28" w:type="dxa"/>
              <w:right w:w="57" w:type="dxa"/>
            </w:tcMar>
            <w:vAlign w:val="center"/>
          </w:tcPr>
          <w:p w:rsidRPr="00C72280" w:rsidR="00BD5A31" w:rsidP="00BD5A31" w:rsidRDefault="00BD5A31" w14:paraId="2B4E9025" w14:textId="77777777">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rsidRPr="00C72280" w:rsidR="00BD5A31" w:rsidP="00BD5A31" w:rsidRDefault="00BD5A31" w14:paraId="22175287" w14:textId="77777777">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color="FFFFFF" w:themeColor="background1" w:sz="18" w:space="0"/>
            </w:tcBorders>
            <w:tcMar>
              <w:top w:w="28" w:type="dxa"/>
              <w:left w:w="57" w:type="dxa"/>
              <w:bottom w:w="28" w:type="dxa"/>
              <w:right w:w="57" w:type="dxa"/>
            </w:tcMar>
            <w:vAlign w:val="center"/>
          </w:tcPr>
          <w:p w:rsidRPr="00E85043" w:rsidR="00BD5A31" w:rsidP="00BD5A31" w:rsidRDefault="00BD5A31" w14:paraId="4FDD41C2" w14:textId="4ECC970D">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w:t>
            </w:r>
            <w:r w:rsidR="00C74EAF">
              <w:rPr>
                <w:lang w:eastAsia="en-GB"/>
              </w:rPr>
              <w:t xml:space="preserve">they </w:t>
            </w:r>
            <w:r w:rsidRPr="00E85043">
              <w:rPr>
                <w:lang w:eastAsia="en-GB"/>
              </w:rPr>
              <w:t xml:space="preserve">may </w:t>
            </w:r>
            <w:r>
              <w:rPr>
                <w:lang w:eastAsia="en-GB"/>
              </w:rPr>
              <w:t xml:space="preserve">also </w:t>
            </w:r>
            <w:r w:rsidRPr="00E85043">
              <w:rPr>
                <w:lang w:eastAsia="en-GB"/>
              </w:rPr>
              <w:t>contain commercially sensitive information.</w:t>
            </w:r>
          </w:p>
        </w:tc>
      </w:tr>
      <w:tr w:rsidR="00BD5A31" w:rsidTr="00BD5A31" w14:paraId="5A6B73CA" w14:textId="77777777">
        <w:trPr>
          <w:trHeight w:val="482"/>
        </w:trPr>
        <w:tc>
          <w:tcPr>
            <w:tcW w:w="2694" w:type="dxa"/>
            <w:tcBorders>
              <w:top w:val="single" w:color="FFFFFF" w:themeColor="background1" w:sz="18" w:space="0"/>
              <w:left w:val="single" w:color="FFFFFF" w:themeColor="background1" w:sz="18" w:space="0"/>
              <w:bottom w:val="single" w:color="FFFFFF" w:themeColor="background1" w:sz="18" w:space="0"/>
              <w:right w:val="single" w:color="FFFFFF" w:themeColor="background1" w:sz="18" w:space="0"/>
            </w:tcBorders>
            <w:shd w:val="clear" w:color="auto" w:fill="BFBFBF" w:themeFill="background1" w:themeFillShade="BF"/>
            <w:tcMar>
              <w:top w:w="28" w:type="dxa"/>
              <w:left w:w="57" w:type="dxa"/>
              <w:bottom w:w="28" w:type="dxa"/>
              <w:right w:w="57" w:type="dxa"/>
            </w:tcMar>
            <w:vAlign w:val="center"/>
          </w:tcPr>
          <w:p w:rsidRPr="00C72280" w:rsidR="00BD5A31" w:rsidP="00BD5A31" w:rsidRDefault="00BD5A31" w14:paraId="241AF3C4" w14:textId="77777777">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color="FFFFFF" w:themeColor="background1" w:sz="18" w:space="0"/>
            </w:tcBorders>
            <w:tcMar>
              <w:top w:w="28" w:type="dxa"/>
              <w:left w:w="57" w:type="dxa"/>
              <w:bottom w:w="0" w:type="dxa"/>
              <w:right w:w="57" w:type="dxa"/>
            </w:tcMar>
            <w:vAlign w:val="center"/>
          </w:tcPr>
          <w:p w:rsidRPr="00E85043" w:rsidR="00BD5A31" w:rsidP="00BD5A31" w:rsidRDefault="00BD5A31" w14:paraId="12FD938F" w14:textId="77777777">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rsidRPr="00E85043" w:rsidR="00BD5A31" w:rsidP="00BD5A31" w:rsidRDefault="00BD5A31" w14:paraId="132BD2E1" w14:textId="77777777">
      <w:pPr>
        <w:pStyle w:val="INDICATORTEXT"/>
        <w:spacing w:before="240"/>
        <w:rPr>
          <w:b/>
          <w:lang w:eastAsia="en-GB"/>
        </w:rPr>
      </w:pPr>
      <w:r>
        <w:rPr>
          <w:b/>
          <w:lang w:eastAsia="en-GB"/>
        </w:rPr>
        <w:t>Purpose</w:t>
      </w:r>
    </w:p>
    <w:tbl>
      <w:tblPr>
        <w:tblStyle w:val="TableGrid"/>
        <w:tblW w:w="9214" w:type="dxa"/>
        <w:tblInd w:w="108"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1560"/>
        <w:gridCol w:w="1275"/>
        <w:gridCol w:w="6379"/>
      </w:tblGrid>
      <w:tr w:rsidR="00BD5A31" w:rsidTr="00BD5A31" w14:paraId="763EFAD9" w14:textId="77777777">
        <w:trPr>
          <w:trHeight w:val="668"/>
        </w:trPr>
        <w:tc>
          <w:tcPr>
            <w:tcW w:w="1560" w:type="dxa"/>
          </w:tcPr>
          <w:p w:rsidR="00BD5A31" w:rsidP="00BD5A31" w:rsidRDefault="00BD5A31" w14:paraId="27A496AD" w14:textId="77777777">
            <w:pPr>
              <w:pStyle w:val="INDICATORTEXT"/>
              <w:spacing w:before="40" w:after="60"/>
              <w:ind w:left="34"/>
              <w:jc w:val="both"/>
            </w:pPr>
            <w:r w:rsidRPr="004C1494">
              <w:t>Gateway</w:t>
            </w:r>
          </w:p>
        </w:tc>
        <w:tc>
          <w:tcPr>
            <w:tcW w:w="1275" w:type="dxa"/>
          </w:tcPr>
          <w:p w:rsidR="00BD5A31" w:rsidP="00BD5A31" w:rsidRDefault="00BD5A31" w14:paraId="3EE52DDF" w14:textId="77777777">
            <w:pPr>
              <w:pStyle w:val="INDICATORTEXT"/>
              <w:spacing w:before="40" w:after="60"/>
              <w:jc w:val="both"/>
            </w:pPr>
            <w:r>
              <w:rPr>
                <w:noProof/>
                <w:lang w:eastAsia="en-GB"/>
              </w:rPr>
              <w:drawing>
                <wp:inline distT="0" distB="0" distL="0" distR="0" wp14:anchorId="2FE47B38" wp14:editId="6B57DC66">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rsidR="00BD5A31" w:rsidP="00BD5A31" w:rsidRDefault="00BD5A31" w14:paraId="23FC4A4D" w14:textId="77777777">
            <w:pPr>
              <w:pStyle w:val="INDICATORTEXT"/>
              <w:spacing w:before="40" w:after="60"/>
              <w:jc w:val="both"/>
              <w:rPr>
                <w:lang w:eastAsia="en-GB"/>
              </w:rPr>
            </w:pPr>
            <w:r>
              <w:t>The responses to this indicator ‘unlock’ other indicators within a module if they are relevant for your organisation. Please refer to the logic box for more information.</w:t>
            </w:r>
          </w:p>
        </w:tc>
      </w:tr>
      <w:tr w:rsidR="00BD5A31" w:rsidTr="00BD5A31" w14:paraId="101E70D8" w14:textId="77777777">
        <w:tc>
          <w:tcPr>
            <w:tcW w:w="1560" w:type="dxa"/>
          </w:tcPr>
          <w:p w:rsidR="00BD5A31" w:rsidP="00BD5A31" w:rsidRDefault="00BD5A31" w14:paraId="73932EB3" w14:textId="77777777">
            <w:pPr>
              <w:pStyle w:val="INDICATORTEXT"/>
              <w:spacing w:before="40" w:after="60"/>
              <w:ind w:left="34"/>
              <w:jc w:val="both"/>
            </w:pPr>
            <w:r w:rsidRPr="004C1494">
              <w:t>Peering</w:t>
            </w:r>
          </w:p>
        </w:tc>
        <w:tc>
          <w:tcPr>
            <w:tcW w:w="1275" w:type="dxa"/>
          </w:tcPr>
          <w:p w:rsidR="00BD5A31" w:rsidP="00BD5A31" w:rsidRDefault="00BD5A31" w14:paraId="77F4DF74" w14:textId="77777777">
            <w:pPr>
              <w:pStyle w:val="INDICATORTEXT"/>
              <w:spacing w:before="40" w:after="60"/>
              <w:jc w:val="both"/>
            </w:pPr>
            <w:r>
              <w:rPr>
                <w:noProof/>
                <w:lang w:eastAsia="en-GB"/>
              </w:rPr>
              <w:drawing>
                <wp:inline distT="0" distB="0" distL="0" distR="0" wp14:anchorId="24AF12B8" wp14:editId="6B6DD26A">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rsidR="00BD5A31" w:rsidP="00BD5A31" w:rsidRDefault="00BD5A31" w14:paraId="00B98170" w14:textId="77777777">
            <w:pPr>
              <w:pStyle w:val="INDICATORTEXT"/>
              <w:spacing w:before="40" w:after="60"/>
              <w:jc w:val="both"/>
              <w:rPr>
                <w:lang w:eastAsia="en-GB"/>
              </w:rPr>
            </w:pPr>
            <w:r>
              <w:t>These indicators are used to determine your peer groups for assessment purposes.</w:t>
            </w:r>
          </w:p>
        </w:tc>
      </w:tr>
      <w:tr w:rsidR="00BD5A31" w:rsidTr="00BD5A31" w14:paraId="7FD1D14D" w14:textId="77777777">
        <w:tc>
          <w:tcPr>
            <w:tcW w:w="1560" w:type="dxa"/>
          </w:tcPr>
          <w:p w:rsidR="00BD5A31" w:rsidP="00BD5A31" w:rsidRDefault="00BD5A31" w14:paraId="0A4BECC6" w14:textId="77777777">
            <w:pPr>
              <w:pStyle w:val="INDICATORTEXT"/>
              <w:spacing w:before="40" w:after="60"/>
              <w:ind w:left="34"/>
              <w:jc w:val="both"/>
            </w:pPr>
            <w:r w:rsidRPr="004C1494">
              <w:t>Core assessed</w:t>
            </w:r>
          </w:p>
        </w:tc>
        <w:tc>
          <w:tcPr>
            <w:tcW w:w="1275" w:type="dxa"/>
          </w:tcPr>
          <w:p w:rsidR="00BD5A31" w:rsidP="00BD5A31" w:rsidRDefault="00BD5A31" w14:paraId="47031249" w14:textId="77777777">
            <w:pPr>
              <w:pStyle w:val="INDICATORTEXT"/>
              <w:spacing w:before="40" w:after="60"/>
              <w:jc w:val="both"/>
            </w:pPr>
            <w:r>
              <w:rPr>
                <w:noProof/>
                <w:lang w:eastAsia="en-GB"/>
              </w:rPr>
              <w:drawing>
                <wp:inline distT="0" distB="0" distL="0" distR="0" wp14:anchorId="6F2E27D6" wp14:editId="58BB3C58">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rsidR="00BD5A31" w:rsidP="00C74EAF" w:rsidRDefault="00BD5A31" w14:paraId="225E11E3" w14:textId="67A67434">
            <w:pPr>
              <w:pStyle w:val="INDICATORTEXT"/>
              <w:spacing w:before="40" w:after="60"/>
              <w:jc w:val="both"/>
              <w:rPr>
                <w:lang w:eastAsia="en-GB"/>
              </w:rPr>
            </w:pPr>
            <w:r>
              <w:t>These indicators form the core of the assessment and represent the majority of your final assessment score.</w:t>
            </w:r>
          </w:p>
        </w:tc>
      </w:tr>
      <w:tr w:rsidR="00BD5A31" w:rsidTr="00BD5A31" w14:paraId="18C8C2F0" w14:textId="77777777">
        <w:tc>
          <w:tcPr>
            <w:tcW w:w="1560" w:type="dxa"/>
          </w:tcPr>
          <w:p w:rsidR="00BD5A31" w:rsidP="00BD5A31" w:rsidRDefault="00BD5A31" w14:paraId="3CBB9FB4" w14:textId="77777777">
            <w:pPr>
              <w:pStyle w:val="INDICATORTEXT"/>
              <w:spacing w:before="40" w:after="60"/>
              <w:ind w:left="34"/>
              <w:jc w:val="both"/>
            </w:pPr>
            <w:r w:rsidRPr="004C1494">
              <w:t>Additional assessed</w:t>
            </w:r>
          </w:p>
        </w:tc>
        <w:tc>
          <w:tcPr>
            <w:tcW w:w="1275" w:type="dxa"/>
          </w:tcPr>
          <w:p w:rsidR="00BD5A31" w:rsidP="00BD5A31" w:rsidRDefault="00BD5A31" w14:paraId="5D0D51A5" w14:textId="77777777">
            <w:pPr>
              <w:pStyle w:val="INDICATORTEXT"/>
              <w:spacing w:before="40" w:after="60"/>
              <w:jc w:val="both"/>
            </w:pPr>
            <w:r>
              <w:rPr>
                <w:noProof/>
                <w:lang w:eastAsia="en-GB"/>
              </w:rPr>
              <w:drawing>
                <wp:inline distT="0" distB="0" distL="0" distR="0" wp14:anchorId="2206E2B3" wp14:editId="7D33A1A0">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rsidR="00BD5A31" w:rsidP="00BD5A31" w:rsidRDefault="00BD5A31" w14:paraId="3CC4CE15" w14:textId="77777777">
            <w:pPr>
              <w:pStyle w:val="INDICATORTEXT"/>
              <w:spacing w:before="40" w:after="60"/>
              <w:jc w:val="both"/>
              <w:rPr>
                <w:lang w:eastAsia="en-GB"/>
              </w:rPr>
            </w:pPr>
            <w:r>
              <w:t>These indicators represent more advanced or alternative practices and contribute to a smaller part of your score.</w:t>
            </w:r>
          </w:p>
        </w:tc>
      </w:tr>
      <w:tr w:rsidR="00BD5A31" w:rsidTr="00BD5A31" w14:paraId="0E3F584B" w14:textId="77777777">
        <w:tc>
          <w:tcPr>
            <w:tcW w:w="1560" w:type="dxa"/>
          </w:tcPr>
          <w:p w:rsidR="00BD5A31" w:rsidP="00BD5A31" w:rsidRDefault="00BD5A31" w14:paraId="24278939" w14:textId="77777777">
            <w:pPr>
              <w:pStyle w:val="INDICATORTEXT"/>
              <w:spacing w:before="40" w:after="60"/>
              <w:ind w:left="34"/>
              <w:jc w:val="both"/>
            </w:pPr>
            <w:r w:rsidRPr="004C1494">
              <w:t>Descriptive</w:t>
            </w:r>
          </w:p>
        </w:tc>
        <w:tc>
          <w:tcPr>
            <w:tcW w:w="1275" w:type="dxa"/>
          </w:tcPr>
          <w:p w:rsidR="00BD5A31" w:rsidP="00BD5A31" w:rsidRDefault="00BD5A31" w14:paraId="3DC6DA5A" w14:textId="77777777">
            <w:pPr>
              <w:pStyle w:val="INDICATORTEXT"/>
              <w:spacing w:before="40" w:after="60"/>
              <w:jc w:val="both"/>
            </w:pPr>
            <w:r>
              <w:rPr>
                <w:noProof/>
                <w:lang w:eastAsia="en-GB"/>
              </w:rPr>
              <w:drawing>
                <wp:inline distT="0" distB="0" distL="0" distR="0" wp14:anchorId="40CC6498" wp14:editId="7C3C0397">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rsidR="00BD5A31" w:rsidP="00BD5A31" w:rsidRDefault="00BD5A31" w14:paraId="6E0696B4" w14:textId="77777777">
            <w:pPr>
              <w:pStyle w:val="INDICATORTEXT"/>
              <w:spacing w:before="40" w:after="60"/>
              <w:jc w:val="both"/>
              <w:rPr>
                <w:lang w:eastAsia="en-GB"/>
              </w:rPr>
            </w:pPr>
            <w:r>
              <w:t>These are open-ended narrative indicators, allowing you to describe your activities.</w:t>
            </w:r>
          </w:p>
        </w:tc>
      </w:tr>
    </w:tbl>
    <w:p w:rsidRPr="002F6B3D" w:rsidR="00BD5A31" w:rsidP="00BD5A31" w:rsidRDefault="00BD5A31" w14:paraId="2E10D255" w14:textId="77777777">
      <w:pPr>
        <w:pStyle w:val="INDICATORTEXT"/>
        <w:spacing w:before="120"/>
        <w:rPr>
          <w:b/>
          <w:lang w:eastAsia="en-GB"/>
        </w:rPr>
      </w:pPr>
      <w:r w:rsidRPr="002F6B3D">
        <w:rPr>
          <w:b/>
          <w:lang w:eastAsia="en-GB"/>
        </w:rPr>
        <w:t>Underneath the indicator</w:t>
      </w:r>
    </w:p>
    <w:p w:rsidR="00BD5A31" w:rsidP="00BD5A31" w:rsidRDefault="00BD5A31" w14:paraId="0C33ED85" w14:textId="588863BA">
      <w:pPr>
        <w:pStyle w:val="INDICATORTEXT"/>
        <w:spacing w:after="160"/>
        <w:ind w:right="-546"/>
        <w:jc w:val="both"/>
        <w:rPr>
          <w:lang w:eastAsia="en-GB"/>
        </w:rPr>
      </w:pPr>
      <w:r>
        <w:rPr>
          <w:lang w:eastAsia="en-GB"/>
        </w:rPr>
        <w:t xml:space="preserve">Underneath the indicator, you can find explanatory notes and definitions that </w:t>
      </w:r>
      <w:r w:rsidR="00C74EAF">
        <w:rPr>
          <w:lang w:eastAsia="en-GB"/>
        </w:rPr>
        <w:t xml:space="preserve">include </w:t>
      </w:r>
      <w:r>
        <w:rPr>
          <w:lang w:eastAsia="en-GB"/>
        </w:rPr>
        <w:t>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BD5A31" w:rsidTr="00BD5A31" w14:paraId="40493379"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color="0082C8" w:sz="4" w:space="0"/>
            </w:tcBorders>
          </w:tcPr>
          <w:p w:rsidRPr="00DC20FA" w:rsidR="00BD5A31" w:rsidP="00BD5A31" w:rsidRDefault="00BD5A31" w14:paraId="11200B10" w14:textId="77777777">
            <w:pPr>
              <w:pStyle w:val="SectionIndicatorHeaderText"/>
              <w:jc w:val="both"/>
              <w:rPr>
                <w:rStyle w:val="IntenseEmphasis"/>
                <w:b w:val="0"/>
                <w:bCs w:val="0"/>
                <w:i w:val="0"/>
                <w:iCs w:val="0"/>
              </w:rPr>
            </w:pPr>
            <w:r w:rsidRPr="00C72280">
              <w:rPr>
                <w:rStyle w:val="IntenseEmphasis"/>
                <w:color w:val="FFFFFF" w:themeColor="background1"/>
              </w:rPr>
              <w:t>xxx 01</w:t>
            </w:r>
          </w:p>
        </w:tc>
        <w:tc>
          <w:tcPr>
            <w:tcW w:w="3924" w:type="pct"/>
            <w:tcBorders>
              <w:top w:val="single" w:color="0082C8" w:sz="4" w:space="0"/>
              <w:right w:val="single" w:color="0070C0" w:sz="4" w:space="0"/>
            </w:tcBorders>
          </w:tcPr>
          <w:p w:rsidRPr="00DC20FA" w:rsidR="00BD5A31" w:rsidP="00BD5A31" w:rsidRDefault="00BD5A31" w14:paraId="55280A90" w14:textId="77777777">
            <w:pPr>
              <w:pStyle w:val="SectionIndicatorHeaderBOLD"/>
              <w:jc w:val="both"/>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C72280">
              <w:rPr>
                <w:rStyle w:val="IntenseEmphasis"/>
                <w:color w:val="FFFFFF" w:themeColor="background1"/>
              </w:rPr>
              <w:t>EXPLANATORY NOTES</w:t>
            </w:r>
          </w:p>
        </w:tc>
      </w:tr>
      <w:tr w:rsidRPr="00D5451C" w:rsidR="00BD5A31" w:rsidTr="00BD5A31" w14:paraId="7B397837" w14:textId="77777777">
        <w:trPr>
          <w:cantSplit/>
          <w:trHeight w:val="377"/>
        </w:trPr>
        <w:tc>
          <w:tcPr>
            <w:cnfStyle w:val="001000000000" w:firstRow="0" w:lastRow="0" w:firstColumn="1" w:lastColumn="0" w:oddVBand="0" w:evenVBand="0" w:oddHBand="0" w:evenHBand="0" w:firstRowFirstColumn="0" w:firstRowLastColumn="0" w:lastRowFirstColumn="0" w:lastRowLastColumn="0"/>
            <w:tcW w:w="1076" w:type="pct"/>
            <w:tcBorders>
              <w:bottom w:val="single" w:color="A6A6A6" w:sz="4" w:space="0"/>
            </w:tcBorders>
          </w:tcPr>
          <w:p w:rsidRPr="00F667D4" w:rsidR="00BD5A31" w:rsidP="00BD5A31" w:rsidRDefault="00BD5A31" w14:paraId="09DDA1C6" w14:textId="77777777">
            <w:pPr>
              <w:pStyle w:val="INDICATORTEXT"/>
              <w:spacing w:before="0"/>
              <w:jc w:val="both"/>
              <w:rPr>
                <w:b/>
              </w:rPr>
            </w:pPr>
            <w:r>
              <w:rPr>
                <w:b/>
              </w:rPr>
              <w:t>xxx</w:t>
            </w:r>
            <w:r w:rsidRPr="00F667D4">
              <w:rPr>
                <w:b/>
              </w:rPr>
              <w:t xml:space="preserve"> 01</w:t>
            </w:r>
            <w:r>
              <w:rPr>
                <w:b/>
              </w:rPr>
              <w:t>.1</w:t>
            </w:r>
          </w:p>
        </w:tc>
        <w:tc>
          <w:tcPr>
            <w:tcW w:w="3924" w:type="pct"/>
            <w:vMerge w:val="restart"/>
            <w:tcBorders>
              <w:right w:val="single" w:color="0070C0" w:sz="4" w:space="0"/>
            </w:tcBorders>
          </w:tcPr>
          <w:p w:rsidRPr="00B9480C" w:rsidR="00BD5A31" w:rsidP="00BD5A31" w:rsidRDefault="00BD5A31" w14:paraId="531DC431" w14:textId="77777777">
            <w:pPr>
              <w:pStyle w:val="INDICATORTEXT"/>
              <w:spacing w:before="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Pr="00D5451C" w:rsidR="00BD5A31" w:rsidTr="00BD5A31" w14:paraId="57358803" w14:textId="77777777">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color="A6A6A6" w:sz="4" w:space="0"/>
            </w:tcBorders>
          </w:tcPr>
          <w:p w:rsidRPr="00F667D4" w:rsidR="00BD5A31" w:rsidP="00BD5A31" w:rsidRDefault="00BD5A31" w14:paraId="1BACC9E8" w14:textId="77777777">
            <w:pPr>
              <w:pStyle w:val="INDICATORTEXT"/>
              <w:spacing w:before="0"/>
              <w:jc w:val="both"/>
              <w:rPr>
                <w:b/>
              </w:rPr>
            </w:pPr>
            <w:r>
              <w:rPr>
                <w:b/>
              </w:rPr>
              <w:t>xxx</w:t>
            </w:r>
            <w:r w:rsidRPr="00F667D4">
              <w:rPr>
                <w:b/>
              </w:rPr>
              <w:t xml:space="preserve"> 01</w:t>
            </w:r>
            <w:r>
              <w:rPr>
                <w:b/>
              </w:rPr>
              <w:t>.2</w:t>
            </w:r>
          </w:p>
        </w:tc>
        <w:tc>
          <w:tcPr>
            <w:tcW w:w="3924" w:type="pct"/>
            <w:vMerge/>
            <w:tcBorders>
              <w:bottom w:val="single" w:color="A6A6A6" w:sz="4" w:space="0"/>
              <w:right w:val="single" w:color="0070C0" w:sz="4" w:space="0"/>
            </w:tcBorders>
          </w:tcPr>
          <w:p w:rsidRPr="00CC7769" w:rsidR="00BD5A31" w:rsidP="00BD5A31" w:rsidRDefault="00BD5A31" w14:paraId="2BC768F5" w14:textId="77777777">
            <w:pPr>
              <w:pStyle w:val="INDICATORTEXT"/>
              <w:spacing w:before="0"/>
              <w:jc w:val="both"/>
              <w:cnfStyle w:val="000000000000" w:firstRow="0" w:lastRow="0" w:firstColumn="0" w:lastColumn="0" w:oddVBand="0" w:evenVBand="0" w:oddHBand="0" w:evenHBand="0" w:firstRowFirstColumn="0" w:firstRowLastColumn="0" w:lastRowFirstColumn="0" w:lastRowLastColumn="0"/>
            </w:pPr>
          </w:p>
        </w:tc>
      </w:tr>
      <w:tr w:rsidRPr="00D5451C" w:rsidR="00BD5A31" w:rsidTr="00BD5A31" w14:paraId="09AA7831" w14:textId="77777777">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color="A6A6A6" w:sz="4" w:space="0"/>
              <w:bottom w:val="single" w:color="A6A6A6" w:sz="4" w:space="0"/>
              <w:right w:val="single" w:color="0070C0" w:sz="4" w:space="0"/>
            </w:tcBorders>
          </w:tcPr>
          <w:p w:rsidRPr="00837EA2" w:rsidR="00BD5A31" w:rsidP="00BD5A31" w:rsidRDefault="00BD5A31" w14:paraId="30E7ED28" w14:textId="77777777">
            <w:pPr>
              <w:pStyle w:val="INDICATORTEXT"/>
              <w:spacing w:before="0"/>
              <w:jc w:val="both"/>
              <w:rPr>
                <w:b/>
              </w:rPr>
            </w:pPr>
            <w:r>
              <w:rPr>
                <w:b/>
              </w:rPr>
              <w:t>LOGIC</w:t>
            </w:r>
          </w:p>
        </w:tc>
      </w:tr>
      <w:tr w:rsidRPr="00D5451C" w:rsidR="00BD5A31" w:rsidTr="00BD5A31" w14:paraId="5C33004B" w14:textId="77777777">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color="A6A6A6" w:sz="4" w:space="0"/>
              <w:bottom w:val="single" w:color="A6A6A6" w:sz="4" w:space="0"/>
            </w:tcBorders>
          </w:tcPr>
          <w:p w:rsidRPr="00F667D4" w:rsidR="00BD5A31" w:rsidP="00BD5A31" w:rsidRDefault="00BD5A31" w14:paraId="18F4C11E" w14:textId="77777777">
            <w:pPr>
              <w:pStyle w:val="INDICATORTEXT"/>
              <w:spacing w:before="0"/>
              <w:jc w:val="both"/>
              <w:rPr>
                <w:b/>
              </w:rPr>
            </w:pPr>
            <w:r>
              <w:rPr>
                <w:b/>
              </w:rPr>
              <w:t>xxx</w:t>
            </w:r>
            <w:r w:rsidRPr="00F667D4">
              <w:rPr>
                <w:b/>
              </w:rPr>
              <w:t xml:space="preserve"> 01</w:t>
            </w:r>
          </w:p>
        </w:tc>
        <w:tc>
          <w:tcPr>
            <w:tcW w:w="3924" w:type="pct"/>
            <w:tcBorders>
              <w:top w:val="single" w:color="A6A6A6" w:sz="4" w:space="0"/>
              <w:bottom w:val="single" w:color="A6A6A6" w:sz="4" w:space="0"/>
              <w:right w:val="single" w:color="0070C0" w:sz="4" w:space="0"/>
            </w:tcBorders>
          </w:tcPr>
          <w:p w:rsidRPr="00CC7769" w:rsidR="00BD5A31" w:rsidP="00C74EAF" w:rsidRDefault="00BD5A31" w14:paraId="455DEC50" w14:textId="0366BA27">
            <w:pPr>
              <w:pStyle w:val="INDICATORTEXT"/>
              <w:spacing w:before="0"/>
              <w:jc w:val="both"/>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Pr="00D5451C" w:rsidR="00BD5A31" w:rsidTr="00BD5A31" w14:paraId="30816B6C" w14:textId="77777777">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color="A6A6A6" w:sz="4" w:space="0"/>
              <w:bottom w:val="single" w:color="A6A6A6" w:sz="4" w:space="0"/>
              <w:right w:val="single" w:color="0070C0" w:sz="4" w:space="0"/>
            </w:tcBorders>
          </w:tcPr>
          <w:p w:rsidRPr="00F667D4" w:rsidR="00BD5A31" w:rsidP="00BD5A31" w:rsidRDefault="00BD5A31" w14:paraId="60819287" w14:textId="77777777">
            <w:pPr>
              <w:pStyle w:val="INDICATORTEXT"/>
              <w:spacing w:before="0"/>
              <w:jc w:val="both"/>
              <w:rPr>
                <w:b/>
              </w:rPr>
            </w:pPr>
            <w:r w:rsidRPr="00F667D4">
              <w:rPr>
                <w:b/>
              </w:rPr>
              <w:t>ASSESSMENT</w:t>
            </w:r>
          </w:p>
        </w:tc>
      </w:tr>
      <w:tr w:rsidRPr="00D5451C" w:rsidR="00BD5A31" w:rsidTr="00BD5A31" w14:paraId="10332889" w14:textId="77777777">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color="A6A6A6" w:sz="4" w:space="0"/>
              <w:bottom w:val="single" w:color="A6A6A6" w:sz="4" w:space="0"/>
            </w:tcBorders>
          </w:tcPr>
          <w:p w:rsidRPr="00F667D4" w:rsidR="00BD5A31" w:rsidP="00BD5A31" w:rsidRDefault="00BD5A31" w14:paraId="4CB57016" w14:textId="77777777">
            <w:pPr>
              <w:pStyle w:val="INDICATORTEXT"/>
              <w:spacing w:before="0"/>
              <w:jc w:val="both"/>
              <w:rPr>
                <w:b/>
              </w:rPr>
            </w:pPr>
            <w:r>
              <w:rPr>
                <w:b/>
              </w:rPr>
              <w:t>xxx</w:t>
            </w:r>
            <w:r w:rsidRPr="00F667D4">
              <w:rPr>
                <w:b/>
              </w:rPr>
              <w:t xml:space="preserve"> 01</w:t>
            </w:r>
          </w:p>
        </w:tc>
        <w:tc>
          <w:tcPr>
            <w:tcW w:w="3924" w:type="pct"/>
            <w:tcBorders>
              <w:top w:val="single" w:color="A6A6A6" w:sz="4" w:space="0"/>
              <w:bottom w:val="single" w:color="A6A6A6" w:sz="4" w:space="0"/>
              <w:right w:val="single" w:color="0070C0" w:sz="4" w:space="0"/>
            </w:tcBorders>
          </w:tcPr>
          <w:p w:rsidR="00BD5A31" w:rsidP="00BD5A31" w:rsidRDefault="00BD5A31" w14:paraId="3542B8F1" w14:textId="77777777">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Pr="00D5451C" w:rsidR="00BD5A31" w:rsidTr="00BD5A31" w14:paraId="1B32FF63" w14:textId="77777777">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color="A6A6A6" w:sz="4" w:space="0"/>
              <w:left w:val="nil"/>
              <w:bottom w:val="single" w:color="A6A6A6" w:sz="4" w:space="0"/>
              <w:right w:val="nil"/>
            </w:tcBorders>
            <w:shd w:val="clear" w:color="auto" w:fill="auto"/>
          </w:tcPr>
          <w:p w:rsidR="00BD5A31" w:rsidP="00BD5A31" w:rsidRDefault="00BD5A31" w14:paraId="2E0BF072" w14:textId="77777777">
            <w:pPr>
              <w:pStyle w:val="INDICATORTEXT"/>
              <w:spacing w:before="0" w:after="0"/>
              <w:jc w:val="both"/>
              <w:rPr>
                <w:b/>
              </w:rPr>
            </w:pPr>
          </w:p>
        </w:tc>
        <w:tc>
          <w:tcPr>
            <w:tcW w:w="3924" w:type="pct"/>
            <w:tcBorders>
              <w:top w:val="single" w:color="A6A6A6" w:sz="4" w:space="0"/>
              <w:left w:val="nil"/>
              <w:bottom w:val="single" w:color="A6A6A6" w:sz="4" w:space="0"/>
              <w:right w:val="nil"/>
            </w:tcBorders>
            <w:shd w:val="clear" w:color="auto" w:fill="auto"/>
          </w:tcPr>
          <w:p w:rsidR="00BD5A31" w:rsidP="00BD5A31" w:rsidRDefault="00BD5A31" w14:paraId="2AC847FD" w14:textId="77777777">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Pr="00D5451C" w:rsidR="00BD5A31" w:rsidTr="00BD5A31" w14:paraId="4C0458C3" w14:textId="77777777">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color="A6A6A6" w:sz="4" w:space="0"/>
              <w:bottom w:val="single" w:color="A6A6A6" w:sz="4" w:space="0"/>
            </w:tcBorders>
            <w:shd w:val="clear" w:color="auto" w:fill="00B0F0"/>
          </w:tcPr>
          <w:p w:rsidRPr="00C72280" w:rsidR="00BD5A31" w:rsidP="00BD5A31" w:rsidRDefault="00BD5A31" w14:paraId="1CF1D76B" w14:textId="77777777">
            <w:pPr>
              <w:pStyle w:val="SectionIndicatorHeaderText"/>
              <w:jc w:val="both"/>
              <w:rPr>
                <w:rStyle w:val="IntenseEmphasis"/>
                <w:color w:val="FFFFFF" w:themeColor="background1"/>
              </w:rPr>
            </w:pPr>
            <w:r w:rsidRPr="00C72280">
              <w:rPr>
                <w:rStyle w:val="IntenseEmphasis"/>
                <w:color w:val="FFFFFF" w:themeColor="background1"/>
              </w:rPr>
              <w:t>xxx 01</w:t>
            </w:r>
          </w:p>
        </w:tc>
        <w:tc>
          <w:tcPr>
            <w:tcW w:w="3924" w:type="pct"/>
            <w:tcBorders>
              <w:top w:val="single" w:color="A6A6A6" w:sz="4" w:space="0"/>
              <w:bottom w:val="single" w:color="A6A6A6" w:sz="4" w:space="0"/>
              <w:right w:val="single" w:color="0070C0" w:sz="4" w:space="0"/>
            </w:tcBorders>
            <w:shd w:val="clear" w:color="auto" w:fill="0070C0"/>
          </w:tcPr>
          <w:p w:rsidRPr="00C72280" w:rsidR="00BD5A31" w:rsidP="00BD5A31" w:rsidRDefault="00BD5A31" w14:paraId="09B33BFC" w14:textId="77777777">
            <w:pPr>
              <w:pStyle w:val="SectionIndicatorHeaderBOLD"/>
              <w:jc w:val="both"/>
              <w:cnfStyle w:val="000000000000" w:firstRow="0"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72280">
              <w:rPr>
                <w:rStyle w:val="IntenseEmphasis"/>
                <w:color w:val="FFFFFF" w:themeColor="background1"/>
              </w:rPr>
              <w:t>DEFINITIONS</w:t>
            </w:r>
          </w:p>
        </w:tc>
      </w:tr>
      <w:tr w:rsidRPr="00D5451C" w:rsidR="00BD5A31" w:rsidTr="00BD5A31" w14:paraId="3F60EF2F" w14:textId="77777777">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color="A6A6A6" w:sz="4" w:space="0"/>
              <w:bottom w:val="single" w:color="0070C0" w:sz="4" w:space="0"/>
            </w:tcBorders>
          </w:tcPr>
          <w:p w:rsidRPr="000D72DF" w:rsidR="00BD5A31" w:rsidP="00BD5A31" w:rsidRDefault="00BD5A31" w14:paraId="4E413E7F" w14:textId="77777777">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color="A6A6A6" w:sz="4" w:space="0"/>
              <w:bottom w:val="single" w:color="0070C0" w:sz="4" w:space="0"/>
              <w:right w:val="single" w:color="0070C0" w:sz="4" w:space="0"/>
            </w:tcBorders>
          </w:tcPr>
          <w:p w:rsidRPr="00F83E7B" w:rsidR="00BD5A31" w:rsidP="00BD5A31" w:rsidRDefault="00C74EAF" w14:paraId="65528471" w14:textId="17002D0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Pr>
                <w:szCs w:val="18"/>
              </w:rPr>
              <w:t>S</w:t>
            </w:r>
            <w:r w:rsidRPr="007B7BBE" w:rsidR="00BD5A31">
              <w:rPr>
                <w:szCs w:val="18"/>
              </w:rPr>
              <w:t>pecific terms that are used in the indicator are defined here.</w:t>
            </w:r>
          </w:p>
        </w:tc>
      </w:tr>
    </w:tbl>
    <w:bookmarkStart w:name="_Toc360179415" w:displacedByCustomXml="next" w:id="1"/>
    <w:sdt>
      <w:sdtPr>
        <w:rPr>
          <w:rFonts w:ascii="Arial" w:hAnsi="Arial" w:cs="Arial"/>
          <w:bCs w:val="0"/>
          <w:color w:val="auto"/>
          <w:sz w:val="20"/>
          <w:szCs w:val="20"/>
        </w:rPr>
        <w:id w:val="2967436"/>
        <w:docPartObj>
          <w:docPartGallery w:val="Table of Contents"/>
          <w:docPartUnique/>
        </w:docPartObj>
      </w:sdtPr>
      <w:sdtContent>
        <w:p w:rsidRPr="00F57766" w:rsidR="00DF5692" w:rsidRDefault="00DF5692" w14:paraId="419DE977" w14:textId="77777777">
          <w:pPr>
            <w:pStyle w:val="TOCHeading"/>
            <w:rPr>
              <w:rStyle w:val="Heading1Char"/>
              <w:bCs w:val="0"/>
              <w:noProof/>
            </w:rPr>
          </w:pPr>
          <w:r w:rsidRPr="00F57766">
            <w:rPr>
              <w:rStyle w:val="Heading1Char"/>
              <w:bCs w:val="0"/>
              <w:noProof/>
            </w:rPr>
            <w:t>Table of Contents</w:t>
          </w:r>
        </w:p>
        <w:p w:rsidR="00D62EBD" w:rsidP="00D62EBD" w:rsidRDefault="00D62EBD" w14:paraId="3643EA91" w14:textId="77777777">
          <w:pPr>
            <w:pStyle w:val="TOC1"/>
          </w:pPr>
          <w:r>
            <w:t>Pathways through the module</w:t>
          </w:r>
          <w:r w:rsidR="00241091">
            <w:tab/>
          </w:r>
          <w:r>
            <w:t>4</w:t>
          </w:r>
        </w:p>
        <w:p w:rsidR="00625760" w:rsidP="00D62EBD" w:rsidRDefault="00EE5079" w14:paraId="66541969" w14:textId="77777777">
          <w:pPr>
            <w:pStyle w:val="TOC1"/>
            <w:rPr>
              <w:rFonts w:asciiTheme="minorHAnsi" w:hAnsiTheme="minorHAnsi" w:eastAsiaTheme="minorEastAsia" w:cstheme="minorBidi"/>
              <w:sz w:val="22"/>
              <w:szCs w:val="22"/>
              <w:lang w:val="en-IN" w:eastAsia="en-IN"/>
            </w:rPr>
          </w:pPr>
          <w:r>
            <w:fldChar w:fldCharType="begin"/>
          </w:r>
          <w:r w:rsidR="00DF5692">
            <w:instrText xml:space="preserve"> TOC \o "1-3" \h \z \u </w:instrText>
          </w:r>
          <w:r>
            <w:fldChar w:fldCharType="separate"/>
          </w:r>
          <w:hyperlink w:history="1" w:anchor="_Toc367891483">
            <w:r w:rsidRPr="00A5615F" w:rsidR="00625760">
              <w:rPr>
                <w:rStyle w:val="Hyperlink"/>
              </w:rPr>
              <w:t>Preface</w:t>
            </w:r>
            <w:r w:rsidR="00625760">
              <w:rPr>
                <w:webHidden/>
              </w:rPr>
              <w:tab/>
            </w:r>
            <w:r w:rsidR="00625760">
              <w:rPr>
                <w:webHidden/>
              </w:rPr>
              <w:fldChar w:fldCharType="begin"/>
            </w:r>
            <w:r w:rsidR="00625760">
              <w:rPr>
                <w:webHidden/>
              </w:rPr>
              <w:instrText xml:space="preserve"> PAGEREF _Toc367891483 \h </w:instrText>
            </w:r>
            <w:r w:rsidR="00625760">
              <w:rPr>
                <w:webHidden/>
              </w:rPr>
            </w:r>
            <w:r w:rsidR="00625760">
              <w:rPr>
                <w:webHidden/>
              </w:rPr>
              <w:fldChar w:fldCharType="separate"/>
            </w:r>
            <w:r w:rsidR="009A6E99">
              <w:rPr>
                <w:webHidden/>
              </w:rPr>
              <w:t>5</w:t>
            </w:r>
            <w:r w:rsidR="00625760">
              <w:rPr>
                <w:webHidden/>
              </w:rPr>
              <w:fldChar w:fldCharType="end"/>
            </w:r>
          </w:hyperlink>
        </w:p>
        <w:p w:rsidR="00625760" w:rsidRDefault="000060A0" w14:paraId="24F6FCDA" w14:textId="36696E4C">
          <w:pPr>
            <w:pStyle w:val="TOC2"/>
            <w:rPr>
              <w:rFonts w:asciiTheme="minorHAnsi" w:hAnsiTheme="minorHAnsi" w:eastAsiaTheme="minorEastAsia" w:cstheme="minorBidi"/>
              <w:sz w:val="22"/>
              <w:szCs w:val="22"/>
              <w:lang w:val="en-IN" w:eastAsia="en-IN"/>
            </w:rPr>
          </w:pPr>
          <w:hyperlink w:history="1" w:anchor="_Toc367891484">
            <w:r w:rsidRPr="00A5615F" w:rsidR="00625760">
              <w:rPr>
                <w:rStyle w:val="Hyperlink"/>
              </w:rPr>
              <w:t>Overview</w:t>
            </w:r>
            <w:r w:rsidR="00625760">
              <w:rPr>
                <w:webHidden/>
              </w:rPr>
              <w:tab/>
            </w:r>
            <w:r w:rsidR="00625760">
              <w:rPr>
                <w:webHidden/>
              </w:rPr>
              <w:fldChar w:fldCharType="begin"/>
            </w:r>
            <w:r w:rsidR="00625760">
              <w:rPr>
                <w:webHidden/>
              </w:rPr>
              <w:instrText xml:space="preserve"> PAGEREF _Toc367891484 \h </w:instrText>
            </w:r>
            <w:r w:rsidR="00625760">
              <w:rPr>
                <w:webHidden/>
              </w:rPr>
            </w:r>
            <w:r w:rsidR="00625760">
              <w:rPr>
                <w:webHidden/>
              </w:rPr>
              <w:fldChar w:fldCharType="separate"/>
            </w:r>
            <w:r w:rsidR="009A6E99">
              <w:rPr>
                <w:webHidden/>
              </w:rPr>
              <w:t>7</w:t>
            </w:r>
            <w:r w:rsidR="00625760">
              <w:rPr>
                <w:webHidden/>
              </w:rPr>
              <w:fldChar w:fldCharType="end"/>
            </w:r>
          </w:hyperlink>
        </w:p>
        <w:p w:rsidR="00625760" w:rsidRDefault="000060A0" w14:paraId="651B008B" w14:textId="414C1BCA">
          <w:pPr>
            <w:pStyle w:val="TOC2"/>
            <w:rPr>
              <w:rFonts w:asciiTheme="minorHAnsi" w:hAnsiTheme="minorHAnsi" w:eastAsiaTheme="minorEastAsia" w:cstheme="minorBidi"/>
              <w:sz w:val="22"/>
              <w:szCs w:val="22"/>
              <w:lang w:val="en-IN" w:eastAsia="en-IN"/>
            </w:rPr>
          </w:pPr>
          <w:hyperlink w:history="1" w:anchor="_Toc367891485">
            <w:r w:rsidR="00B628F1">
              <w:rPr>
                <w:rStyle w:val="Hyperlink"/>
              </w:rPr>
              <w:t>Fund-rais</w:t>
            </w:r>
            <w:r w:rsidRPr="00A5615F" w:rsidR="00625760">
              <w:rPr>
                <w:rStyle w:val="Hyperlink"/>
              </w:rPr>
              <w:t>ing of property funds</w:t>
            </w:r>
            <w:r w:rsidR="00625760">
              <w:rPr>
                <w:webHidden/>
              </w:rPr>
              <w:tab/>
            </w:r>
            <w:r w:rsidR="00625760">
              <w:rPr>
                <w:webHidden/>
              </w:rPr>
              <w:fldChar w:fldCharType="begin"/>
            </w:r>
            <w:r w:rsidR="00625760">
              <w:rPr>
                <w:webHidden/>
              </w:rPr>
              <w:instrText xml:space="preserve"> PAGEREF _Toc367891485 \h </w:instrText>
            </w:r>
            <w:r w:rsidR="00625760">
              <w:rPr>
                <w:webHidden/>
              </w:rPr>
            </w:r>
            <w:r w:rsidR="00625760">
              <w:rPr>
                <w:webHidden/>
              </w:rPr>
              <w:fldChar w:fldCharType="separate"/>
            </w:r>
            <w:r w:rsidR="009A6E99">
              <w:rPr>
                <w:webHidden/>
              </w:rPr>
              <w:t>13</w:t>
            </w:r>
            <w:r w:rsidR="00625760">
              <w:rPr>
                <w:webHidden/>
              </w:rPr>
              <w:fldChar w:fldCharType="end"/>
            </w:r>
          </w:hyperlink>
        </w:p>
        <w:p w:rsidR="00625760" w:rsidRDefault="000060A0" w14:paraId="6A0B0D54" w14:textId="15A93698">
          <w:pPr>
            <w:pStyle w:val="TOC2"/>
            <w:rPr>
              <w:rFonts w:asciiTheme="minorHAnsi" w:hAnsiTheme="minorHAnsi" w:eastAsiaTheme="minorEastAsia" w:cstheme="minorBidi"/>
              <w:sz w:val="22"/>
              <w:szCs w:val="22"/>
              <w:lang w:val="en-IN" w:eastAsia="en-IN"/>
            </w:rPr>
          </w:pPr>
          <w:hyperlink w:history="1" w:anchor="_Toc367891486">
            <w:r w:rsidRPr="00A5615F" w:rsidR="00625760">
              <w:rPr>
                <w:rStyle w:val="Hyperlink"/>
              </w:rPr>
              <w:t>Pre-investment (selection)</w:t>
            </w:r>
            <w:r w:rsidR="00625760">
              <w:rPr>
                <w:webHidden/>
              </w:rPr>
              <w:tab/>
            </w:r>
            <w:r w:rsidR="00625760">
              <w:rPr>
                <w:webHidden/>
              </w:rPr>
              <w:fldChar w:fldCharType="begin"/>
            </w:r>
            <w:r w:rsidR="00625760">
              <w:rPr>
                <w:webHidden/>
              </w:rPr>
              <w:instrText xml:space="preserve"> PAGEREF _Toc367891486 \h </w:instrText>
            </w:r>
            <w:r w:rsidR="00625760">
              <w:rPr>
                <w:webHidden/>
              </w:rPr>
            </w:r>
            <w:r w:rsidR="00625760">
              <w:rPr>
                <w:webHidden/>
              </w:rPr>
              <w:fldChar w:fldCharType="separate"/>
            </w:r>
            <w:r w:rsidR="009A6E99">
              <w:rPr>
                <w:webHidden/>
              </w:rPr>
              <w:t>17</w:t>
            </w:r>
            <w:r w:rsidR="00625760">
              <w:rPr>
                <w:webHidden/>
              </w:rPr>
              <w:fldChar w:fldCharType="end"/>
            </w:r>
          </w:hyperlink>
        </w:p>
        <w:p w:rsidR="00625760" w:rsidRDefault="000060A0" w14:paraId="675B6333" w14:textId="33F25B0B">
          <w:pPr>
            <w:pStyle w:val="TOC2"/>
            <w:rPr>
              <w:rFonts w:asciiTheme="minorHAnsi" w:hAnsiTheme="minorHAnsi" w:eastAsiaTheme="minorEastAsia" w:cstheme="minorBidi"/>
              <w:sz w:val="22"/>
              <w:szCs w:val="22"/>
              <w:lang w:val="en-IN" w:eastAsia="en-IN"/>
            </w:rPr>
          </w:pPr>
          <w:hyperlink w:history="1" w:anchor="_Toc367891487">
            <w:r w:rsidRPr="00A5615F" w:rsidR="00625760">
              <w:rPr>
                <w:rStyle w:val="Hyperlink"/>
              </w:rPr>
              <w:t>Selection, appointment and monitoring third-party property managers</w:t>
            </w:r>
            <w:r w:rsidR="00625760">
              <w:rPr>
                <w:webHidden/>
              </w:rPr>
              <w:tab/>
            </w:r>
            <w:r w:rsidR="00625760">
              <w:rPr>
                <w:webHidden/>
              </w:rPr>
              <w:fldChar w:fldCharType="begin"/>
            </w:r>
            <w:r w:rsidR="00625760">
              <w:rPr>
                <w:webHidden/>
              </w:rPr>
              <w:instrText xml:space="preserve"> PAGEREF _Toc367891487 \h </w:instrText>
            </w:r>
            <w:r w:rsidR="00625760">
              <w:rPr>
                <w:webHidden/>
              </w:rPr>
            </w:r>
            <w:r w:rsidR="00625760">
              <w:rPr>
                <w:webHidden/>
              </w:rPr>
              <w:fldChar w:fldCharType="separate"/>
            </w:r>
            <w:r w:rsidR="009A6E99">
              <w:rPr>
                <w:webHidden/>
              </w:rPr>
              <w:t>25</w:t>
            </w:r>
            <w:r w:rsidR="00625760">
              <w:rPr>
                <w:webHidden/>
              </w:rPr>
              <w:fldChar w:fldCharType="end"/>
            </w:r>
          </w:hyperlink>
        </w:p>
        <w:p w:rsidR="00625760" w:rsidRDefault="000060A0" w14:paraId="2DC522CF" w14:textId="15956B3D">
          <w:pPr>
            <w:pStyle w:val="TOC2"/>
            <w:rPr>
              <w:rFonts w:asciiTheme="minorHAnsi" w:hAnsiTheme="minorHAnsi" w:eastAsiaTheme="minorEastAsia" w:cstheme="minorBidi"/>
              <w:sz w:val="22"/>
              <w:szCs w:val="22"/>
              <w:lang w:val="en-IN" w:eastAsia="en-IN"/>
            </w:rPr>
          </w:pPr>
          <w:hyperlink w:history="1" w:anchor="_Toc367891488">
            <w:r w:rsidRPr="00A5615F" w:rsidR="00625760">
              <w:rPr>
                <w:rStyle w:val="Hyperlink"/>
              </w:rPr>
              <w:t>Post-investment (monitoring and active ownership)</w:t>
            </w:r>
            <w:r w:rsidR="00625760">
              <w:rPr>
                <w:webHidden/>
              </w:rPr>
              <w:tab/>
            </w:r>
            <w:r w:rsidR="00625760">
              <w:rPr>
                <w:webHidden/>
              </w:rPr>
              <w:fldChar w:fldCharType="begin"/>
            </w:r>
            <w:r w:rsidR="00625760">
              <w:rPr>
                <w:webHidden/>
              </w:rPr>
              <w:instrText xml:space="preserve"> PAGEREF _Toc367891488 \h </w:instrText>
            </w:r>
            <w:r w:rsidR="00625760">
              <w:rPr>
                <w:webHidden/>
              </w:rPr>
            </w:r>
            <w:r w:rsidR="00625760">
              <w:rPr>
                <w:webHidden/>
              </w:rPr>
              <w:fldChar w:fldCharType="separate"/>
            </w:r>
            <w:r w:rsidR="009A6E99">
              <w:rPr>
                <w:webHidden/>
              </w:rPr>
              <w:t>27</w:t>
            </w:r>
            <w:r w:rsidR="00625760">
              <w:rPr>
                <w:webHidden/>
              </w:rPr>
              <w:fldChar w:fldCharType="end"/>
            </w:r>
          </w:hyperlink>
        </w:p>
        <w:p w:rsidR="00625760" w:rsidRDefault="000060A0" w14:paraId="4ED43FBC" w14:textId="6B53BF65">
          <w:pPr>
            <w:pStyle w:val="TOC3"/>
            <w:rPr>
              <w:rFonts w:asciiTheme="minorHAnsi" w:hAnsiTheme="minorHAnsi" w:eastAsiaTheme="minorEastAsia" w:cstheme="minorBidi"/>
              <w:sz w:val="22"/>
              <w:szCs w:val="22"/>
              <w:lang w:val="en-IN" w:eastAsia="en-IN"/>
            </w:rPr>
          </w:pPr>
          <w:hyperlink w:history="1" w:anchor="_Toc367891489">
            <w:r w:rsidRPr="00A5615F" w:rsidR="008B37CE">
              <w:rPr>
                <w:rStyle w:val="Hyperlink"/>
              </w:rPr>
              <w:t>Overview</w:t>
            </w:r>
            <w:r w:rsidR="00625760">
              <w:rPr>
                <w:webHidden/>
              </w:rPr>
              <w:tab/>
            </w:r>
            <w:r w:rsidR="00625760">
              <w:rPr>
                <w:webHidden/>
              </w:rPr>
              <w:fldChar w:fldCharType="begin"/>
            </w:r>
            <w:r w:rsidR="00625760">
              <w:rPr>
                <w:webHidden/>
              </w:rPr>
              <w:instrText xml:space="preserve"> PAGEREF _Toc367891489 \h </w:instrText>
            </w:r>
            <w:r w:rsidR="00625760">
              <w:rPr>
                <w:webHidden/>
              </w:rPr>
            </w:r>
            <w:r w:rsidR="00625760">
              <w:rPr>
                <w:webHidden/>
              </w:rPr>
              <w:fldChar w:fldCharType="separate"/>
            </w:r>
            <w:r w:rsidR="009A6E99">
              <w:rPr>
                <w:webHidden/>
              </w:rPr>
              <w:t>27</w:t>
            </w:r>
            <w:r w:rsidR="00625760">
              <w:rPr>
                <w:webHidden/>
              </w:rPr>
              <w:fldChar w:fldCharType="end"/>
            </w:r>
          </w:hyperlink>
        </w:p>
        <w:p w:rsidR="00625760" w:rsidRDefault="000060A0" w14:paraId="14E4F8A0" w14:textId="04B4953D">
          <w:pPr>
            <w:pStyle w:val="TOC3"/>
            <w:rPr>
              <w:rFonts w:asciiTheme="minorHAnsi" w:hAnsiTheme="minorHAnsi" w:eastAsiaTheme="minorEastAsia" w:cstheme="minorBidi"/>
              <w:sz w:val="22"/>
              <w:szCs w:val="22"/>
              <w:lang w:val="en-IN" w:eastAsia="en-IN"/>
            </w:rPr>
          </w:pPr>
          <w:hyperlink w:history="1" w:anchor="_Toc367891490">
            <w:r w:rsidR="008B37CE">
              <w:rPr>
                <w:rStyle w:val="Hyperlink"/>
              </w:rPr>
              <w:t>P</w:t>
            </w:r>
            <w:r w:rsidRPr="00A5615F" w:rsidR="008B37CE">
              <w:rPr>
                <w:rStyle w:val="Hyperlink"/>
              </w:rPr>
              <w:t>roperty monitoring and management</w:t>
            </w:r>
            <w:r w:rsidR="00625760">
              <w:rPr>
                <w:webHidden/>
              </w:rPr>
              <w:tab/>
            </w:r>
            <w:r w:rsidR="00625760">
              <w:rPr>
                <w:webHidden/>
              </w:rPr>
              <w:fldChar w:fldCharType="begin"/>
            </w:r>
            <w:r w:rsidR="00625760">
              <w:rPr>
                <w:webHidden/>
              </w:rPr>
              <w:instrText xml:space="preserve"> PAGEREF _Toc367891490 \h </w:instrText>
            </w:r>
            <w:r w:rsidR="00625760">
              <w:rPr>
                <w:webHidden/>
              </w:rPr>
            </w:r>
            <w:r w:rsidR="00625760">
              <w:rPr>
                <w:webHidden/>
              </w:rPr>
              <w:fldChar w:fldCharType="separate"/>
            </w:r>
            <w:r w:rsidR="009A6E99">
              <w:rPr>
                <w:webHidden/>
              </w:rPr>
              <w:t>29</w:t>
            </w:r>
            <w:r w:rsidR="00625760">
              <w:rPr>
                <w:webHidden/>
              </w:rPr>
              <w:fldChar w:fldCharType="end"/>
            </w:r>
          </w:hyperlink>
        </w:p>
        <w:p w:rsidR="00625760" w:rsidRDefault="000060A0" w14:paraId="69B58CED" w14:textId="29781042">
          <w:pPr>
            <w:pStyle w:val="TOC3"/>
            <w:rPr>
              <w:rFonts w:asciiTheme="minorHAnsi" w:hAnsiTheme="minorHAnsi" w:eastAsiaTheme="minorEastAsia" w:cstheme="minorBidi"/>
              <w:sz w:val="22"/>
              <w:szCs w:val="22"/>
              <w:lang w:val="en-IN" w:eastAsia="en-IN"/>
            </w:rPr>
          </w:pPr>
          <w:hyperlink w:history="1" w:anchor="_Toc367891491">
            <w:r w:rsidR="008B37CE">
              <w:rPr>
                <w:rStyle w:val="Hyperlink"/>
              </w:rPr>
              <w:t>P</w:t>
            </w:r>
            <w:r w:rsidRPr="00A5615F" w:rsidR="008B37CE">
              <w:rPr>
                <w:rStyle w:val="Hyperlink"/>
              </w:rPr>
              <w:t>roperty developments and refurbishments</w:t>
            </w:r>
            <w:r w:rsidR="00625760">
              <w:rPr>
                <w:webHidden/>
              </w:rPr>
              <w:tab/>
            </w:r>
            <w:r w:rsidR="00625760">
              <w:rPr>
                <w:webHidden/>
              </w:rPr>
              <w:fldChar w:fldCharType="begin"/>
            </w:r>
            <w:r w:rsidR="00625760">
              <w:rPr>
                <w:webHidden/>
              </w:rPr>
              <w:instrText xml:space="preserve"> PAGEREF _Toc367891491 \h </w:instrText>
            </w:r>
            <w:r w:rsidR="00625760">
              <w:rPr>
                <w:webHidden/>
              </w:rPr>
            </w:r>
            <w:r w:rsidR="00625760">
              <w:rPr>
                <w:webHidden/>
              </w:rPr>
              <w:fldChar w:fldCharType="separate"/>
            </w:r>
            <w:r w:rsidR="009A6E99">
              <w:rPr>
                <w:webHidden/>
              </w:rPr>
              <w:t>33</w:t>
            </w:r>
            <w:r w:rsidR="00625760">
              <w:rPr>
                <w:webHidden/>
              </w:rPr>
              <w:fldChar w:fldCharType="end"/>
            </w:r>
          </w:hyperlink>
        </w:p>
        <w:p w:rsidR="00625760" w:rsidRDefault="000060A0" w14:paraId="24D71B43" w14:textId="1A81A405">
          <w:pPr>
            <w:pStyle w:val="TOC3"/>
            <w:rPr>
              <w:rFonts w:asciiTheme="minorHAnsi" w:hAnsiTheme="minorHAnsi" w:eastAsiaTheme="minorEastAsia" w:cstheme="minorBidi"/>
              <w:sz w:val="22"/>
              <w:szCs w:val="22"/>
              <w:lang w:val="en-IN" w:eastAsia="en-IN"/>
            </w:rPr>
          </w:pPr>
          <w:hyperlink w:history="1" w:anchor="_Toc367891492">
            <w:r w:rsidR="008B37CE">
              <w:rPr>
                <w:rStyle w:val="Hyperlink"/>
              </w:rPr>
              <w:t>O</w:t>
            </w:r>
            <w:r w:rsidRPr="00A5615F" w:rsidR="008B37CE">
              <w:rPr>
                <w:rStyle w:val="Hyperlink"/>
              </w:rPr>
              <w:t>ccupier engagement</w:t>
            </w:r>
            <w:r w:rsidR="00625760">
              <w:rPr>
                <w:webHidden/>
              </w:rPr>
              <w:tab/>
            </w:r>
            <w:r w:rsidR="00625760">
              <w:rPr>
                <w:webHidden/>
              </w:rPr>
              <w:fldChar w:fldCharType="begin"/>
            </w:r>
            <w:r w:rsidR="00625760">
              <w:rPr>
                <w:webHidden/>
              </w:rPr>
              <w:instrText xml:space="preserve"> PAGEREF _Toc367891492 \h </w:instrText>
            </w:r>
            <w:r w:rsidR="00625760">
              <w:rPr>
                <w:webHidden/>
              </w:rPr>
            </w:r>
            <w:r w:rsidR="00625760">
              <w:rPr>
                <w:webHidden/>
              </w:rPr>
              <w:fldChar w:fldCharType="separate"/>
            </w:r>
            <w:r w:rsidR="009A6E99">
              <w:rPr>
                <w:webHidden/>
              </w:rPr>
              <w:t>35</w:t>
            </w:r>
            <w:r w:rsidR="00625760">
              <w:rPr>
                <w:webHidden/>
              </w:rPr>
              <w:fldChar w:fldCharType="end"/>
            </w:r>
          </w:hyperlink>
        </w:p>
        <w:p w:rsidR="00625760" w:rsidRDefault="000060A0" w14:paraId="2983F96C" w14:textId="702CBF5A">
          <w:pPr>
            <w:pStyle w:val="TOC3"/>
            <w:rPr>
              <w:rFonts w:asciiTheme="minorHAnsi" w:hAnsiTheme="minorHAnsi" w:eastAsiaTheme="minorEastAsia" w:cstheme="minorBidi"/>
              <w:sz w:val="22"/>
              <w:szCs w:val="22"/>
              <w:lang w:val="en-IN" w:eastAsia="en-IN"/>
            </w:rPr>
          </w:pPr>
          <w:hyperlink w:history="1" w:anchor="_Toc367891493">
            <w:r w:rsidR="008B37CE">
              <w:rPr>
                <w:rStyle w:val="Hyperlink"/>
              </w:rPr>
              <w:t>C</w:t>
            </w:r>
            <w:r w:rsidRPr="00A5615F" w:rsidR="008B37CE">
              <w:rPr>
                <w:rStyle w:val="Hyperlink"/>
              </w:rPr>
              <w:t>ommunity engagement</w:t>
            </w:r>
            <w:r w:rsidR="00625760">
              <w:rPr>
                <w:webHidden/>
              </w:rPr>
              <w:tab/>
            </w:r>
            <w:r w:rsidR="00625760">
              <w:rPr>
                <w:webHidden/>
              </w:rPr>
              <w:fldChar w:fldCharType="begin"/>
            </w:r>
            <w:r w:rsidR="00625760">
              <w:rPr>
                <w:webHidden/>
              </w:rPr>
              <w:instrText xml:space="preserve"> PAGEREF _Toc367891493 \h </w:instrText>
            </w:r>
            <w:r w:rsidR="00625760">
              <w:rPr>
                <w:webHidden/>
              </w:rPr>
            </w:r>
            <w:r w:rsidR="00625760">
              <w:rPr>
                <w:webHidden/>
              </w:rPr>
              <w:fldChar w:fldCharType="separate"/>
            </w:r>
            <w:r w:rsidR="009A6E99">
              <w:rPr>
                <w:webHidden/>
              </w:rPr>
              <w:t>38</w:t>
            </w:r>
            <w:r w:rsidR="00625760">
              <w:rPr>
                <w:webHidden/>
              </w:rPr>
              <w:fldChar w:fldCharType="end"/>
            </w:r>
          </w:hyperlink>
        </w:p>
        <w:p w:rsidR="00625760" w:rsidRDefault="000060A0" w14:paraId="64250765" w14:textId="0A2D4933">
          <w:pPr>
            <w:pStyle w:val="TOC2"/>
            <w:rPr>
              <w:rFonts w:asciiTheme="minorHAnsi" w:hAnsiTheme="minorHAnsi" w:eastAsiaTheme="minorEastAsia" w:cstheme="minorBidi"/>
              <w:sz w:val="22"/>
              <w:szCs w:val="22"/>
              <w:lang w:val="en-IN" w:eastAsia="en-IN"/>
            </w:rPr>
          </w:pPr>
          <w:hyperlink w:history="1" w:anchor="_Toc367891494">
            <w:r w:rsidRPr="00A5615F" w:rsidR="00625760">
              <w:rPr>
                <w:rStyle w:val="Hyperlink"/>
              </w:rPr>
              <w:t>Outputs and outcomes</w:t>
            </w:r>
            <w:r w:rsidR="00625760">
              <w:rPr>
                <w:webHidden/>
              </w:rPr>
              <w:tab/>
            </w:r>
            <w:r w:rsidR="00625760">
              <w:rPr>
                <w:webHidden/>
              </w:rPr>
              <w:fldChar w:fldCharType="begin"/>
            </w:r>
            <w:r w:rsidR="00625760">
              <w:rPr>
                <w:webHidden/>
              </w:rPr>
              <w:instrText xml:space="preserve"> PAGEREF _Toc367891494 \h </w:instrText>
            </w:r>
            <w:r w:rsidR="00625760">
              <w:rPr>
                <w:webHidden/>
              </w:rPr>
            </w:r>
            <w:r w:rsidR="00625760">
              <w:rPr>
                <w:webHidden/>
              </w:rPr>
              <w:fldChar w:fldCharType="separate"/>
            </w:r>
            <w:r w:rsidR="009A6E99">
              <w:rPr>
                <w:webHidden/>
              </w:rPr>
              <w:t>40</w:t>
            </w:r>
            <w:r w:rsidR="00625760">
              <w:rPr>
                <w:webHidden/>
              </w:rPr>
              <w:fldChar w:fldCharType="end"/>
            </w:r>
          </w:hyperlink>
        </w:p>
        <w:p w:rsidR="00625760" w:rsidRDefault="000060A0" w14:paraId="5E8483D0" w14:textId="0257CAFB">
          <w:pPr>
            <w:pStyle w:val="TOC2"/>
            <w:rPr>
              <w:rFonts w:asciiTheme="minorHAnsi" w:hAnsiTheme="minorHAnsi" w:eastAsiaTheme="minorEastAsia" w:cstheme="minorBidi"/>
              <w:sz w:val="22"/>
              <w:szCs w:val="22"/>
              <w:lang w:val="en-IN" w:eastAsia="en-IN"/>
            </w:rPr>
          </w:pPr>
          <w:hyperlink w:history="1" w:anchor="_Toc367891495">
            <w:r w:rsidRPr="00A5615F" w:rsidR="00625760">
              <w:rPr>
                <w:rStyle w:val="Hyperlink"/>
              </w:rPr>
              <w:t>Communication</w:t>
            </w:r>
            <w:r w:rsidR="00625760">
              <w:rPr>
                <w:webHidden/>
              </w:rPr>
              <w:tab/>
            </w:r>
            <w:r w:rsidR="00625760">
              <w:rPr>
                <w:webHidden/>
              </w:rPr>
              <w:fldChar w:fldCharType="begin"/>
            </w:r>
            <w:r w:rsidR="00625760">
              <w:rPr>
                <w:webHidden/>
              </w:rPr>
              <w:instrText xml:space="preserve"> PAGEREF _Toc367891495 \h </w:instrText>
            </w:r>
            <w:r w:rsidR="00625760">
              <w:rPr>
                <w:webHidden/>
              </w:rPr>
            </w:r>
            <w:r w:rsidR="00625760">
              <w:rPr>
                <w:webHidden/>
              </w:rPr>
              <w:fldChar w:fldCharType="separate"/>
            </w:r>
            <w:r w:rsidR="009A6E99">
              <w:rPr>
                <w:webHidden/>
              </w:rPr>
              <w:t>44</w:t>
            </w:r>
            <w:r w:rsidR="00625760">
              <w:rPr>
                <w:webHidden/>
              </w:rPr>
              <w:fldChar w:fldCharType="end"/>
            </w:r>
          </w:hyperlink>
        </w:p>
        <w:p w:rsidR="00DF5692" w:rsidRDefault="00EE5079" w14:paraId="3D589A18" w14:textId="77777777">
          <w:r>
            <w:fldChar w:fldCharType="end"/>
          </w:r>
        </w:p>
      </w:sdtContent>
    </w:sdt>
    <w:p w:rsidR="00DF5692" w:rsidRDefault="00DF5692" w14:paraId="717624BA" w14:textId="77777777">
      <w:pPr>
        <w:widowControl/>
        <w:autoSpaceDE/>
        <w:autoSpaceDN/>
        <w:adjustRightInd/>
        <w:spacing w:before="0" w:after="0" w:line="240" w:lineRule="auto"/>
      </w:pPr>
    </w:p>
    <w:p w:rsidR="00DF5692" w:rsidRDefault="00DF5692" w14:paraId="3C95C2A4" w14:textId="77777777">
      <w:pPr>
        <w:widowControl/>
        <w:autoSpaceDE/>
        <w:autoSpaceDN/>
        <w:adjustRightInd/>
        <w:spacing w:before="0" w:after="0" w:line="240" w:lineRule="auto"/>
        <w:sectPr w:rsidR="00DF5692" w:rsidSect="00644696">
          <w:headerReference w:type="default" r:id="rId22"/>
          <w:footerReference w:type="default" r:id="rId23"/>
          <w:headerReference w:type="first" r:id="rId24"/>
          <w:footerReference w:type="first" r:id="rId25"/>
          <w:pgSz w:w="11900" w:h="16840" w:orient="portrait"/>
          <w:pgMar w:top="1440" w:right="1616" w:bottom="1440" w:left="1616" w:header="708" w:footer="708" w:gutter="0"/>
          <w:cols w:space="708"/>
          <w:titlePg/>
          <w:docGrid w:linePitch="360"/>
        </w:sectPr>
      </w:pPr>
    </w:p>
    <w:p w:rsidRPr="00C14CB7" w:rsidR="00625760" w:rsidP="00625760" w:rsidRDefault="00625760" w14:paraId="23C6DE96" w14:textId="77777777">
      <w:r w:rsidRPr="00C14CB7">
        <w:rPr>
          <w:noProof/>
          <w:lang w:eastAsia="en-GB"/>
        </w:rPr>
        <w:lastRenderedPageBreak/>
        <mc:AlternateContent>
          <mc:Choice Requires="wpg">
            <w:drawing>
              <wp:anchor distT="0" distB="0" distL="114300" distR="114300" simplePos="0" relativeHeight="251656704" behindDoc="0" locked="0" layoutInCell="1" allowOverlap="1" wp14:anchorId="2EAA35DB" wp14:editId="61D457FC">
                <wp:simplePos x="914400" y="914400"/>
                <wp:positionH relativeFrom="margin">
                  <wp:align>center</wp:align>
                </wp:positionH>
                <wp:positionV relativeFrom="margin">
                  <wp:posOffset>-252095</wp:posOffset>
                </wp:positionV>
                <wp:extent cx="7268210" cy="9589770"/>
                <wp:effectExtent l="0" t="0" r="0" b="0"/>
                <wp:wrapSquare wrapText="bothSides"/>
                <wp:docPr id="231" name="Group 149"/>
                <wp:cNvGraphicFramePr/>
                <a:graphic xmlns:a="http://schemas.openxmlformats.org/drawingml/2006/main">
                  <a:graphicData uri="http://schemas.microsoft.com/office/word/2010/wordprocessingGroup">
                    <wpg:wgp>
                      <wpg:cNvGrpSpPr/>
                      <wpg:grpSpPr>
                        <a:xfrm>
                          <a:off x="0" y="0"/>
                          <a:ext cx="7268400" cy="9590400"/>
                          <a:chOff x="0" y="0"/>
                          <a:chExt cx="7269122" cy="9590766"/>
                        </a:xfrm>
                      </wpg:grpSpPr>
                      <wps:wsp>
                        <wps:cNvPr id="232" name="Rectangle 232"/>
                        <wps:cNvSpPr/>
                        <wps:spPr>
                          <a:xfrm>
                            <a:off x="1420230" y="8157694"/>
                            <a:ext cx="339480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060A0" w:rsidP="00625760" w:rsidRDefault="000060A0" w14:paraId="17AF6555" w14:textId="3673679C">
                              <w:pPr>
                                <w:pStyle w:val="NormalWeb"/>
                                <w:spacing w:before="0" w:beforeAutospacing="0" w:after="0" w:afterAutospacing="0"/>
                              </w:pPr>
                              <w:r>
                                <w:rPr>
                                  <w:rFonts w:ascii="Arial" w:hAnsi="Arial" w:eastAsia="Times New Roman" w:cs="Arial"/>
                                  <w:b/>
                                  <w:bCs/>
                                  <w:color w:val="FFFFFF"/>
                                  <w:kern w:val="24"/>
                                </w:rPr>
                                <w:t xml:space="preserve">PR 21: </w:t>
                              </w:r>
                              <w:r>
                                <w:rPr>
                                  <w:rFonts w:ascii="Arial" w:hAnsi="Arial" w:eastAsia="Times New Roman" w:cs="Arial"/>
                                  <w:color w:val="FFFFFF"/>
                                  <w:kern w:val="24"/>
                                </w:rPr>
                                <w:t>ESG issues affected financial/ESG performance</w:t>
                              </w:r>
                            </w:p>
                          </w:txbxContent>
                        </wps:txbx>
                        <wps:bodyPr wrap="square" rtlCol="0" anchor="ctr"/>
                      </wps:wsp>
                      <wps:wsp>
                        <wps:cNvPr id="233" name="Rectangle 233"/>
                        <wps:cNvSpPr/>
                        <wps:spPr>
                          <a:xfrm>
                            <a:off x="1420230" y="8457136"/>
                            <a:ext cx="3394800"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060A0" w:rsidP="00625760" w:rsidRDefault="000060A0" w14:paraId="0C4362A9" w14:textId="77777777">
                              <w:pPr>
                                <w:pStyle w:val="NormalWeb"/>
                                <w:spacing w:before="0" w:beforeAutospacing="0" w:after="0" w:afterAutospacing="0"/>
                              </w:pPr>
                              <w:r>
                                <w:rPr>
                                  <w:rFonts w:ascii="Arial" w:hAnsi="Arial" w:eastAsia="Times New Roman" w:cs="Arial"/>
                                  <w:b/>
                                  <w:bCs/>
                                  <w:color w:val="FFFFFF"/>
                                  <w:kern w:val="24"/>
                                </w:rPr>
                                <w:t xml:space="preserve">PR 22: </w:t>
                              </w:r>
                              <w:r>
                                <w:rPr>
                                  <w:rFonts w:ascii="Arial" w:hAnsi="Arial" w:eastAsia="Times New Roman" w:cs="Arial"/>
                                  <w:color w:val="FFFFFF"/>
                                  <w:kern w:val="24"/>
                                </w:rPr>
                                <w:t>Examples of ESG issues that affected your property investments</w:t>
                              </w:r>
                            </w:p>
                          </w:txbxContent>
                        </wps:txbx>
                        <wps:bodyPr wrap="square" rtlCol="0" anchor="ctr"/>
                      </wps:wsp>
                      <wps:wsp>
                        <wps:cNvPr id="234" name="Rectangle 234"/>
                        <wps:cNvSpPr/>
                        <wps:spPr>
                          <a:xfrm>
                            <a:off x="1420230" y="8897951"/>
                            <a:ext cx="33948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060A0" w:rsidP="00625760" w:rsidRDefault="000060A0" w14:paraId="2DBDC5C3" w14:textId="77777777">
                              <w:pPr>
                                <w:pStyle w:val="NormalWeb"/>
                                <w:spacing w:before="0" w:beforeAutospacing="0" w:after="0" w:afterAutospacing="0"/>
                              </w:pPr>
                              <w:r>
                                <w:rPr>
                                  <w:rFonts w:ascii="Arial" w:hAnsi="Arial" w:eastAsia="Times New Roman" w:cs="Arial"/>
                                  <w:b/>
                                  <w:bCs/>
                                  <w:color w:val="FFFFFF"/>
                                  <w:kern w:val="24"/>
                                </w:rPr>
                                <w:t xml:space="preserve">PR 23: </w:t>
                              </w:r>
                              <w:r>
                                <w:rPr>
                                  <w:rFonts w:ascii="Arial" w:hAnsi="Arial" w:eastAsia="Times New Roman" w:cs="Arial"/>
                                  <w:color w:val="FFFFFF"/>
                                  <w:kern w:val="24"/>
                                </w:rPr>
                                <w:t>Disclosure of ESG information to public and clients/beneficiaries</w:t>
                              </w:r>
                            </w:p>
                          </w:txbxContent>
                        </wps:txbx>
                        <wps:bodyPr wrap="square" rtlCol="0" anchor="ctr"/>
                      </wps:wsp>
                      <wps:wsp>
                        <wps:cNvPr id="236" name="Rectangle 236"/>
                        <wps:cNvSpPr/>
                        <wps:spPr>
                          <a:xfrm>
                            <a:off x="1420230" y="9338766"/>
                            <a:ext cx="33948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060A0" w:rsidP="00625760" w:rsidRDefault="000060A0" w14:paraId="13F460B0" w14:textId="77777777">
                              <w:pPr>
                                <w:pStyle w:val="NormalWeb"/>
                                <w:spacing w:before="0" w:beforeAutospacing="0" w:after="0" w:afterAutospacing="0"/>
                              </w:pPr>
                              <w:r>
                                <w:rPr>
                                  <w:rFonts w:ascii="Arial" w:hAnsi="Arial" w:eastAsia="Times New Roman" w:cs="Arial"/>
                                  <w:b/>
                                  <w:bCs/>
                                  <w:color w:val="FFFFFF"/>
                                  <w:kern w:val="24"/>
                                </w:rPr>
                                <w:t xml:space="preserve">PR End: </w:t>
                              </w:r>
                              <w:r>
                                <w:rPr>
                                  <w:rFonts w:ascii="Arial" w:hAnsi="Arial" w:eastAsia="Times New Roman" w:cs="Arial"/>
                                  <w:color w:val="FFFFFF"/>
                                  <w:kern w:val="24"/>
                                </w:rPr>
                                <w:t>Module confirmation page</w:t>
                              </w:r>
                            </w:p>
                          </w:txbxContent>
                        </wps:txbx>
                        <wps:bodyPr wrap="square" rtlCol="0" anchor="ctr"/>
                      </wps:wsp>
                      <wps:wsp>
                        <wps:cNvPr id="237" name="Rectangle 237"/>
                        <wps:cNvSpPr/>
                        <wps:spPr>
                          <a:xfrm>
                            <a:off x="1420230" y="887012"/>
                            <a:ext cx="3400239"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060A0" w:rsidP="00625760" w:rsidRDefault="000060A0" w14:paraId="71116A43" w14:textId="77777777">
                              <w:pPr>
                                <w:pStyle w:val="NormalWeb"/>
                                <w:spacing w:before="0" w:beforeAutospacing="0" w:after="0" w:afterAutospacing="0"/>
                              </w:pPr>
                              <w:r>
                                <w:rPr>
                                  <w:rFonts w:ascii="Arial" w:hAnsi="Arial" w:eastAsia="Times New Roman" w:cs="Arial"/>
                                  <w:b/>
                                  <w:bCs/>
                                  <w:color w:val="FFFFFF"/>
                                  <w:kern w:val="24"/>
                                </w:rPr>
                                <w:t xml:space="preserve">PR 03: </w:t>
                              </w:r>
                              <w:r>
                                <w:rPr>
                                  <w:rFonts w:ascii="Arial" w:hAnsi="Arial" w:eastAsia="Times New Roman" w:cs="Arial"/>
                                  <w:color w:val="FFFFFF"/>
                                  <w:kern w:val="24"/>
                                </w:rPr>
                                <w:t>Largest property types</w:t>
                              </w:r>
                            </w:p>
                          </w:txbxContent>
                        </wps:txbx>
                        <wps:bodyPr wrap="square" rtlCol="0" anchor="ctr"/>
                      </wps:wsp>
                      <wps:wsp>
                        <wps:cNvPr id="238" name="Rectangle 238"/>
                        <wps:cNvSpPr/>
                        <wps:spPr>
                          <a:xfrm>
                            <a:off x="1420230" y="126026"/>
                            <a:ext cx="3400239"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060A0" w:rsidP="00625760" w:rsidRDefault="000060A0" w14:paraId="38C3DDC3" w14:textId="48C5E066">
                              <w:pPr>
                                <w:pStyle w:val="NormalWeb"/>
                                <w:spacing w:before="0" w:beforeAutospacing="0" w:after="0" w:afterAutospacing="0"/>
                              </w:pPr>
                              <w:r>
                                <w:rPr>
                                  <w:rFonts w:ascii="Arial" w:hAnsi="Arial" w:eastAsia="Times New Roman" w:cs="Arial"/>
                                  <w:b/>
                                  <w:bCs/>
                                  <w:color w:val="FFFFFF"/>
                                  <w:kern w:val="24"/>
                                </w:rPr>
                                <w:t xml:space="preserve">PR 01: </w:t>
                              </w:r>
                              <w:r>
                                <w:rPr>
                                  <w:rFonts w:ascii="Arial" w:hAnsi="Arial" w:eastAsia="Times New Roman" w:cs="Arial"/>
                                  <w:color w:val="FFFFFF"/>
                                  <w:kern w:val="24"/>
                                </w:rPr>
                                <w:t>Breakdown of investments by ownership</w:t>
                              </w:r>
                            </w:p>
                          </w:txbxContent>
                        </wps:txbx>
                        <wps:bodyPr wrap="square" rtlCol="0" anchor="ctr"/>
                      </wps:wsp>
                      <wps:wsp>
                        <wps:cNvPr id="239" name="Rectangle 239"/>
                        <wps:cNvSpPr/>
                        <wps:spPr>
                          <a:xfrm>
                            <a:off x="3379119" y="541838"/>
                            <a:ext cx="3400239"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060A0" w:rsidP="00625760" w:rsidRDefault="000060A0" w14:paraId="12DDD2F2" w14:textId="77777777">
                              <w:pPr>
                                <w:pStyle w:val="NormalWeb"/>
                                <w:spacing w:before="0" w:beforeAutospacing="0" w:after="0" w:afterAutospacing="0"/>
                              </w:pPr>
                              <w:r>
                                <w:rPr>
                                  <w:rFonts w:ascii="Arial" w:hAnsi="Arial" w:eastAsia="Times New Roman" w:cs="Arial"/>
                                  <w:b/>
                                  <w:bCs/>
                                  <w:color w:val="FFFFFF"/>
                                  <w:kern w:val="24"/>
                                </w:rPr>
                                <w:t xml:space="preserve">PR 02: </w:t>
                              </w:r>
                              <w:r>
                                <w:rPr>
                                  <w:rFonts w:ascii="Arial" w:hAnsi="Arial" w:eastAsia="Times New Roman" w:cs="Arial"/>
                                  <w:color w:val="FFFFFF"/>
                                  <w:kern w:val="24"/>
                                </w:rPr>
                                <w:t>Breakdown of assets by management</w:t>
                              </w:r>
                            </w:p>
                          </w:txbxContent>
                        </wps:txbx>
                        <wps:bodyPr wrap="square" rtlCol="0" anchor="ctr"/>
                      </wps:wsp>
                      <wps:wsp>
                        <wps:cNvPr id="240" name="Rectangle 240"/>
                        <wps:cNvSpPr/>
                        <wps:spPr>
                          <a:xfrm>
                            <a:off x="1420230" y="1179764"/>
                            <a:ext cx="3400239"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060A0" w:rsidP="00625760" w:rsidRDefault="000060A0" w14:paraId="5E27FD12" w14:textId="77777777">
                              <w:pPr>
                                <w:pStyle w:val="NormalWeb"/>
                                <w:spacing w:before="0" w:beforeAutospacing="0" w:after="0" w:afterAutospacing="0"/>
                              </w:pPr>
                              <w:r>
                                <w:rPr>
                                  <w:rFonts w:ascii="Arial" w:hAnsi="Arial" w:eastAsia="Times New Roman" w:cs="Arial"/>
                                  <w:b/>
                                  <w:bCs/>
                                  <w:color w:val="FFFFFF"/>
                                  <w:kern w:val="24"/>
                                </w:rPr>
                                <w:t xml:space="preserve">PR 04: </w:t>
                              </w:r>
                              <w:r>
                                <w:rPr>
                                  <w:rFonts w:ascii="Arial" w:hAnsi="Arial" w:eastAsia="Times New Roman" w:cs="Arial"/>
                                  <w:color w:val="FFFFFF"/>
                                  <w:kern w:val="24"/>
                                </w:rPr>
                                <w:t>Description of approach to RI</w:t>
                              </w:r>
                            </w:p>
                          </w:txbxContent>
                        </wps:txbx>
                        <wps:bodyPr wrap="square" rtlCol="0" anchor="ctr"/>
                      </wps:wsp>
                      <wps:wsp>
                        <wps:cNvPr id="241" name="Rectangle 241"/>
                        <wps:cNvSpPr/>
                        <wps:spPr>
                          <a:xfrm>
                            <a:off x="1420230" y="1474585"/>
                            <a:ext cx="3400239"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060A0" w:rsidP="00625760" w:rsidRDefault="000060A0" w14:paraId="1580EB7C" w14:textId="77777777">
                              <w:pPr>
                                <w:pStyle w:val="NormalWeb"/>
                                <w:spacing w:before="0" w:beforeAutospacing="0" w:after="0" w:afterAutospacing="0"/>
                              </w:pPr>
                              <w:r>
                                <w:rPr>
                                  <w:rFonts w:ascii="Arial" w:hAnsi="Arial" w:eastAsia="Times New Roman" w:cs="Arial"/>
                                  <w:b/>
                                  <w:bCs/>
                                  <w:color w:val="FFFFFF"/>
                                  <w:kern w:val="24"/>
                                </w:rPr>
                                <w:t xml:space="preserve">PR 05: </w:t>
                              </w:r>
                              <w:r>
                                <w:rPr>
                                  <w:rFonts w:ascii="Arial" w:hAnsi="Arial" w:eastAsia="Times New Roman" w:cs="Arial"/>
                                  <w:color w:val="FFFFFF"/>
                                  <w:kern w:val="24"/>
                                </w:rPr>
                                <w:t>Responsible Property Investment (RPI) policy</w:t>
                              </w:r>
                            </w:p>
                          </w:txbxContent>
                        </wps:txbx>
                        <wps:bodyPr wrap="square" rtlCol="0" anchor="ctr"/>
                      </wps:wsp>
                      <wps:wsp>
                        <wps:cNvPr id="242" name="Rectangle 242"/>
                        <wps:cNvSpPr/>
                        <wps:spPr>
                          <a:xfrm>
                            <a:off x="1420230" y="1769104"/>
                            <a:ext cx="3400239"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060A0" w:rsidP="00625760" w:rsidRDefault="000060A0" w14:paraId="451BB24C" w14:textId="77777777">
                              <w:pPr>
                                <w:pStyle w:val="NormalWeb"/>
                                <w:spacing w:before="0" w:beforeAutospacing="0" w:after="0" w:afterAutospacing="0"/>
                              </w:pPr>
                              <w:r>
                                <w:rPr>
                                  <w:rFonts w:ascii="Arial" w:hAnsi="Arial" w:eastAsia="Times New Roman" w:cs="Arial"/>
                                  <w:b/>
                                  <w:bCs/>
                                  <w:color w:val="FFFFFF"/>
                                  <w:kern w:val="24"/>
                                </w:rPr>
                                <w:t xml:space="preserve">PR 06: </w:t>
                              </w:r>
                              <w:r>
                                <w:rPr>
                                  <w:rFonts w:ascii="Arial" w:hAnsi="Arial" w:eastAsia="Times New Roman" w:cs="Arial"/>
                                  <w:color w:val="FFFFFF"/>
                                  <w:kern w:val="24"/>
                                </w:rPr>
                                <w:t>Fund placement documents and RI</w:t>
                              </w:r>
                            </w:p>
                          </w:txbxContent>
                        </wps:txbx>
                        <wps:bodyPr wrap="square" rtlCol="0" anchor="ctr"/>
                      </wps:wsp>
                      <wps:wsp>
                        <wps:cNvPr id="243" name="Rectangle 243"/>
                        <wps:cNvSpPr/>
                        <wps:spPr>
                          <a:xfrm>
                            <a:off x="1420230" y="2063422"/>
                            <a:ext cx="3400239"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060A0" w:rsidP="00625760" w:rsidRDefault="000060A0" w14:paraId="38363325" w14:textId="77777777">
                              <w:pPr>
                                <w:pStyle w:val="NormalWeb"/>
                                <w:spacing w:before="0" w:beforeAutospacing="0" w:after="0" w:afterAutospacing="0"/>
                              </w:pPr>
                              <w:r>
                                <w:rPr>
                                  <w:rFonts w:ascii="Arial" w:hAnsi="Arial" w:eastAsia="Times New Roman" w:cs="Arial"/>
                                  <w:b/>
                                  <w:bCs/>
                                  <w:color w:val="FFFFFF"/>
                                  <w:kern w:val="24"/>
                                </w:rPr>
                                <w:t xml:space="preserve">PR 07: </w:t>
                              </w:r>
                              <w:r>
                                <w:rPr>
                                  <w:rFonts w:ascii="Arial" w:hAnsi="Arial" w:eastAsia="Times New Roman" w:cs="Arial"/>
                                  <w:color w:val="FFFFFF"/>
                                  <w:kern w:val="24"/>
                                </w:rPr>
                                <w:t>Formal commitments to RI</w:t>
                              </w:r>
                            </w:p>
                          </w:txbxContent>
                        </wps:txbx>
                        <wps:bodyPr wrap="square" rtlCol="0" anchor="ctr"/>
                      </wps:wsp>
                      <wps:wsp>
                        <wps:cNvPr id="244" name="Rectangle 244"/>
                        <wps:cNvSpPr/>
                        <wps:spPr>
                          <a:xfrm>
                            <a:off x="1420230" y="2359882"/>
                            <a:ext cx="3400239"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060A0" w:rsidP="00625760" w:rsidRDefault="000060A0" w14:paraId="71863C3B" w14:textId="77777777">
                              <w:pPr>
                                <w:pStyle w:val="NormalWeb"/>
                                <w:spacing w:before="0" w:beforeAutospacing="0" w:after="0" w:afterAutospacing="0"/>
                              </w:pPr>
                              <w:r>
                                <w:rPr>
                                  <w:rFonts w:ascii="Arial" w:hAnsi="Arial" w:eastAsia="Times New Roman" w:cs="Arial"/>
                                  <w:b/>
                                  <w:bCs/>
                                  <w:color w:val="FFFFFF"/>
                                  <w:kern w:val="24"/>
                                </w:rPr>
                                <w:t xml:space="preserve">PR 08: </w:t>
                              </w:r>
                              <w:r>
                                <w:rPr>
                                  <w:rFonts w:ascii="Arial" w:hAnsi="Arial" w:eastAsia="Times New Roman" w:cs="Arial"/>
                                  <w:color w:val="FFFFFF"/>
                                  <w:kern w:val="24"/>
                                </w:rPr>
                                <w:t>Incorporating ESG issues when selecting investments</w:t>
                              </w:r>
                            </w:p>
                          </w:txbxContent>
                        </wps:txbx>
                        <wps:bodyPr wrap="square" rtlCol="0" anchor="ctr"/>
                      </wps:wsp>
                      <wps:wsp>
                        <wps:cNvPr id="245" name="Elbow Connector 245"/>
                        <wps:cNvCnPr/>
                        <wps:spPr>
                          <a:xfrm rot="16200000" flipH="1">
                            <a:off x="4017888" y="-519513"/>
                            <a:ext cx="163812" cy="1958889"/>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6" name="Straight Arrow Connector 246"/>
                        <wps:cNvCnPr/>
                        <wps:spPr>
                          <a:xfrm>
                            <a:off x="3120350" y="378026"/>
                            <a:ext cx="0" cy="50898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7" name="Elbow Connector 247"/>
                        <wps:cNvCnPr/>
                        <wps:spPr>
                          <a:xfrm rot="5400000">
                            <a:off x="4053208" y="-139019"/>
                            <a:ext cx="93174" cy="1958889"/>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8" name="TextBox 146"/>
                        <wps:cNvSpPr txBox="1"/>
                        <wps:spPr>
                          <a:xfrm>
                            <a:off x="5073609" y="1796942"/>
                            <a:ext cx="1099011" cy="5888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0060A0" w:rsidP="00625760" w:rsidRDefault="000060A0" w14:paraId="4A7CB296" w14:textId="77777777">
                              <w:pPr>
                                <w:pStyle w:val="NormalWeb"/>
                                <w:spacing w:before="0" w:beforeAutospacing="0" w:after="0" w:afterAutospacing="0"/>
                              </w:pPr>
                              <w:r>
                                <w:rPr>
                                  <w:rFonts w:ascii="Arial" w:hAnsi="Arial" w:eastAsia="Times New Roman" w:cs="Arial"/>
                                  <w:color w:val="0070C0"/>
                                  <w:kern w:val="24"/>
                                  <w:sz w:val="18"/>
                                  <w:szCs w:val="18"/>
                                </w:rPr>
                                <w:t>Investment Managers only</w:t>
                              </w:r>
                            </w:p>
                          </w:txbxContent>
                        </wps:txbx>
                        <wps:bodyPr wrap="square" rtlCol="0" anchor="ctr">
                          <a:noAutofit/>
                        </wps:bodyPr>
                      </wps:wsp>
                      <wps:wsp>
                        <wps:cNvPr id="249" name="Right Brace 249"/>
                        <wps:cNvSpPr/>
                        <wps:spPr>
                          <a:xfrm>
                            <a:off x="4856935" y="1791147"/>
                            <a:ext cx="216674" cy="589291"/>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50" name="Rectangle 250"/>
                        <wps:cNvSpPr/>
                        <wps:spPr>
                          <a:xfrm>
                            <a:off x="3402661" y="3056830"/>
                            <a:ext cx="3397690"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060A0" w:rsidP="00625760" w:rsidRDefault="000060A0" w14:paraId="04DC85B2" w14:textId="77777777">
                              <w:pPr>
                                <w:pStyle w:val="NormalWeb"/>
                                <w:spacing w:before="0" w:beforeAutospacing="0" w:after="0" w:afterAutospacing="0"/>
                              </w:pPr>
                              <w:r>
                                <w:rPr>
                                  <w:rFonts w:ascii="Arial" w:hAnsi="Arial" w:eastAsia="Times New Roman" w:cs="Arial"/>
                                  <w:b/>
                                  <w:bCs/>
                                  <w:color w:val="FFFFFF"/>
                                  <w:kern w:val="24"/>
                                </w:rPr>
                                <w:t xml:space="preserve">PR 09: </w:t>
                              </w:r>
                              <w:r>
                                <w:rPr>
                                  <w:rFonts w:ascii="Arial" w:hAnsi="Arial" w:eastAsia="Times New Roman" w:cs="Arial"/>
                                  <w:color w:val="FFFFFF"/>
                                  <w:kern w:val="24"/>
                                </w:rPr>
                                <w:t>ESG advice and research when selecting investments</w:t>
                              </w:r>
                            </w:p>
                          </w:txbxContent>
                        </wps:txbx>
                        <wps:bodyPr wrap="square" rtlCol="0" anchor="ctr"/>
                      </wps:wsp>
                      <wps:wsp>
                        <wps:cNvPr id="251" name="Rectangle 251"/>
                        <wps:cNvSpPr/>
                        <wps:spPr>
                          <a:xfrm>
                            <a:off x="3402661" y="3492456"/>
                            <a:ext cx="339769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060A0" w:rsidP="00625760" w:rsidRDefault="000060A0" w14:paraId="71E30391" w14:textId="77777777">
                              <w:pPr>
                                <w:pStyle w:val="NormalWeb"/>
                                <w:spacing w:before="0" w:beforeAutospacing="0" w:after="0" w:afterAutospacing="0"/>
                              </w:pPr>
                              <w:r>
                                <w:rPr>
                                  <w:rFonts w:ascii="Arial" w:hAnsi="Arial" w:eastAsia="Times New Roman" w:cs="Arial"/>
                                  <w:b/>
                                  <w:bCs/>
                                  <w:color w:val="FFFFFF"/>
                                  <w:kern w:val="24"/>
                                </w:rPr>
                                <w:t xml:space="preserve">PR 10: </w:t>
                              </w:r>
                              <w:r>
                                <w:rPr>
                                  <w:rFonts w:ascii="Arial" w:hAnsi="Arial" w:eastAsia="Times New Roman" w:cs="Arial"/>
                                  <w:color w:val="FFFFFF"/>
                                  <w:kern w:val="24"/>
                                </w:rPr>
                                <w:t>Examples of ESG issues in investment selection process</w:t>
                              </w:r>
                            </w:p>
                          </w:txbxContent>
                        </wps:txbx>
                        <wps:bodyPr wrap="square" rtlCol="0" anchor="ctr"/>
                      </wps:wsp>
                      <wps:wsp>
                        <wps:cNvPr id="252" name="Rectangle 252"/>
                        <wps:cNvSpPr/>
                        <wps:spPr>
                          <a:xfrm>
                            <a:off x="3402661" y="3943347"/>
                            <a:ext cx="3397690"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060A0" w:rsidP="00625760" w:rsidRDefault="000060A0" w14:paraId="5A0EE070" w14:textId="77777777">
                              <w:pPr>
                                <w:pStyle w:val="NormalWeb"/>
                                <w:spacing w:before="0" w:beforeAutospacing="0" w:after="0" w:afterAutospacing="0"/>
                              </w:pPr>
                              <w:r>
                                <w:rPr>
                                  <w:rFonts w:ascii="Arial" w:hAnsi="Arial" w:eastAsia="Times New Roman" w:cs="Arial"/>
                                  <w:b/>
                                  <w:bCs/>
                                  <w:color w:val="FFFFFF"/>
                                  <w:kern w:val="24"/>
                                </w:rPr>
                                <w:t xml:space="preserve">PR 11: </w:t>
                              </w:r>
                              <w:r>
                                <w:rPr>
                                  <w:rFonts w:ascii="Arial" w:hAnsi="Arial" w:eastAsia="Times New Roman" w:cs="Arial"/>
                                  <w:color w:val="FFFFFF"/>
                                  <w:kern w:val="24"/>
                                </w:rPr>
                                <w:t>Types of ESG information considered in investment selection</w:t>
                              </w:r>
                            </w:p>
                          </w:txbxContent>
                        </wps:txbx>
                        <wps:bodyPr wrap="square" rtlCol="0" anchor="ctr"/>
                      </wps:wsp>
                      <wps:wsp>
                        <wps:cNvPr id="253" name="Rectangle 253"/>
                        <wps:cNvSpPr/>
                        <wps:spPr>
                          <a:xfrm>
                            <a:off x="3396508" y="4390926"/>
                            <a:ext cx="339769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060A0" w:rsidP="00625760" w:rsidRDefault="000060A0" w14:paraId="75837E63" w14:textId="5C3E3E77">
                              <w:pPr>
                                <w:pStyle w:val="NormalWeb"/>
                                <w:spacing w:before="0" w:beforeAutospacing="0" w:after="0" w:afterAutospacing="0"/>
                              </w:pPr>
                              <w:r>
                                <w:rPr>
                                  <w:rFonts w:ascii="Arial" w:hAnsi="Arial" w:eastAsia="Times New Roman" w:cs="Arial"/>
                                  <w:b/>
                                  <w:bCs/>
                                  <w:color w:val="FFFFFF"/>
                                  <w:kern w:val="24"/>
                                </w:rPr>
                                <w:t xml:space="preserve">PR 12: </w:t>
                              </w:r>
                              <w:r>
                                <w:rPr>
                                  <w:rFonts w:ascii="Arial" w:hAnsi="Arial" w:eastAsia="Times New Roman" w:cs="Arial"/>
                                  <w:color w:val="FFFFFF"/>
                                  <w:kern w:val="24"/>
                                </w:rPr>
                                <w:t>ESG issues' impact in selection process</w:t>
                              </w:r>
                            </w:p>
                          </w:txbxContent>
                        </wps:txbx>
                        <wps:bodyPr wrap="square" rtlCol="0" anchor="ctr"/>
                      </wps:wsp>
                      <wps:wsp>
                        <wps:cNvPr id="254" name="Elbow Connector 254"/>
                        <wps:cNvCnPr/>
                        <wps:spPr>
                          <a:xfrm rot="16200000" flipH="1">
                            <a:off x="3960454" y="1915778"/>
                            <a:ext cx="300948" cy="1981156"/>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5" name="Elbow Connector 255"/>
                        <wps:cNvCnPr/>
                        <wps:spPr>
                          <a:xfrm rot="5400000">
                            <a:off x="3962989" y="3797568"/>
                            <a:ext cx="287006" cy="1977723"/>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2" name="Straight Arrow Connector 32"/>
                        <wps:cNvCnPr/>
                        <wps:spPr>
                          <a:xfrm flipH="1">
                            <a:off x="3117630" y="2755882"/>
                            <a:ext cx="2720" cy="217405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 name="Rectangle 33"/>
                        <wps:cNvSpPr/>
                        <wps:spPr>
                          <a:xfrm>
                            <a:off x="1419317" y="5378844"/>
                            <a:ext cx="33948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060A0" w:rsidP="00625760" w:rsidRDefault="000060A0" w14:paraId="23565EC7" w14:textId="77777777">
                              <w:pPr>
                                <w:pStyle w:val="NormalWeb"/>
                                <w:spacing w:before="0" w:beforeAutospacing="0" w:after="0" w:afterAutospacing="0"/>
                              </w:pPr>
                              <w:r>
                                <w:rPr>
                                  <w:rFonts w:ascii="Arial" w:hAnsi="Arial" w:eastAsia="Times New Roman" w:cs="Arial"/>
                                  <w:b/>
                                  <w:bCs/>
                                  <w:color w:val="FFFFFF"/>
                                  <w:kern w:val="24"/>
                                </w:rPr>
                                <w:t xml:space="preserve">PR 14: </w:t>
                              </w:r>
                              <w:r>
                                <w:rPr>
                                  <w:rFonts w:ascii="Arial" w:hAnsi="Arial" w:eastAsia="Times New Roman" w:cs="Arial"/>
                                  <w:color w:val="FFFFFF"/>
                                  <w:kern w:val="24"/>
                                </w:rPr>
                                <w:t>ESG issues in post-investment activities</w:t>
                              </w:r>
                            </w:p>
                          </w:txbxContent>
                        </wps:txbx>
                        <wps:bodyPr wrap="square" rtlCol="0" anchor="ctr"/>
                      </wps:wsp>
                      <wps:wsp>
                        <wps:cNvPr id="41" name="Rectangle 41"/>
                        <wps:cNvSpPr/>
                        <wps:spPr>
                          <a:xfrm>
                            <a:off x="1" y="6689825"/>
                            <a:ext cx="2315895"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060A0" w:rsidP="00625760" w:rsidRDefault="000060A0" w14:paraId="7717FFBF" w14:textId="77777777">
                              <w:pPr>
                                <w:pStyle w:val="NormalWeb"/>
                                <w:spacing w:before="0" w:beforeAutospacing="0" w:after="0" w:afterAutospacing="0"/>
                              </w:pPr>
                              <w:r>
                                <w:rPr>
                                  <w:rFonts w:ascii="Arial" w:hAnsi="Arial" w:eastAsia="Times New Roman" w:cs="Arial"/>
                                  <w:b/>
                                  <w:bCs/>
                                  <w:color w:val="FFFFFF"/>
                                  <w:kern w:val="24"/>
                                </w:rPr>
                                <w:t xml:space="preserve">PR 16: </w:t>
                              </w:r>
                              <w:r>
                                <w:rPr>
                                  <w:rFonts w:ascii="Arial" w:hAnsi="Arial" w:eastAsia="Times New Roman" w:cs="Arial"/>
                                  <w:color w:val="FFFFFF"/>
                                  <w:kern w:val="24"/>
                                </w:rPr>
                                <w:t>Certification schemes, ratings and benchmarks</w:t>
                              </w:r>
                            </w:p>
                          </w:txbxContent>
                        </wps:txbx>
                        <wps:bodyPr wrap="square" rtlCol="0" anchor="ctr"/>
                      </wps:wsp>
                      <wps:wsp>
                        <wps:cNvPr id="42" name="Rectangle 42"/>
                        <wps:cNvSpPr/>
                        <wps:spPr>
                          <a:xfrm>
                            <a:off x="1958312" y="7257000"/>
                            <a:ext cx="2315894" cy="540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060A0" w:rsidP="00625760" w:rsidRDefault="000060A0" w14:paraId="2EE9B3C9" w14:textId="1A0199F8">
                              <w:pPr>
                                <w:pStyle w:val="NormalWeb"/>
                                <w:spacing w:before="0" w:beforeAutospacing="0" w:after="0" w:afterAutospacing="0"/>
                              </w:pPr>
                              <w:r>
                                <w:rPr>
                                  <w:rFonts w:ascii="Arial" w:hAnsi="Arial" w:eastAsia="Times New Roman" w:cs="Arial"/>
                                  <w:b/>
                                  <w:bCs/>
                                  <w:color w:val="FFFFFF"/>
                                  <w:kern w:val="24"/>
                                </w:rPr>
                                <w:t xml:space="preserve">PR 17: </w:t>
                              </w:r>
                              <w:r>
                                <w:rPr>
                                  <w:rFonts w:ascii="Arial" w:hAnsi="Arial" w:eastAsia="Times New Roman" w:cs="Arial"/>
                                  <w:color w:val="FFFFFF"/>
                                  <w:kern w:val="24"/>
                                </w:rPr>
                                <w:t>Proportion of developments and refurbishments for which ESG issues were considered</w:t>
                              </w:r>
                            </w:p>
                          </w:txbxContent>
                        </wps:txbx>
                        <wps:bodyPr wrap="square" rtlCol="0" anchor="ctr"/>
                      </wps:wsp>
                      <wps:wsp>
                        <wps:cNvPr id="43" name="Rectangle 43"/>
                        <wps:cNvSpPr/>
                        <wps:spPr>
                          <a:xfrm>
                            <a:off x="3404589" y="6261978"/>
                            <a:ext cx="2315895"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060A0" w:rsidP="00625760" w:rsidRDefault="000060A0" w14:paraId="5E02891C" w14:textId="77777777">
                              <w:pPr>
                                <w:pStyle w:val="NormalWeb"/>
                                <w:spacing w:before="0" w:beforeAutospacing="0" w:after="0" w:afterAutospacing="0"/>
                              </w:pPr>
                              <w:r>
                                <w:rPr>
                                  <w:rFonts w:ascii="Arial" w:hAnsi="Arial" w:eastAsia="Times New Roman" w:cs="Arial"/>
                                  <w:b/>
                                  <w:bCs/>
                                  <w:color w:val="FFFFFF"/>
                                  <w:kern w:val="24"/>
                                </w:rPr>
                                <w:t xml:space="preserve">PR 18: </w:t>
                              </w:r>
                              <w:r>
                                <w:rPr>
                                  <w:rFonts w:ascii="Arial" w:hAnsi="Arial" w:eastAsia="Times New Roman" w:cs="Arial"/>
                                  <w:color w:val="FFFFFF"/>
                                  <w:kern w:val="24"/>
                                </w:rPr>
                                <w:t>Proportion of property occupiers that were engaged with</w:t>
                              </w:r>
                            </w:p>
                          </w:txbxContent>
                        </wps:txbx>
                        <wps:bodyPr wrap="square" rtlCol="0" anchor="ctr"/>
                      </wps:wsp>
                      <wps:wsp>
                        <wps:cNvPr id="44" name="Rectangle 44"/>
                        <wps:cNvSpPr/>
                        <wps:spPr>
                          <a:xfrm>
                            <a:off x="3404589" y="6687489"/>
                            <a:ext cx="2315895"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060A0" w:rsidP="00625760" w:rsidRDefault="000060A0" w14:paraId="02BC489D" w14:textId="77777777">
                              <w:pPr>
                                <w:pStyle w:val="NormalWeb"/>
                                <w:spacing w:before="0" w:beforeAutospacing="0" w:after="0" w:afterAutospacing="0"/>
                              </w:pPr>
                              <w:r>
                                <w:rPr>
                                  <w:rFonts w:ascii="Arial" w:hAnsi="Arial" w:eastAsia="Times New Roman" w:cs="Arial"/>
                                  <w:b/>
                                  <w:bCs/>
                                  <w:color w:val="FFFFFF"/>
                                  <w:kern w:val="24"/>
                                </w:rPr>
                                <w:t xml:space="preserve">PR 19: </w:t>
                              </w:r>
                              <w:r>
                                <w:rPr>
                                  <w:rFonts w:ascii="Arial" w:hAnsi="Arial" w:eastAsia="Times New Roman" w:cs="Arial"/>
                                  <w:color w:val="FFFFFF"/>
                                  <w:kern w:val="24"/>
                                </w:rPr>
                                <w:t>Proportion of green leases or MOUs referencing ESG issues</w:t>
                              </w:r>
                            </w:p>
                          </w:txbxContent>
                        </wps:txbx>
                        <wps:bodyPr wrap="square" rtlCol="0" anchor="ctr"/>
                      </wps:wsp>
                      <wps:wsp>
                        <wps:cNvPr id="45" name="Rectangle 45"/>
                        <wps:cNvSpPr/>
                        <wps:spPr>
                          <a:xfrm>
                            <a:off x="4728450" y="7207659"/>
                            <a:ext cx="2315894"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060A0" w:rsidP="00625760" w:rsidRDefault="000060A0" w14:paraId="11AD52CB" w14:textId="77777777">
                              <w:pPr>
                                <w:pStyle w:val="NormalWeb"/>
                                <w:spacing w:before="0" w:beforeAutospacing="0" w:after="0" w:afterAutospacing="0"/>
                              </w:pPr>
                              <w:r>
                                <w:rPr>
                                  <w:rFonts w:ascii="Arial" w:hAnsi="Arial" w:eastAsia="Times New Roman" w:cs="Arial"/>
                                  <w:b/>
                                  <w:bCs/>
                                  <w:color w:val="FFFFFF"/>
                                  <w:kern w:val="24"/>
                                </w:rPr>
                                <w:t xml:space="preserve">PR 20: </w:t>
                              </w:r>
                              <w:r>
                                <w:rPr>
                                  <w:rFonts w:ascii="Arial" w:hAnsi="Arial" w:eastAsia="Times New Roman" w:cs="Arial"/>
                                  <w:color w:val="FFFFFF"/>
                                  <w:kern w:val="24"/>
                                </w:rPr>
                                <w:t>Proportion of assets engaged with on community issues</w:t>
                              </w:r>
                            </w:p>
                          </w:txbxContent>
                        </wps:txbx>
                        <wps:bodyPr wrap="square" rtlCol="0" anchor="ctr"/>
                      </wps:wsp>
                      <wps:wsp>
                        <wps:cNvPr id="46" name="Elbow Connector 46"/>
                        <wps:cNvCnPr/>
                        <wps:spPr>
                          <a:xfrm rot="16200000" flipH="1">
                            <a:off x="3713150" y="5034411"/>
                            <a:ext cx="1576815" cy="2769680"/>
                          </a:xfrm>
                          <a:prstGeom prst="bentConnector3">
                            <a:avLst>
                              <a:gd name="adj1" fmla="val 13756"/>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7" name="Elbow Connector 47"/>
                        <wps:cNvCnPr/>
                        <wps:spPr>
                          <a:xfrm rot="5400000">
                            <a:off x="1821766" y="4967027"/>
                            <a:ext cx="631134" cy="1958769"/>
                          </a:xfrm>
                          <a:prstGeom prst="bentConnector3">
                            <a:avLst>
                              <a:gd name="adj1" fmla="val 34908"/>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8" name="Elbow Connector 48"/>
                        <wps:cNvCnPr/>
                        <wps:spPr>
                          <a:xfrm rot="16200000" flipH="1">
                            <a:off x="3524060" y="5223501"/>
                            <a:ext cx="631134" cy="1445820"/>
                          </a:xfrm>
                          <a:prstGeom prst="bentConnector3">
                            <a:avLst>
                              <a:gd name="adj1" fmla="val 34908"/>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49" name="Elbow Connector 49"/>
                        <wps:cNvCnPr/>
                        <wps:spPr>
                          <a:xfrm rot="16200000" flipH="1">
                            <a:off x="1601855" y="6641918"/>
                            <a:ext cx="1071869" cy="1959681"/>
                          </a:xfrm>
                          <a:prstGeom prst="bentConnector3">
                            <a:avLst>
                              <a:gd name="adj1" fmla="val 74882"/>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50" name="Elbow Connector 50"/>
                        <wps:cNvCnPr/>
                        <wps:spPr>
                          <a:xfrm rot="5400000">
                            <a:off x="3302982" y="6898138"/>
                            <a:ext cx="1074205" cy="1444907"/>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51" name="Elbow Connector 51"/>
                        <wps:cNvCnPr/>
                        <wps:spPr>
                          <a:xfrm rot="5400000">
                            <a:off x="4224997" y="6496293"/>
                            <a:ext cx="554035" cy="2768767"/>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g:grpSp>
                        <wpg:cNvPr id="52" name="Group 52"/>
                        <wpg:cNvGrpSpPr/>
                        <wpg:grpSpPr>
                          <a:xfrm>
                            <a:off x="1420230" y="4802209"/>
                            <a:ext cx="5848892" cy="913158"/>
                            <a:chOff x="1420230" y="4802209"/>
                            <a:chExt cx="5848892" cy="913158"/>
                          </a:xfrm>
                        </wpg:grpSpPr>
                        <wps:wsp>
                          <wps:cNvPr id="53" name="Rectangle 53"/>
                          <wps:cNvSpPr/>
                          <wps:spPr>
                            <a:xfrm>
                              <a:off x="1420230" y="4929932"/>
                              <a:ext cx="33948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060A0" w:rsidP="00625760" w:rsidRDefault="000060A0" w14:paraId="7B4E2FE8" w14:textId="77777777">
                                <w:pPr>
                                  <w:pStyle w:val="NormalWeb"/>
                                  <w:spacing w:before="0" w:beforeAutospacing="0" w:after="0" w:afterAutospacing="0"/>
                                </w:pPr>
                                <w:r>
                                  <w:rPr>
                                    <w:rFonts w:ascii="Arial" w:hAnsi="Arial" w:eastAsia="Times New Roman" w:cs="Arial"/>
                                    <w:b/>
                                    <w:bCs/>
                                    <w:color w:val="FFFFFF"/>
                                    <w:kern w:val="24"/>
                                  </w:rPr>
                                  <w:t xml:space="preserve">PR 13: </w:t>
                                </w:r>
                                <w:r>
                                  <w:rPr>
                                    <w:rFonts w:ascii="Arial" w:hAnsi="Arial" w:eastAsia="Times New Roman" w:cs="Arial"/>
                                    <w:color w:val="FFFFFF"/>
                                    <w:kern w:val="24"/>
                                  </w:rPr>
                                  <w:t>ESG issues in selection, appointment and monitoring of third-party property managers</w:t>
                                </w:r>
                              </w:p>
                            </w:txbxContent>
                          </wps:txbx>
                          <wps:bodyPr wrap="square" rtlCol="0" anchor="ctr"/>
                        </wps:wsp>
                        <wps:wsp>
                          <wps:cNvPr id="54" name="TextBox 146"/>
                          <wps:cNvSpPr txBox="1"/>
                          <wps:spPr>
                            <a:xfrm>
                              <a:off x="5125953" y="4802209"/>
                              <a:ext cx="2143169" cy="91315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0060A0" w:rsidP="00625760" w:rsidRDefault="000060A0" w14:paraId="62FFE328" w14:textId="4A7C787D">
                                <w:pPr>
                                  <w:pStyle w:val="NormalWeb"/>
                                  <w:spacing w:before="0" w:beforeAutospacing="0" w:after="0" w:afterAutospacing="0"/>
                                </w:pPr>
                                <w:r>
                                  <w:rPr>
                                    <w:rFonts w:ascii="Arial" w:hAnsi="Arial" w:eastAsia="Times New Roman" w:cs="Arial"/>
                                    <w:color w:val="0070C0"/>
                                    <w:kern w:val="24"/>
                                    <w:sz w:val="18"/>
                                    <w:szCs w:val="18"/>
                                  </w:rPr>
                                  <w:t>Only if equity investments reported and properties are managed via third-party property managers you appoint</w:t>
                                </w:r>
                              </w:p>
                            </w:txbxContent>
                          </wps:txbx>
                          <wps:bodyPr wrap="square" rtlCol="0" anchor="ctr">
                            <a:noAutofit/>
                          </wps:bodyPr>
                        </wps:wsp>
                        <wps:wsp>
                          <wps:cNvPr id="55" name="Right Brace 55"/>
                          <wps:cNvSpPr/>
                          <wps:spPr>
                            <a:xfrm>
                              <a:off x="4844848" y="4951888"/>
                              <a:ext cx="254579" cy="299357"/>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g:grpSp>
                      <wps:wsp>
                        <wps:cNvPr id="56" name="Straight Arrow Connector 56"/>
                        <wps:cNvCnPr/>
                        <wps:spPr>
                          <a:xfrm flipH="1">
                            <a:off x="3116259" y="5630844"/>
                            <a:ext cx="458" cy="162615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57" name="TextBox 146"/>
                        <wps:cNvSpPr txBox="1"/>
                        <wps:spPr>
                          <a:xfrm>
                            <a:off x="5128208" y="2584475"/>
                            <a:ext cx="1506017" cy="5888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0060A0" w:rsidP="00625760" w:rsidRDefault="000060A0" w14:paraId="106B9DAE" w14:textId="77777777">
                              <w:pPr>
                                <w:pStyle w:val="NormalWeb"/>
                                <w:spacing w:before="0" w:beforeAutospacing="0" w:after="0" w:afterAutospacing="0"/>
                              </w:pPr>
                              <w:r>
                                <w:rPr>
                                  <w:rFonts w:ascii="Arial" w:hAnsi="Arial" w:eastAsia="Times New Roman" w:cs="Arial"/>
                                  <w:color w:val="0070C0"/>
                                  <w:kern w:val="24"/>
                                  <w:sz w:val="18"/>
                                  <w:szCs w:val="18"/>
                                </w:rPr>
                                <w:t>ESG in investment selection</w:t>
                              </w:r>
                            </w:p>
                          </w:txbxContent>
                        </wps:txbx>
                        <wps:bodyPr wrap="square" rtlCol="0" anchor="ctr">
                          <a:noAutofit/>
                        </wps:bodyPr>
                      </wps:wsp>
                      <wps:wsp>
                        <wps:cNvPr id="58" name="TextBox 146"/>
                        <wps:cNvSpPr txBox="1"/>
                        <wps:spPr>
                          <a:xfrm>
                            <a:off x="2311536" y="3646745"/>
                            <a:ext cx="1059341" cy="5888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0060A0" w:rsidP="00625760" w:rsidRDefault="000060A0" w14:paraId="71AF05F6" w14:textId="77777777">
                              <w:pPr>
                                <w:pStyle w:val="NormalWeb"/>
                                <w:spacing w:before="0" w:beforeAutospacing="0" w:after="0" w:afterAutospacing="0"/>
                              </w:pPr>
                              <w:r>
                                <w:rPr>
                                  <w:rFonts w:ascii="Arial" w:hAnsi="Arial" w:eastAsia="Times New Roman" w:cs="Arial"/>
                                  <w:color w:val="0070C0"/>
                                  <w:kern w:val="24"/>
                                  <w:sz w:val="18"/>
                                  <w:szCs w:val="18"/>
                                </w:rPr>
                                <w:t>ESG not in investment selection</w:t>
                              </w:r>
                            </w:p>
                          </w:txbxContent>
                        </wps:txbx>
                        <wps:bodyPr wrap="square" rtlCol="0" anchor="ctr">
                          <a:noAutofit/>
                        </wps:bodyPr>
                      </wps:wsp>
                      <wps:wsp>
                        <wps:cNvPr id="59" name="TextBox 146"/>
                        <wps:cNvSpPr txBox="1"/>
                        <wps:spPr>
                          <a:xfrm>
                            <a:off x="194327" y="5639838"/>
                            <a:ext cx="1422096" cy="62704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0060A0" w:rsidP="00625760" w:rsidRDefault="000060A0" w14:paraId="49E6E90C" w14:textId="77777777">
                              <w:pPr>
                                <w:pStyle w:val="NormalWeb"/>
                                <w:spacing w:before="0" w:beforeAutospacing="0" w:after="0" w:afterAutospacing="0"/>
                              </w:pPr>
                              <w:r>
                                <w:rPr>
                                  <w:rFonts w:ascii="Arial" w:hAnsi="Arial" w:eastAsia="Times New Roman" w:cs="Arial"/>
                                  <w:color w:val="0070C0"/>
                                  <w:kern w:val="24"/>
                                  <w:sz w:val="18"/>
                                  <w:szCs w:val="18"/>
                                </w:rPr>
                                <w:t>ESG in property monitoring and management</w:t>
                              </w:r>
                            </w:p>
                          </w:txbxContent>
                        </wps:txbx>
                        <wps:bodyPr wrap="square" rtlCol="0" anchor="ctr">
                          <a:noAutofit/>
                        </wps:bodyPr>
                      </wps:wsp>
                      <wps:wsp>
                        <wps:cNvPr id="60" name="TextBox 146"/>
                        <wps:cNvSpPr txBox="1"/>
                        <wps:spPr>
                          <a:xfrm>
                            <a:off x="2270692" y="6650705"/>
                            <a:ext cx="1015677" cy="5888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0060A0" w:rsidP="00625760" w:rsidRDefault="000060A0" w14:paraId="4C43C42C" w14:textId="77777777">
                              <w:pPr>
                                <w:pStyle w:val="NormalWeb"/>
                                <w:spacing w:before="0" w:beforeAutospacing="0" w:after="0" w:afterAutospacing="0"/>
                              </w:pPr>
                              <w:r>
                                <w:rPr>
                                  <w:rFonts w:ascii="Arial" w:hAnsi="Arial" w:eastAsia="Times New Roman" w:cs="Arial"/>
                                  <w:color w:val="0070C0"/>
                                  <w:kern w:val="24"/>
                                  <w:sz w:val="18"/>
                                  <w:szCs w:val="18"/>
                                </w:rPr>
                                <w:t>ESG in development, refurbishment</w:t>
                              </w:r>
                            </w:p>
                          </w:txbxContent>
                        </wps:txbx>
                        <wps:bodyPr wrap="square" rtlCol="0" anchor="ctr">
                          <a:noAutofit/>
                        </wps:bodyPr>
                      </wps:wsp>
                      <wps:wsp>
                        <wps:cNvPr id="61" name="TextBox 146"/>
                        <wps:cNvSpPr txBox="1"/>
                        <wps:spPr>
                          <a:xfrm>
                            <a:off x="3138756" y="5794656"/>
                            <a:ext cx="1350738" cy="531053"/>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0060A0" w:rsidP="00625760" w:rsidRDefault="000060A0" w14:paraId="0EABBEAB" w14:textId="77777777">
                              <w:pPr>
                                <w:pStyle w:val="NormalWeb"/>
                                <w:spacing w:before="0" w:beforeAutospacing="0" w:after="0" w:afterAutospacing="0"/>
                              </w:pPr>
                              <w:r>
                                <w:rPr>
                                  <w:rFonts w:ascii="Arial" w:hAnsi="Arial" w:eastAsia="Times New Roman" w:cs="Arial"/>
                                  <w:color w:val="0070C0"/>
                                  <w:kern w:val="24"/>
                                  <w:sz w:val="18"/>
                                  <w:szCs w:val="18"/>
                                </w:rPr>
                                <w:t>ESG in occupier engagements</w:t>
                              </w:r>
                            </w:p>
                          </w:txbxContent>
                        </wps:txbx>
                        <wps:bodyPr wrap="square" rtlCol="0" anchor="ctr">
                          <a:noAutofit/>
                        </wps:bodyPr>
                      </wps:wsp>
                      <wps:wsp>
                        <wps:cNvPr id="62" name="TextBox 146"/>
                        <wps:cNvSpPr txBox="1"/>
                        <wps:spPr>
                          <a:xfrm>
                            <a:off x="5889794" y="6479221"/>
                            <a:ext cx="1189071" cy="768366"/>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0060A0" w:rsidP="00625760" w:rsidRDefault="000060A0" w14:paraId="2B7BB2B0" w14:textId="77777777">
                              <w:pPr>
                                <w:pStyle w:val="NormalWeb"/>
                                <w:spacing w:before="0" w:beforeAutospacing="0" w:after="0" w:afterAutospacing="0"/>
                              </w:pPr>
                              <w:r>
                                <w:rPr>
                                  <w:rFonts w:ascii="Arial" w:hAnsi="Arial" w:eastAsia="Times New Roman" w:cs="Arial"/>
                                  <w:color w:val="0070C0"/>
                                  <w:kern w:val="24"/>
                                  <w:sz w:val="18"/>
                                  <w:szCs w:val="18"/>
                                </w:rPr>
                                <w:t>ESG in community engagement related to your properties</w:t>
                              </w:r>
                            </w:p>
                          </w:txbxContent>
                        </wps:txbx>
                        <wps:bodyPr wrap="square" rtlCol="0" anchor="ctr">
                          <a:noAutofit/>
                        </wps:bodyPr>
                      </wps:wsp>
                      <wps:wsp>
                        <wps:cNvPr id="63" name="Elbow Connector 63"/>
                        <wps:cNvCnPr/>
                        <wps:spPr>
                          <a:xfrm rot="16200000" flipH="1">
                            <a:off x="2639448" y="6108112"/>
                            <a:ext cx="2652850" cy="1698313"/>
                          </a:xfrm>
                          <a:prstGeom prst="bentConnector4">
                            <a:avLst>
                              <a:gd name="adj1" fmla="val 8130"/>
                              <a:gd name="adj2" fmla="val 238529"/>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56" name="TextBox 146"/>
                        <wps:cNvSpPr txBox="1"/>
                        <wps:spPr>
                          <a:xfrm>
                            <a:off x="5972044" y="7797268"/>
                            <a:ext cx="1252742" cy="56473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0060A0" w:rsidP="00625760" w:rsidRDefault="000060A0" w14:paraId="4D1D7957" w14:textId="2427327F">
                              <w:pPr>
                                <w:pStyle w:val="NormalWeb"/>
                                <w:spacing w:before="0" w:beforeAutospacing="0" w:after="0" w:afterAutospacing="0"/>
                                <w:jc w:val="right"/>
                              </w:pPr>
                              <w:r>
                                <w:rPr>
                                  <w:rFonts w:ascii="Arial" w:hAnsi="Arial" w:eastAsia="Times New Roman" w:cs="Arial"/>
                                  <w:color w:val="0070C0"/>
                                  <w:kern w:val="24"/>
                                  <w:sz w:val="18"/>
                                  <w:szCs w:val="18"/>
                                </w:rPr>
                                <w:t>ESG in other, or no, post-investment activities</w:t>
                              </w:r>
                            </w:p>
                          </w:txbxContent>
                        </wps:txbx>
                        <wps:bodyPr wrap="square" rtlCol="0" anchor="ctr">
                          <a:noAutofit/>
                        </wps:bodyPr>
                      </wps:wsp>
                      <wps:wsp>
                        <wps:cNvPr id="257" name="TextBox 146"/>
                        <wps:cNvSpPr txBox="1"/>
                        <wps:spPr>
                          <a:xfrm>
                            <a:off x="5193668" y="0"/>
                            <a:ext cx="1099011" cy="5888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0060A0" w:rsidP="00625760" w:rsidRDefault="000060A0" w14:paraId="1B9A1099" w14:textId="6A3E79FA">
                              <w:pPr>
                                <w:pStyle w:val="NormalWeb"/>
                                <w:spacing w:before="0" w:beforeAutospacing="0" w:after="0" w:afterAutospacing="0"/>
                              </w:pPr>
                            </w:p>
                          </w:txbxContent>
                        </wps:txbx>
                        <wps:bodyPr wrap="square" rtlCol="0" anchor="ctr">
                          <a:noAutofit/>
                        </wps:bodyPr>
                      </wps:wsp>
                      <wps:wsp>
                        <wps:cNvPr id="258" name="TextBox 146"/>
                        <wps:cNvSpPr txBox="1"/>
                        <wps:spPr>
                          <a:xfrm>
                            <a:off x="2384235" y="271374"/>
                            <a:ext cx="1099011" cy="5888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rsidR="000060A0" w:rsidP="00625760" w:rsidRDefault="000060A0" w14:paraId="3691D92A" w14:textId="79DA4C40">
                              <w:pPr>
                                <w:pStyle w:val="NormalWeb"/>
                                <w:spacing w:before="0" w:beforeAutospacing="0" w:after="0" w:afterAutospacing="0"/>
                              </w:pPr>
                            </w:p>
                          </w:txbxContent>
                        </wps:txbx>
                        <wps:bodyPr wrap="square" rtlCol="0" anchor="ctr">
                          <a:noAutofit/>
                        </wps:bodyPr>
                      </wps:wsp>
                      <wps:wsp>
                        <wps:cNvPr id="34" name="Rectangle 34"/>
                        <wps:cNvSpPr/>
                        <wps:spPr>
                          <a:xfrm>
                            <a:off x="0" y="6124809"/>
                            <a:ext cx="2315895" cy="532732"/>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060A0" w:rsidP="00625760" w:rsidRDefault="000060A0" w14:paraId="0BF0F04E" w14:textId="77777777">
                              <w:pPr>
                                <w:pStyle w:val="NormalWeb"/>
                                <w:spacing w:before="0" w:beforeAutospacing="0" w:after="0" w:afterAutospacing="0"/>
                              </w:pPr>
                              <w:r>
                                <w:rPr>
                                  <w:rFonts w:ascii="Arial" w:hAnsi="Arial" w:eastAsia="Times New Roman" w:cs="Arial"/>
                                  <w:color w:val="FFFFFF"/>
                                  <w:kern w:val="24"/>
                                </w:rPr>
                                <w:t>PR 15: Proportion of assets with ESG targets that were set and monitored</w:t>
                              </w:r>
                            </w:p>
                          </w:txbxContent>
                        </wps:txbx>
                        <wps:bodyPr wrap="square" rtlCol="0" anchor="ctr"/>
                      </wps:wsp>
                    </wpg:wgp>
                  </a:graphicData>
                </a:graphic>
                <wp14:sizeRelH relativeFrom="margin">
                  <wp14:pctWidth>0</wp14:pctWidth>
                </wp14:sizeRelH>
                <wp14:sizeRelV relativeFrom="margin">
                  <wp14:pctHeight>0</wp14:pctHeight>
                </wp14:sizeRelV>
              </wp:anchor>
            </w:drawing>
          </mc:Choice>
          <mc:Fallback>
            <w:pict>
              <v:group id="Group 149" style="position:absolute;margin-left:0;margin-top:-19.85pt;width:572.3pt;height:755.1pt;z-index:251656704;mso-position-horizontal:center;mso-position-horizontal-relative:margin;mso-position-vertical-relative:margin;mso-width-relative:margin;mso-height-relative:margin" coordsize="72691,95907" o:spid="_x0000_s1026" w14:anchorId="2EAA35D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">
                <v:rect id="Rectangle 232" style="position:absolute;left:14202;top:81576;width:33948;height:2520;visibility:visible;mso-wrap-style:square;v-text-anchor:middle" o:spid="_x0000_s1027" fillcolor="#a5a5a5 [2092]"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bJkcQA&#10;AADcAAAADwAAAGRycy9kb3ducmV2LnhtbESPQWsCMRSE7wX/Q3iCt5o1QiurUVQo9CTUCurtsXnu&#10;LiYvyyauq7++KRR6HGbmG2ax6p0VHbWh9qxhMs5AEBfe1FxqOHx/vM5AhIhs0HomDQ8KsFoOXhaY&#10;G3/nL+r2sRQJwiFHDVWMTS5lKCpyGMa+IU7exbcOY5JtKU2L9wR3Vqose5MOa04LFTa0rai47m9O&#10;A59VF9+f9nR77mZrZazfHLde69GwX89BROrjf/iv/Wk0qKmC3zPpCMj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GyZHEAAAA3AAAAA8AAAAAAAAAAAAAAAAAmAIAAGRycy9k&#10;b3ducmV2LnhtbFBLBQYAAAAABAAEAPUAAACJAwAAAAA=&#10;">
                  <v:textbox>
                    <w:txbxContent>
                      <w:p w:rsidR="000060A0" w:rsidP="00625760" w:rsidRDefault="000060A0" w14:paraId="17AF6555" w14:textId="3673679C">
                        <w:pPr>
                          <w:pStyle w:val="NormalWeb"/>
                          <w:spacing w:before="0" w:beforeAutospacing="0" w:after="0" w:afterAutospacing="0"/>
                        </w:pPr>
                        <w:r>
                          <w:rPr>
                            <w:rFonts w:ascii="Arial" w:hAnsi="Arial" w:eastAsia="Times New Roman" w:cs="Arial"/>
                            <w:b/>
                            <w:bCs/>
                            <w:color w:val="FFFFFF"/>
                            <w:kern w:val="24"/>
                          </w:rPr>
                          <w:t xml:space="preserve">PR 21: </w:t>
                        </w:r>
                        <w:r>
                          <w:rPr>
                            <w:rFonts w:ascii="Arial" w:hAnsi="Arial" w:eastAsia="Times New Roman" w:cs="Arial"/>
                            <w:color w:val="FFFFFF"/>
                            <w:kern w:val="24"/>
                          </w:rPr>
                          <w:t>ESG issues affected financial/ESG performance</w:t>
                        </w:r>
                      </w:p>
                    </w:txbxContent>
                  </v:textbox>
                </v:rect>
                <v:rect id="Rectangle 233" style="position:absolute;left:14202;top:84571;width:33948;height:3960;visibility:visible;mso-wrap-style:square;v-text-anchor:middle" o:spid="_x0000_s1028" fillcolor="#a5a5a5 [2092]"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psCsUA&#10;AADcAAAADwAAAGRycy9kb3ducmV2LnhtbESPQWvCQBSE70L/w/IKvemmCahEV7FCoadCY6Ht7ZF9&#10;JqG7b0N2TdL8+q4geBxm5htmux+tET11vnGs4HmRgCAunW64UvB5ep2vQfiArNE4JgV/5GG/e5ht&#10;Mddu4A/qi1CJCGGfo4I6hDaX0pc1WfQL1xJH7+w6iyHKrpK6wyHCrZFpkiylxYbjQo0tHWsqf4uL&#10;VcA/aR9Wk/m+TO/rQ6qNe/k6OqWeHsfDBkSgMdzDt/abVpBmGVzPxCMg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imwKxQAAANwAAAAPAAAAAAAAAAAAAAAAAJgCAABkcnMv&#10;ZG93bnJldi54bWxQSwUGAAAAAAQABAD1AAAAigMAAAAA&#10;">
                  <v:textbox>
                    <w:txbxContent>
                      <w:p w:rsidR="000060A0" w:rsidP="00625760" w:rsidRDefault="000060A0" w14:paraId="0C4362A9" w14:textId="77777777">
                        <w:pPr>
                          <w:pStyle w:val="NormalWeb"/>
                          <w:spacing w:before="0" w:beforeAutospacing="0" w:after="0" w:afterAutospacing="0"/>
                        </w:pPr>
                        <w:r>
                          <w:rPr>
                            <w:rFonts w:ascii="Arial" w:hAnsi="Arial" w:eastAsia="Times New Roman" w:cs="Arial"/>
                            <w:b/>
                            <w:bCs/>
                            <w:color w:val="FFFFFF"/>
                            <w:kern w:val="24"/>
                          </w:rPr>
                          <w:t xml:space="preserve">PR 22: </w:t>
                        </w:r>
                        <w:r>
                          <w:rPr>
                            <w:rFonts w:ascii="Arial" w:hAnsi="Arial" w:eastAsia="Times New Roman" w:cs="Arial"/>
                            <w:color w:val="FFFFFF"/>
                            <w:kern w:val="24"/>
                          </w:rPr>
                          <w:t>Examples of ESG issues that affected your property investments</w:t>
                        </w:r>
                      </w:p>
                    </w:txbxContent>
                  </v:textbox>
                </v:rect>
                <v:rect id="Rectangle 234" style="position:absolute;left:14202;top:88979;width:33948;height:3960;visibility:visible;mso-wrap-style:square;v-text-anchor:middle" o:spid="_x0000_s1029" fillcolor="#0070c0"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R3rcEA&#10;AADcAAAADwAAAGRycy9kb3ducmV2LnhtbESPT4vCMBTE74LfITzBmyb+WZFqlGVFEG/bXTw/mmdT&#10;bF5qE7V+eyMs7HGYmd8w623nanGnNlSeNUzGCgRx4U3FpYbfn/1oCSJEZIO1Z9LwpADbTb+3xsz4&#10;B3/TPY+lSBAOGWqwMTaZlKGw5DCMfUOcvLNvHcYk21KaFh8J7mo5VWohHVacFiw29GWpuOQ3p8Ht&#10;mY7qpOw1lh/qxLnazY4XrYeD7nMFIlIX/8N/7YPRMJ3N4X0mHQG5e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AUd63BAAAA3AAAAA8AAAAAAAAAAAAAAAAAmAIAAGRycy9kb3du&#10;cmV2LnhtbFBLBQYAAAAABAAEAPUAAACGAwAAAAA=&#10;">
                  <v:textbox>
                    <w:txbxContent>
                      <w:p w:rsidR="000060A0" w:rsidP="00625760" w:rsidRDefault="000060A0" w14:paraId="2DBDC5C3" w14:textId="77777777">
                        <w:pPr>
                          <w:pStyle w:val="NormalWeb"/>
                          <w:spacing w:before="0" w:beforeAutospacing="0" w:after="0" w:afterAutospacing="0"/>
                        </w:pPr>
                        <w:r>
                          <w:rPr>
                            <w:rFonts w:ascii="Arial" w:hAnsi="Arial" w:eastAsia="Times New Roman" w:cs="Arial"/>
                            <w:b/>
                            <w:bCs/>
                            <w:color w:val="FFFFFF"/>
                            <w:kern w:val="24"/>
                          </w:rPr>
                          <w:t xml:space="preserve">PR 23: </w:t>
                        </w:r>
                        <w:r>
                          <w:rPr>
                            <w:rFonts w:ascii="Arial" w:hAnsi="Arial" w:eastAsia="Times New Roman" w:cs="Arial"/>
                            <w:color w:val="FFFFFF"/>
                            <w:kern w:val="24"/>
                          </w:rPr>
                          <w:t>Disclosure of ESG information to public and clients/beneficiaries</w:t>
                        </w:r>
                      </w:p>
                    </w:txbxContent>
                  </v:textbox>
                </v:rect>
                <v:rect id="Rectangle 236" style="position:absolute;left:14202;top:93387;width:33948;height:2520;visibility:visible;mso-wrap-style:square;v-text-anchor:middle" o:spid="_x0000_s1030" fillcolor="#0070c0"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pMQcIA&#10;AADcAAAADwAAAGRycy9kb3ducmV2LnhtbESPQWvCQBSE7wX/w/IEb3XXSKXErCIWQbw1LTk/ss9s&#10;MPs2Zrcx/ffdQqHHYWa+YYr95Dox0hBazxpWSwWCuPam5UbD58fp+RVEiMgGO8+k4ZsC7HezpwJz&#10;4x/8TmMZG5EgHHLUYGPscylDbclhWPqeOHlXPziMSQ6NNAM+Etx1MlNqIx22nBYs9nS0VN/KL6fB&#10;nZguqlL2HpsXVXGp3taXm9aL+XTYgog0xf/wX/tsNGTrDfyeSUdA7n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ikxBwgAAANwAAAAPAAAAAAAAAAAAAAAAAJgCAABkcnMvZG93&#10;bnJldi54bWxQSwUGAAAAAAQABAD1AAAAhwMAAAAA&#10;">
                  <v:textbox>
                    <w:txbxContent>
                      <w:p w:rsidR="000060A0" w:rsidP="00625760" w:rsidRDefault="000060A0" w14:paraId="13F460B0" w14:textId="77777777">
                        <w:pPr>
                          <w:pStyle w:val="NormalWeb"/>
                          <w:spacing w:before="0" w:beforeAutospacing="0" w:after="0" w:afterAutospacing="0"/>
                        </w:pPr>
                        <w:r>
                          <w:rPr>
                            <w:rFonts w:ascii="Arial" w:hAnsi="Arial" w:eastAsia="Times New Roman" w:cs="Arial"/>
                            <w:b/>
                            <w:bCs/>
                            <w:color w:val="FFFFFF"/>
                            <w:kern w:val="24"/>
                          </w:rPr>
                          <w:t xml:space="preserve">PR End: </w:t>
                        </w:r>
                        <w:r>
                          <w:rPr>
                            <w:rFonts w:ascii="Arial" w:hAnsi="Arial" w:eastAsia="Times New Roman" w:cs="Arial"/>
                            <w:color w:val="FFFFFF"/>
                            <w:kern w:val="24"/>
                          </w:rPr>
                          <w:t>Module confirmation page</w:t>
                        </w:r>
                      </w:p>
                    </w:txbxContent>
                  </v:textbox>
                </v:rect>
                <v:rect id="Rectangle 237" style="position:absolute;left:14202;top:8870;width:34002;height:2520;visibility:visible;mso-wrap-style:square;v-text-anchor:middle" o:spid="_x0000_s1031" fillcolor="#a5a5a5 [2092]"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FqCcQA&#10;AADcAAAADwAAAGRycy9kb3ducmV2LnhtbESPT4vCMBTE78J+h/AWvGlqBZVqFFdY8LTgH3D39mie&#10;bTF5KU2s1U+/EQSPw8z8hlmsOmtES42vHCsYDRMQxLnTFRcKjofvwQyED8gajWNScCcPq+VHb4GZ&#10;djfeUbsPhYgQ9hkqKEOoMyl9XpJFP3Q1cfTOrrEYomwKqRu8Rbg1Mk2SibRYcVwosaZNSfllf7UK&#10;+C9tw/Rhfq+Pn9k61cZ9nTZOqf5nt56DCNSFd/jV3moF6XgKzzPxCMj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xagnEAAAA3AAAAA8AAAAAAAAAAAAAAAAAmAIAAGRycy9k&#10;b3ducmV2LnhtbFBLBQYAAAAABAAEAPUAAACJAwAAAAA=&#10;">
                  <v:textbox>
                    <w:txbxContent>
                      <w:p w:rsidR="000060A0" w:rsidP="00625760" w:rsidRDefault="000060A0" w14:paraId="71116A43" w14:textId="77777777">
                        <w:pPr>
                          <w:pStyle w:val="NormalWeb"/>
                          <w:spacing w:before="0" w:beforeAutospacing="0" w:after="0" w:afterAutospacing="0"/>
                        </w:pPr>
                        <w:r>
                          <w:rPr>
                            <w:rFonts w:ascii="Arial" w:hAnsi="Arial" w:eastAsia="Times New Roman" w:cs="Arial"/>
                            <w:b/>
                            <w:bCs/>
                            <w:color w:val="FFFFFF"/>
                            <w:kern w:val="24"/>
                          </w:rPr>
                          <w:t xml:space="preserve">PR 03: </w:t>
                        </w:r>
                        <w:r>
                          <w:rPr>
                            <w:rFonts w:ascii="Arial" w:hAnsi="Arial" w:eastAsia="Times New Roman" w:cs="Arial"/>
                            <w:color w:val="FFFFFF"/>
                            <w:kern w:val="24"/>
                          </w:rPr>
                          <w:t>Largest property types</w:t>
                        </w:r>
                      </w:p>
                    </w:txbxContent>
                  </v:textbox>
                </v:rect>
                <v:rect id="Rectangle 238" style="position:absolute;left:14202;top:1260;width:34002;height:2520;visibility:visible;mso-wrap-style:square;v-text-anchor:middle" o:spid="_x0000_s1032" fillcolor="#0070c0"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l9qL8A&#10;AADcAAAADwAAAGRycy9kb3ducmV2LnhtbERPz2vCMBS+D/wfwhN2WxMtG1KNIoowelsnPT+aZ1Ns&#10;XmoTtfvvl8Ngx4/v92Y3uV48aAydZw2LTIEgbrzpuNVw/j69rUCEiGyw90wafijAbjt72WBh/JO/&#10;6FHFVqQQDgVqsDEOhZShseQwZH4gTtzFjw5jgmMrzYjPFO56uVTqQzrsODVYHOhgqblWd6fBnZhK&#10;VSt7i+27qrlSx7y8av06n/ZrEJGm+C/+c38aDcs8rU1n0hGQ21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RWX2ovwAAANwAAAAPAAAAAAAAAAAAAAAAAJgCAABkcnMvZG93bnJl&#10;di54bWxQSwUGAAAAAAQABAD1AAAAhAMAAAAA&#10;">
                  <v:textbox>
                    <w:txbxContent>
                      <w:p w:rsidR="000060A0" w:rsidP="00625760" w:rsidRDefault="000060A0" w14:paraId="38C3DDC3" w14:textId="48C5E066">
                        <w:pPr>
                          <w:pStyle w:val="NormalWeb"/>
                          <w:spacing w:before="0" w:beforeAutospacing="0" w:after="0" w:afterAutospacing="0"/>
                        </w:pPr>
                        <w:r>
                          <w:rPr>
                            <w:rFonts w:ascii="Arial" w:hAnsi="Arial" w:eastAsia="Times New Roman" w:cs="Arial"/>
                            <w:b/>
                            <w:bCs/>
                            <w:color w:val="FFFFFF"/>
                            <w:kern w:val="24"/>
                          </w:rPr>
                          <w:t xml:space="preserve">PR 01: </w:t>
                        </w:r>
                        <w:r>
                          <w:rPr>
                            <w:rFonts w:ascii="Arial" w:hAnsi="Arial" w:eastAsia="Times New Roman" w:cs="Arial"/>
                            <w:color w:val="FFFFFF"/>
                            <w:kern w:val="24"/>
                          </w:rPr>
                          <w:t>Breakdown of investments by ownership</w:t>
                        </w:r>
                      </w:p>
                    </w:txbxContent>
                  </v:textbox>
                </v:rect>
                <v:rect id="Rectangle 239" style="position:absolute;left:33791;top:5418;width:34002;height:2520;visibility:visible;mso-wrap-style:square;v-text-anchor:middle" o:spid="_x0000_s1033" fillcolor="#0070c0"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XYM8EA&#10;AADcAAAADwAAAGRycy9kb3ducmV2LnhtbESPQYvCMBSE74L/ITzBmyYqLlqNsqwI4m27i+dH82yK&#10;zUttotZ/b4SFPQ4z8w2z3nauFndqQ+VZw2SsQBAX3lRcavj92Y8WIEJENlh7Jg1PCrDd9HtrzIx/&#10;8Dfd81iKBOGQoQYbY5NJGQpLDsPYN8TJO/vWYUyyLaVp8ZHgrpZTpT6kw4rTgsWGviwVl/zmNLg9&#10;01GdlL3Gcq5OnKvd7HjRejjoPlcgInXxP/zXPhgN09kS3mfSEZCb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4V2DPBAAAA3AAAAA8AAAAAAAAAAAAAAAAAmAIAAGRycy9kb3du&#10;cmV2LnhtbFBLBQYAAAAABAAEAPUAAACGAwAAAAA=&#10;">
                  <v:textbox>
                    <w:txbxContent>
                      <w:p w:rsidR="000060A0" w:rsidP="00625760" w:rsidRDefault="000060A0" w14:paraId="12DDD2F2" w14:textId="77777777">
                        <w:pPr>
                          <w:pStyle w:val="NormalWeb"/>
                          <w:spacing w:before="0" w:beforeAutospacing="0" w:after="0" w:afterAutospacing="0"/>
                        </w:pPr>
                        <w:r>
                          <w:rPr>
                            <w:rFonts w:ascii="Arial" w:hAnsi="Arial" w:eastAsia="Times New Roman" w:cs="Arial"/>
                            <w:b/>
                            <w:bCs/>
                            <w:color w:val="FFFFFF"/>
                            <w:kern w:val="24"/>
                          </w:rPr>
                          <w:t xml:space="preserve">PR 02: </w:t>
                        </w:r>
                        <w:r>
                          <w:rPr>
                            <w:rFonts w:ascii="Arial" w:hAnsi="Arial" w:eastAsia="Times New Roman" w:cs="Arial"/>
                            <w:color w:val="FFFFFF"/>
                            <w:kern w:val="24"/>
                          </w:rPr>
                          <w:t>Breakdown of assets by management</w:t>
                        </w:r>
                      </w:p>
                    </w:txbxContent>
                  </v:textbox>
                </v:rect>
                <v:rect id="Rectangle 240" style="position:absolute;left:14202;top:11797;width:34002;height:2520;visibility:visible;mso-wrap-style:square;v-text-anchor:middle" o:spid="_x0000_s1034" fillcolor="#a5a5a5 [2092]"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6BAMIA&#10;AADcAAAADwAAAGRycy9kb3ducmV2LnhtbERPz2vCMBS+D/wfwhO8zXRFNumMUguCp8G6wfT2aN7a&#10;suSlNLHW/vXLQfD48f3e7EZrxEC9bx0reFkmIIgrp1uuFXx/HZ7XIHxA1mgck4IbedhtZ08bzLS7&#10;8icNZahFDGGfoYImhC6T0lcNWfRL1xFH7tf1FkOEfS11j9cYbo1Mk+RVWmw5NjTYUdFQ9VderAI+&#10;p0N4m8zpMn2s81Qbt/8pnFKL+Zi/gwg0hof47j5qBekqzo9n4hGQ2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XoEAwgAAANwAAAAPAAAAAAAAAAAAAAAAAJgCAABkcnMvZG93&#10;bnJldi54bWxQSwUGAAAAAAQABAD1AAAAhwMAAAAA&#10;">
                  <v:textbox>
                    <w:txbxContent>
                      <w:p w:rsidR="000060A0" w:rsidP="00625760" w:rsidRDefault="000060A0" w14:paraId="5E27FD12" w14:textId="77777777">
                        <w:pPr>
                          <w:pStyle w:val="NormalWeb"/>
                          <w:spacing w:before="0" w:beforeAutospacing="0" w:after="0" w:afterAutospacing="0"/>
                        </w:pPr>
                        <w:r>
                          <w:rPr>
                            <w:rFonts w:ascii="Arial" w:hAnsi="Arial" w:eastAsia="Times New Roman" w:cs="Arial"/>
                            <w:b/>
                            <w:bCs/>
                            <w:color w:val="FFFFFF"/>
                            <w:kern w:val="24"/>
                          </w:rPr>
                          <w:t xml:space="preserve">PR 04: </w:t>
                        </w:r>
                        <w:r>
                          <w:rPr>
                            <w:rFonts w:ascii="Arial" w:hAnsi="Arial" w:eastAsia="Times New Roman" w:cs="Arial"/>
                            <w:color w:val="FFFFFF"/>
                            <w:kern w:val="24"/>
                          </w:rPr>
                          <w:t>Description of approach to RI</w:t>
                        </w:r>
                      </w:p>
                    </w:txbxContent>
                  </v:textbox>
                </v:rect>
                <v:rect id="Rectangle 241" style="position:absolute;left:14202;top:14745;width:34002;height:2520;visibility:visible;mso-wrap-style:square;v-text-anchor:middle" o:spid="_x0000_s1035" fillcolor="#0070c0"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WnSMEA&#10;AADcAAAADwAAAGRycy9kb3ducmV2LnhtbESPQYvCMBSE74L/ITzBmya6uixdoywugniziudH87Yp&#10;Ni/dJmr990YQPA4z8w2zWHWuFldqQ+VZw2SsQBAX3lRcajgeNqMvECEiG6w9k4Y7BVgt+70FZsbf&#10;eE/XPJYiQThkqMHG2GRShsKSwzD2DXHy/nzrMCbZltK0eEtwV8upUp/SYcVpwWJDa0vFOb84DW7D&#10;tFMnZf9jOVcnztXvx+6s9XDQ/XyDiNTFd/jV3hoN09kEnmfSEZD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hlp0jBAAAA3AAAAA8AAAAAAAAAAAAAAAAAmAIAAGRycy9kb3du&#10;cmV2LnhtbFBLBQYAAAAABAAEAPUAAACGAwAAAAA=&#10;">
                  <v:textbox>
                    <w:txbxContent>
                      <w:p w:rsidR="000060A0" w:rsidP="00625760" w:rsidRDefault="000060A0" w14:paraId="1580EB7C" w14:textId="77777777">
                        <w:pPr>
                          <w:pStyle w:val="NormalWeb"/>
                          <w:spacing w:before="0" w:beforeAutospacing="0" w:after="0" w:afterAutospacing="0"/>
                        </w:pPr>
                        <w:r>
                          <w:rPr>
                            <w:rFonts w:ascii="Arial" w:hAnsi="Arial" w:eastAsia="Times New Roman" w:cs="Arial"/>
                            <w:b/>
                            <w:bCs/>
                            <w:color w:val="FFFFFF"/>
                            <w:kern w:val="24"/>
                          </w:rPr>
                          <w:t xml:space="preserve">PR 05: </w:t>
                        </w:r>
                        <w:r>
                          <w:rPr>
                            <w:rFonts w:ascii="Arial" w:hAnsi="Arial" w:eastAsia="Times New Roman" w:cs="Arial"/>
                            <w:color w:val="FFFFFF"/>
                            <w:kern w:val="24"/>
                          </w:rPr>
                          <w:t>Responsible Property Investment (RPI) policy</w:t>
                        </w:r>
                      </w:p>
                    </w:txbxContent>
                  </v:textbox>
                </v:rect>
                <v:rect id="Rectangle 242" style="position:absolute;left:14202;top:17691;width:34002;height:2520;visibility:visible;mso-wrap-style:square;v-text-anchor:middle" o:spid="_x0000_s1036" fillcolor="#0070c0"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c5P8IA&#10;AADcAAAADwAAAGRycy9kb3ducmV2LnhtbESPwWrDMBBE74H+g9hCbolUtynFjRxKSiDkVqf4vFhb&#10;y9hauZaSOH8fFQo5DjPzhllvJteLM42h9azhaalAENfetNxo+D7uFm8gQkQ22HsmDVcKsCkeZmvM&#10;jb/wF53L2IgE4ZCjBhvjkEsZaksOw9IPxMn78aPDmOTYSDPiJcFdLzOlXqXDltOCxYG2luquPDkN&#10;bsd0UJWyv7FZqYpL9fl86LSeP04f7yAiTfEe/m/vjYbsJYO/M+kIyO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tzk/wgAAANwAAAAPAAAAAAAAAAAAAAAAAJgCAABkcnMvZG93&#10;bnJldi54bWxQSwUGAAAAAAQABAD1AAAAhwMAAAAA&#10;">
                  <v:textbox>
                    <w:txbxContent>
                      <w:p w:rsidR="000060A0" w:rsidP="00625760" w:rsidRDefault="000060A0" w14:paraId="451BB24C" w14:textId="77777777">
                        <w:pPr>
                          <w:pStyle w:val="NormalWeb"/>
                          <w:spacing w:before="0" w:beforeAutospacing="0" w:after="0" w:afterAutospacing="0"/>
                        </w:pPr>
                        <w:r>
                          <w:rPr>
                            <w:rFonts w:ascii="Arial" w:hAnsi="Arial" w:eastAsia="Times New Roman" w:cs="Arial"/>
                            <w:b/>
                            <w:bCs/>
                            <w:color w:val="FFFFFF"/>
                            <w:kern w:val="24"/>
                          </w:rPr>
                          <w:t xml:space="preserve">PR 06: </w:t>
                        </w:r>
                        <w:r>
                          <w:rPr>
                            <w:rFonts w:ascii="Arial" w:hAnsi="Arial" w:eastAsia="Times New Roman" w:cs="Arial"/>
                            <w:color w:val="FFFFFF"/>
                            <w:kern w:val="24"/>
                          </w:rPr>
                          <w:t>Fund placement documents and RI</w:t>
                        </w:r>
                      </w:p>
                    </w:txbxContent>
                  </v:textbox>
                </v:rect>
                <v:rect id="Rectangle 243" style="position:absolute;left:14202;top:20634;width:34002;height:2520;visibility:visible;mso-wrap-style:square;v-text-anchor:middle" o:spid="_x0000_s1037" fillcolor="#a5a5a5 [2092]"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wfd8UA&#10;AADcAAAADwAAAGRycy9kb3ducmV2LnhtbESPT2vCQBTE70K/w/IKvZlNU1GJrmKFQk+Cf0C9PbLP&#10;JHT3bciuMfXTu4WCx2FmfsPMl701oqPW144VvCcpCOLC6ZpLBYf913AKwgdkjcYxKfglD8vFy2CO&#10;uXY33lK3C6WIEPY5KqhCaHIpfVGRRZ+4hjh6F9daDFG2pdQt3iLcGpml6VharDkuVNjQuqLiZ3e1&#10;CvicdWFyN6frfTNdZdq4z+PaKfX22q9mIAL14Rn+b39rBdnoA/7OxCM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jB93xQAAANwAAAAPAAAAAAAAAAAAAAAAAJgCAABkcnMv&#10;ZG93bnJldi54bWxQSwUGAAAAAAQABAD1AAAAigMAAAAA&#10;">
                  <v:textbox>
                    <w:txbxContent>
                      <w:p w:rsidR="000060A0" w:rsidP="00625760" w:rsidRDefault="000060A0" w14:paraId="38363325" w14:textId="77777777">
                        <w:pPr>
                          <w:pStyle w:val="NormalWeb"/>
                          <w:spacing w:before="0" w:beforeAutospacing="0" w:after="0" w:afterAutospacing="0"/>
                        </w:pPr>
                        <w:r>
                          <w:rPr>
                            <w:rFonts w:ascii="Arial" w:hAnsi="Arial" w:eastAsia="Times New Roman" w:cs="Arial"/>
                            <w:b/>
                            <w:bCs/>
                            <w:color w:val="FFFFFF"/>
                            <w:kern w:val="24"/>
                          </w:rPr>
                          <w:t xml:space="preserve">PR 07: </w:t>
                        </w:r>
                        <w:r>
                          <w:rPr>
                            <w:rFonts w:ascii="Arial" w:hAnsi="Arial" w:eastAsia="Times New Roman" w:cs="Arial"/>
                            <w:color w:val="FFFFFF"/>
                            <w:kern w:val="24"/>
                          </w:rPr>
                          <w:t>Formal commitments to RI</w:t>
                        </w:r>
                      </w:p>
                    </w:txbxContent>
                  </v:textbox>
                </v:rect>
                <v:rect id="Rectangle 244" style="position:absolute;left:14202;top:23598;width:34002;height:3960;visibility:visible;mso-wrap-style:square;v-text-anchor:middle" o:spid="_x0000_s1038" fillcolor="#0070c0"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IE0MIA&#10;AADcAAAADwAAAGRycy9kb3ducmV2LnhtbESPwWrDMBBE74X8g9hAbo2UxA3BiRJKi6H4VrfkvFgb&#10;y8RaOZYau39fFQo9DjPzhjmcJteJOw2h9axhtVQgiGtvWm40fH4UjzsQISIb7DyThm8KcDrOHg6Y&#10;Gz/yO92r2IgE4ZCjBhtjn0sZaksOw9L3xMm7+MFhTHJopBlwTHDXybVSW+mw5bRgsacXS/W1+nIa&#10;XMFUqrOyt9g8qTNX6nVTXrVezKfnPYhIU/wP/7XfjIZ1lsHvmXQE5P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EgTQwgAAANwAAAAPAAAAAAAAAAAAAAAAAJgCAABkcnMvZG93&#10;bnJldi54bWxQSwUGAAAAAAQABAD1AAAAhwMAAAAA&#10;">
                  <v:textbox>
                    <w:txbxContent>
                      <w:p w:rsidR="000060A0" w:rsidP="00625760" w:rsidRDefault="000060A0" w14:paraId="71863C3B" w14:textId="77777777">
                        <w:pPr>
                          <w:pStyle w:val="NormalWeb"/>
                          <w:spacing w:before="0" w:beforeAutospacing="0" w:after="0" w:afterAutospacing="0"/>
                        </w:pPr>
                        <w:r>
                          <w:rPr>
                            <w:rFonts w:ascii="Arial" w:hAnsi="Arial" w:eastAsia="Times New Roman" w:cs="Arial"/>
                            <w:b/>
                            <w:bCs/>
                            <w:color w:val="FFFFFF"/>
                            <w:kern w:val="24"/>
                          </w:rPr>
                          <w:t xml:space="preserve">PR 08: </w:t>
                        </w:r>
                        <w:r>
                          <w:rPr>
                            <w:rFonts w:ascii="Arial" w:hAnsi="Arial" w:eastAsia="Times New Roman" w:cs="Arial"/>
                            <w:color w:val="FFFFFF"/>
                            <w:kern w:val="24"/>
                          </w:rPr>
                          <w:t>Incorporating ESG issues when selecting investments</w:t>
                        </w:r>
                      </w:p>
                    </w:txbxContent>
                  </v:textbox>
                </v:rect>
                <v:shapetype id="_x0000_t34" coordsize="21600,21600" o:oned="t" filled="f" o:spt="34" adj="10800" path="m,l@0,0@0,21600,21600,21600e">
                  <v:stroke joinstyle="miter"/>
                  <v:formulas>
                    <v:f eqn="val #0"/>
                  </v:formulas>
                  <v:path fillok="f" arrowok="t" o:connecttype="none"/>
                  <v:handles>
                    <v:h position="#0,center"/>
                  </v:handles>
                  <o:lock v:ext="edit" shapetype="t"/>
                </v:shapetype>
                <v:shape id="Elbow Connector 245" style="position:absolute;left:40179;top:-5196;width:1638;height:19589;rotation:90;flip:x;visibility:visible;mso-wrap-style:square" o:spid="_x0000_s1039" strokecolor="#4579b8 [3044]" o:connectortype="elbow" type="#_x0000_t34"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ybTq8QAAADcAAAADwAAAGRycy9kb3ducmV2LnhtbESPT4vCMBTE7wt+h/CEva2poqLVKOIf&#10;8LAsVMXzo3m21ealNFG7/fRmYcHjMDO/YebLxpTiQbUrLCvo9yIQxKnVBWcKTsfd1wSE88gaS8uk&#10;4JccLBedjznG2j45ocfBZyJA2MWoIPe+iqV0aU4GXc9WxMG72NqgD7LOpK7xGeCmlIMoGkuDBYeF&#10;HCta55TeDnejYHM9/+y2mHxTv22n7aiwLhkPlfrsNqsZCE+Nf4f/23utYDAcwd+ZcATk4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7JtOrxAAAANwAAAAPAAAAAAAAAAAA&#10;AAAAAKECAABkcnMvZG93bnJldi54bWxQSwUGAAAAAAQABAD5AAAAkgMAAAAA&#10;">
                  <v:stroke endarrow="block" endarrowlength="short"/>
                </v:shape>
                <v:shapetype id="_x0000_t32" coordsize="21600,21600" o:oned="t" filled="f" o:spt="32" path="m,l21600,21600e">
                  <v:path fillok="f" arrowok="t" o:connecttype="none"/>
                  <o:lock v:ext="edit" shapetype="t"/>
                </v:shapetype>
                <v:shape id="Straight Arrow Connector 246" style="position:absolute;left:31203;top:3780;width:0;height:5090;visibility:visible;mso-wrap-style:square" o:spid="_x0000_s1040" strokecolor="#4579b8 [3044]" o:connectortype="straight" type="#_x0000_t32"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1Hc7cUAAADcAAAADwAAAGRycy9kb3ducmV2LnhtbESPQWvCQBSE7wX/w/KE3uqmwdoQXUWU&#10;0noS04rXZ/aZDc2+DdmtSf99VxB6HGbmG2axGmwjrtT52rGC50kCgrh0uuZKwdfn21MGwgdkjY1j&#10;UvBLHlbL0cMCc+16PtC1CJWIEPY5KjAhtLmUvjRk0U9cSxy9i+sshii7SuoO+wi3jUyTZCYt1hwX&#10;DLa0MVR+Fz9WwUv2upvyJTueTdq/b0/7wh/CRqnH8bCegwg0hP/wvf2hFaTTGdzOxCMgl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1Hc7cUAAADcAAAADwAAAAAAAAAA&#10;AAAAAAChAgAAZHJzL2Rvd25yZXYueG1sUEsFBgAAAAAEAAQA+QAAAJMDAAAAAA==&#10;">
                  <v:stroke endarrow="block" endarrowlength="short"/>
                </v:shape>
                <v:shape id="Elbow Connector 247" style="position:absolute;left:40532;top:-1391;width:932;height:19589;rotation:90;visibility:visible;mso-wrap-style:square" o:spid="_x0000_s1041" strokecolor="#4579b8 [3044]" o:connectortype="elbow" type="#_x0000_t34"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6XTv8UAAADcAAAADwAAAGRycy9kb3ducmV2LnhtbESPQWvCQBSE7wX/w/IEb3VjlCrRVaRg&#10;68XSquD1mX0mwezbsLuN0V/fLRR6HGbmG2ax6kwtWnK+sqxgNExAEOdWV1woOB42zzMQPiBrrC2T&#10;gjt5WC17TwvMtL3xF7X7UIgIYZ+hgjKEJpPS5yUZ9EPbEEfvYp3BEKUrpHZ4i3BTyzRJXqTBiuNC&#10;iQ29lpRf999GwaeWqXu/6sfuY3Zp38Ynt9nKs1KDfreegwjUhf/wX3urFaSTKfyeiUdAL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6XTv8UAAADcAAAADwAAAAAAAAAA&#10;AAAAAAChAgAAZHJzL2Rvd25yZXYueG1sUEsFBgAAAAAEAAQA+QAAAJMDAAAAAA==&#10;">
                  <v:stroke endarrow="block" endarrowlength="short"/>
                </v:shape>
                <v:shapetype id="_x0000_t202" coordsize="21600,21600" o:spt="202" path="m,l,21600r21600,l21600,xe">
                  <v:stroke joinstyle="miter"/>
                  <v:path gradientshapeok="t" o:connecttype="rect"/>
                </v:shapetype>
                <v:shape id="TextBox 146" style="position:absolute;left:50736;top:17969;width:10990;height:5889;visibility:visible;mso-wrap-style:square;v-text-anchor:middle" o:spid="_x0000_s1042" filled="f" stroked="f" strokeweight="2pt" type="#_x0000_t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euzcAA&#10;AADcAAAADwAAAGRycy9kb3ducmV2LnhtbERPzYrCMBC+C75DGMGbTVdlka5RFkXUhRXUfYCxGZti&#10;MylNtPXtNwfB48f3P192thIPanzpWMFHkoIgzp0uuVDwd96MZiB8QNZYOSYFT/KwXPR7c8y0a/lI&#10;j1MoRAxhn6ECE0KdSelzQxZ94mriyF1dYzFE2BRSN9jGcFvJcZp+SoslxwaDNa0M5bfT3Srwgbfm&#10;cp0cLq2eVj9+f/tdn1OlhoPu+wtEoC68xS/3TisYT+PaeCYeAbn4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peuzcAAAADcAAAADwAAAAAAAAAAAAAAAACYAgAAZHJzL2Rvd25y&#10;ZXYueG1sUEsFBgAAAAAEAAQA9QAAAIUDAAAAAA==&#10;">
                  <v:textbox>
                    <w:txbxContent>
                      <w:p w:rsidR="000060A0" w:rsidP="00625760" w:rsidRDefault="000060A0" w14:paraId="4A7CB296" w14:textId="77777777">
                        <w:pPr>
                          <w:pStyle w:val="NormalWeb"/>
                          <w:spacing w:before="0" w:beforeAutospacing="0" w:after="0" w:afterAutospacing="0"/>
                        </w:pPr>
                        <w:r>
                          <w:rPr>
                            <w:rFonts w:ascii="Arial" w:hAnsi="Arial" w:eastAsia="Times New Roman" w:cs="Arial"/>
                            <w:color w:val="0070C0"/>
                            <w:kern w:val="24"/>
                            <w:sz w:val="18"/>
                            <w:szCs w:val="18"/>
                          </w:rPr>
                          <w:t>Investment Managers only</w:t>
                        </w:r>
                      </w:p>
                    </w:txbxContent>
                  </v:textbox>
                </v:shape>
                <v:shapetype id="_x0000_t88" coordsize="21600,21600" filled="f" o:spt="88" adj="1800,10800" path="m,qx10800@0l10800@2qy21600@11,10800@3l10800@1qy,21600e">
                  <v:formulas>
                    <v:f eqn="val #0"/>
                    <v:f eqn="sum 21600 0 #0"/>
                    <v:f eqn="sum #1 0 #0"/>
                    <v:f eqn="sum #1 #0 0"/>
                    <v:f eqn="prod #0 9598 32768"/>
                    <v:f eqn="sum 21600 0 @4"/>
                    <v:f eqn="sum 21600 0 #1"/>
                    <v:f eqn="min #1 @6"/>
                    <v:f eqn="prod @7 1 2"/>
                    <v:f eqn="prod #0 2 1"/>
                    <v:f eqn="sum 21600 0 @9"/>
                    <v:f eqn="val #1"/>
                  </v:formulas>
                  <v:path textboxrect="0,@4,7637,@5" arrowok="t" o:connecttype="custom" o:connectlocs="0,0;21600,@11;0,21600"/>
                  <v:handles>
                    <v:h position="center,#0" yrange="0,@8"/>
                    <v:h position="bottomRight,#1" yrange="@9,@10"/>
                  </v:handles>
                </v:shapetype>
                <v:shape id="Right Brace 249" style="position:absolute;left:48569;top:17911;width:2167;height:5893;visibility:visible;mso-wrap-style:square;v-text-anchor:top" o:spid="_x0000_s1043" strokecolor="#4579b8 [3044]" type="#_x0000_t88" adj="6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Z97sYA&#10;AADcAAAADwAAAGRycy9kb3ducmV2LnhtbESP3WrCQBSE7wXfYTlCb6TZaLXUmFWkIIiFEn/o9SF7&#10;TILZsyG7mrRP3y0IvRxm5hsmXfemFndqXWVZwSSKQRDnVldcKDifts9vIJxH1lhbJgXf5GC9Gg5S&#10;TLTt+ED3oy9EgLBLUEHpfZNI6fKSDLrINsTBu9jWoA+yLaRusQtwU8tpHL9KgxWHhRIbei8pvx5v&#10;RoHOOl+/7Mfb/HM/z37Mxxf1mVHqadRvliA89f4//GjvtILpbAF/Z8IR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8Z97sYAAADcAAAADwAAAAAAAAAAAAAAAACYAgAAZHJz&#10;L2Rvd25yZXYueG1sUEsFBgAAAAAEAAQA9QAAAIsDAAAAAA==&#10;"/>
                <v:rect id="Rectangle 250" style="position:absolute;left:34026;top:30568;width:33977;height:3960;visibility:visible;mso-wrap-style:square;v-text-anchor:middle" o:spid="_x0000_s1044" fillcolor="#a5a5a5 [2092]"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cX3cIA&#10;AADcAAAADwAAAGRycy9kb3ducmV2LnhtbERPz2vCMBS+D/wfwhO8zXQFN+mMUguCp8G6wfT2aN7a&#10;suSlNLHW/vXLQfD48f3e7EZrxEC9bx0reFkmIIgrp1uuFXx/HZ7XIHxA1mgck4IbedhtZ08bzLS7&#10;8icNZahFDGGfoYImhC6T0lcNWfRL1xFH7tf1FkOEfS11j9cYbo1Mk+RVWmw5NjTYUdFQ9VderAI+&#10;p0N4m8zpMn2s81Qbt/8pnFKL+Zi/gwg0hof47j5qBekqzo9n4hGQ2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hxfdwgAAANwAAAAPAAAAAAAAAAAAAAAAAJgCAABkcnMvZG93&#10;bnJldi54bWxQSwUGAAAAAAQABAD1AAAAhwMAAAAA&#10;">
                  <v:textbox>
                    <w:txbxContent>
                      <w:p w:rsidR="000060A0" w:rsidP="00625760" w:rsidRDefault="000060A0" w14:paraId="04DC85B2" w14:textId="77777777">
                        <w:pPr>
                          <w:pStyle w:val="NormalWeb"/>
                          <w:spacing w:before="0" w:beforeAutospacing="0" w:after="0" w:afterAutospacing="0"/>
                        </w:pPr>
                        <w:r>
                          <w:rPr>
                            <w:rFonts w:ascii="Arial" w:hAnsi="Arial" w:eastAsia="Times New Roman" w:cs="Arial"/>
                            <w:b/>
                            <w:bCs/>
                            <w:color w:val="FFFFFF"/>
                            <w:kern w:val="24"/>
                          </w:rPr>
                          <w:t xml:space="preserve">PR 09: </w:t>
                        </w:r>
                        <w:r>
                          <w:rPr>
                            <w:rFonts w:ascii="Arial" w:hAnsi="Arial" w:eastAsia="Times New Roman" w:cs="Arial"/>
                            <w:color w:val="FFFFFF"/>
                            <w:kern w:val="24"/>
                          </w:rPr>
                          <w:t>ESG advice and research when selecting investments</w:t>
                        </w:r>
                      </w:p>
                    </w:txbxContent>
                  </v:textbox>
                </v:rect>
                <v:rect id="Rectangle 251" style="position:absolute;left:34026;top:34924;width:33977;height:3960;visibility:visible;mso-wrap-style:square;v-text-anchor:middle" o:spid="_x0000_s1045" fillcolor="#0070c0"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wxlcAA&#10;AADcAAAADwAAAGRycy9kb3ducmV2LnhtbESPQYvCMBSE78L+h/AEbzZRUaRrFFEE8WYVz4/mbVNs&#10;XrpN1O6/3wgLexxm5htmteldI57UhdqzhkmmQBCX3tRcabheDuMliBCRDTaeScMPBdisPwYrzI1/&#10;8ZmeRaxEgnDIUYONsc2lDKUlhyHzLXHyvnznMCbZVdJ0+Epw18ipUgvpsOa0YLGlnaXyXjycBndg&#10;Oqmbst+xmqsbF2o/O921Hg377SeISH38D/+1j0bDdD6B95l0BOT6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bwxlcAAAADcAAAADwAAAAAAAAAAAAAAAACYAgAAZHJzL2Rvd25y&#10;ZXYueG1sUEsFBgAAAAAEAAQA9QAAAIUDAAAAAA==&#10;">
                  <v:textbox>
                    <w:txbxContent>
                      <w:p w:rsidR="000060A0" w:rsidP="00625760" w:rsidRDefault="000060A0" w14:paraId="71E30391" w14:textId="77777777">
                        <w:pPr>
                          <w:pStyle w:val="NormalWeb"/>
                          <w:spacing w:before="0" w:beforeAutospacing="0" w:after="0" w:afterAutospacing="0"/>
                        </w:pPr>
                        <w:r>
                          <w:rPr>
                            <w:rFonts w:ascii="Arial" w:hAnsi="Arial" w:eastAsia="Times New Roman" w:cs="Arial"/>
                            <w:b/>
                            <w:bCs/>
                            <w:color w:val="FFFFFF"/>
                            <w:kern w:val="24"/>
                          </w:rPr>
                          <w:t xml:space="preserve">PR 10: </w:t>
                        </w:r>
                        <w:r>
                          <w:rPr>
                            <w:rFonts w:ascii="Arial" w:hAnsi="Arial" w:eastAsia="Times New Roman" w:cs="Arial"/>
                            <w:color w:val="FFFFFF"/>
                            <w:kern w:val="24"/>
                          </w:rPr>
                          <w:t>Examples of ESG issues in investment selection process</w:t>
                        </w:r>
                      </w:p>
                    </w:txbxContent>
                  </v:textbox>
                </v:rect>
                <v:rect id="Rectangle 252" style="position:absolute;left:34026;top:39433;width:33977;height:3960;visibility:visible;mso-wrap-style:square;v-text-anchor:middle" o:spid="_x0000_s1046" fillcolor="#a5a5a5 [2092]"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ksMcQA&#10;AADcAAAADwAAAGRycy9kb3ducmV2LnhtbESPQWsCMRSE7wX/Q3iCt5o1YCurUVQo9CTUCurtsXnu&#10;LiYvyyauq7++KRR6HGbmG2ax6p0VHbWh9qxhMs5AEBfe1FxqOHx/vM5AhIhs0HomDQ8KsFoOXhaY&#10;G3/nL+r2sRQJwiFHDVWMTS5lKCpyGMa+IU7exbcOY5JtKU2L9wR3Vqose5MOa04LFTa0rai47m9O&#10;A59VF9+f9nR77mZrZazfHLde69GwX89BROrjf/iv/Wk0qKmC3zPpCMj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wZLDHEAAAA3AAAAA8AAAAAAAAAAAAAAAAAmAIAAGRycy9k&#10;b3ducmV2LnhtbFBLBQYAAAAABAAEAPUAAACJAwAAAAA=&#10;">
                  <v:textbox>
                    <w:txbxContent>
                      <w:p w:rsidR="000060A0" w:rsidP="00625760" w:rsidRDefault="000060A0" w14:paraId="5A0EE070" w14:textId="77777777">
                        <w:pPr>
                          <w:pStyle w:val="NormalWeb"/>
                          <w:spacing w:before="0" w:beforeAutospacing="0" w:after="0" w:afterAutospacing="0"/>
                        </w:pPr>
                        <w:r>
                          <w:rPr>
                            <w:rFonts w:ascii="Arial" w:hAnsi="Arial" w:eastAsia="Times New Roman" w:cs="Arial"/>
                            <w:b/>
                            <w:bCs/>
                            <w:color w:val="FFFFFF"/>
                            <w:kern w:val="24"/>
                          </w:rPr>
                          <w:t xml:space="preserve">PR 11: </w:t>
                        </w:r>
                        <w:r>
                          <w:rPr>
                            <w:rFonts w:ascii="Arial" w:hAnsi="Arial" w:eastAsia="Times New Roman" w:cs="Arial"/>
                            <w:color w:val="FFFFFF"/>
                            <w:kern w:val="24"/>
                          </w:rPr>
                          <w:t>Types of ESG information considered in investment selection</w:t>
                        </w:r>
                      </w:p>
                    </w:txbxContent>
                  </v:textbox>
                </v:rect>
                <v:rect id="Rectangle 253" style="position:absolute;left:33965;top:43909;width:33976;height:2520;visibility:visible;mso-wrap-style:square;v-text-anchor:middle" o:spid="_x0000_s1047" fillcolor="#a5a5a5 [2092]"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WJqsUA&#10;AADcAAAADwAAAGRycy9kb3ducmV2LnhtbESPW2vCQBSE34X+h+UU+mY2TfFCdBUrFPokeAH17ZA9&#10;JqG7Z0N2jam/3i0UfBxm5htmvuytER21vnas4D1JQRAXTtdcKjjsv4ZTED4gazSOScEveVguXgZz&#10;zLW78Za6XShFhLDPUUEVQpNL6YuKLPrENcTRu7jWYoiyLaVu8Rbh1sgsTcfSYs1xocKG1hUVP7ur&#10;VcDnrAuTuzld75vpKtPGfR7XTqm31341AxGoD8/wf/tbK8hGH/B3Jh4BuXg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VYmqxQAAANwAAAAPAAAAAAAAAAAAAAAAAJgCAABkcnMv&#10;ZG93bnJldi54bWxQSwUGAAAAAAQABAD1AAAAigMAAAAA&#10;">
                  <v:textbox>
                    <w:txbxContent>
                      <w:p w:rsidR="000060A0" w:rsidP="00625760" w:rsidRDefault="000060A0" w14:paraId="75837E63" w14:textId="5C3E3E77">
                        <w:pPr>
                          <w:pStyle w:val="NormalWeb"/>
                          <w:spacing w:before="0" w:beforeAutospacing="0" w:after="0" w:afterAutospacing="0"/>
                        </w:pPr>
                        <w:r>
                          <w:rPr>
                            <w:rFonts w:ascii="Arial" w:hAnsi="Arial" w:eastAsia="Times New Roman" w:cs="Arial"/>
                            <w:b/>
                            <w:bCs/>
                            <w:color w:val="FFFFFF"/>
                            <w:kern w:val="24"/>
                          </w:rPr>
                          <w:t xml:space="preserve">PR 12: </w:t>
                        </w:r>
                        <w:r>
                          <w:rPr>
                            <w:rFonts w:ascii="Arial" w:hAnsi="Arial" w:eastAsia="Times New Roman" w:cs="Arial"/>
                            <w:color w:val="FFFFFF"/>
                            <w:kern w:val="24"/>
                          </w:rPr>
                          <w:t>ESG issues' impact in selection process</w:t>
                        </w:r>
                      </w:p>
                    </w:txbxContent>
                  </v:textbox>
                </v:rect>
                <v:shape id="Elbow Connector 254" style="position:absolute;left:39604;top:19157;width:3010;height:19812;rotation:90;flip:x;visibility:visible;mso-wrap-style:square" o:spid="_x0000_s1048" strokecolor="#4579b8 [3044]" o:connectortype="elbow" type="#_x0000_t34"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bPg7cQAAADcAAAADwAAAGRycy9kb3ducmV2LnhtbESPT4vCMBTE7wt+h/CEva2poqLVKOIf&#10;8LAsVMXzo3m21ealNFG7/fRmYcHjMDO/YebLxpTiQbUrLCvo9yIQxKnVBWcKTsfd1wSE88gaS8uk&#10;4JccLBedjznG2j45ocfBZyJA2MWoIPe+iqV0aU4GXc9WxMG72NqgD7LOpK7xGeCmlIMoGkuDBYeF&#10;HCta55TeDnejYHM9/+y2mHxTv22n7aiwLhkPlfrsNqsZCE+Nf4f/23utYDAawt+ZcATk4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s+DtxAAAANwAAAAPAAAAAAAAAAAA&#10;AAAAAKECAABkcnMvZG93bnJldi54bWxQSwUGAAAAAAQABAD5AAAAkgMAAAAA&#10;">
                  <v:stroke endarrow="block" endarrowlength="short"/>
                </v:shape>
                <v:shape id="Elbow Connector 255" style="position:absolute;left:39630;top:37975;width:2870;height:19777;rotation:90;visibility:visible;mso-wrap-style:square" o:spid="_x0000_s1049" strokecolor="#4579b8 [3044]" o:connectortype="elbow" type="#_x0000_t34"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eJ+jsUAAADcAAAADwAAAGRycy9kb3ducmV2LnhtbESPT2vCQBTE74LfYXlCb7oxxSKpqxRB&#10;66XiP+j1NftMgtm3YXeNaT+9KxQ8DjPzG2a26EwtWnK+sqxgPEpAEOdWV1woOB1XwykIH5A11pZJ&#10;wS95WMz7vRlm2t54T+0hFCJC2GeooAyhyaT0eUkG/cg2xNE7W2cwROkKqR3eItzUMk2SN2mw4rhQ&#10;YkPLkvLL4WoU7LRM3edF/31tp+d2/frtVhv5o9TLoPt4BxGoC8/wf3ujFaSTCTzOxCMg53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eJ+jsUAAADcAAAADwAAAAAAAAAA&#10;AAAAAAChAgAAZHJzL2Rvd25yZXYueG1sUEsFBgAAAAAEAAQA+QAAAJMDAAAAAA==&#10;">
                  <v:stroke endarrow="block" endarrowlength="short"/>
                </v:shape>
                <v:shape id="Straight Arrow Connector 32" style="position:absolute;left:31176;top:27558;width:27;height:21741;flip:x;visibility:visible;mso-wrap-style:square" o:spid="_x0000_s1050" strokecolor="#4579b8 [3044]" o:connectortype="straight" type="#_x0000_t32"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E3sYAAADbAAAADwAAAGRycy9kb3ducmV2LnhtbESPQWsCMRSE74X+h/AKvRTNaqGU1ShS&#10;qC2ll9UqeHts3m4WNy9LEtetv94UCh6HmfmGmS8H24qefGgcK5iMMxDEpdMN1wp+tu+jVxAhImts&#10;HZOCXwqwXNzfzTHX7swF9ZtYiwThkKMCE2OXSxlKQxbD2HXEyauctxiT9LXUHs8Jbls5zbIXabHh&#10;tGCwozdD5XFzsgou5nj42H711WRd7b6L9mlf+Noq9fgwrGYgIg3xFv5vf2oFz1P4+5J+gFxc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fxBN7GAAAA2wAAAA8AAAAAAAAA&#10;AAAAAAAAoQIAAGRycy9kb3ducmV2LnhtbFBLBQYAAAAABAAEAPkAAACUAwAAAAA=&#10;">
                  <v:stroke endarrow="block" endarrowlength="short"/>
                </v:shape>
                <v:rect id="Rectangle 33" style="position:absolute;left:14193;top:53788;width:33948;height:2520;visibility:visible;mso-wrap-style:square;v-text-anchor:middle" o:spid="_x0000_s1051" fillcolor="#0070c0"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X4/bwA&#10;AADaAAAADwAAAGRycy9kb3ducmV2LnhtbERPTYvCMBC9C/6HMII3m6yyi3SNsiiCeNuueB6a2abY&#10;TGoTtf57Iwiehsf7nMWqd424Uhdqzxo+MgWCuPSm5krD4W87mYMIEdlg45k03CnAajkcLDA3/sa/&#10;dC1iJVIIhxw12BjbXMpQWnIYMt8SJ+7fdw5jgl0lTYe3FO4aOVXqSzqsOTVYbGltqTwVF6fBbZn2&#10;6qjsOVaf6siF2sz2J63Ho/7nG0SkPr7FL/fOpPnwfOV55fIB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q5fj9vAAAANoAAAAPAAAAAAAAAAAAAAAAAJgCAABkcnMvZG93bnJldi54&#10;bWxQSwUGAAAAAAQABAD1AAAAgQMAAAAA&#10;">
                  <v:textbox>
                    <w:txbxContent>
                      <w:p w:rsidR="000060A0" w:rsidP="00625760" w:rsidRDefault="000060A0" w14:paraId="23565EC7" w14:textId="77777777">
                        <w:pPr>
                          <w:pStyle w:val="NormalWeb"/>
                          <w:spacing w:before="0" w:beforeAutospacing="0" w:after="0" w:afterAutospacing="0"/>
                        </w:pPr>
                        <w:r>
                          <w:rPr>
                            <w:rFonts w:ascii="Arial" w:hAnsi="Arial" w:eastAsia="Times New Roman" w:cs="Arial"/>
                            <w:b/>
                            <w:bCs/>
                            <w:color w:val="FFFFFF"/>
                            <w:kern w:val="24"/>
                          </w:rPr>
                          <w:t xml:space="preserve">PR 14: </w:t>
                        </w:r>
                        <w:r>
                          <w:rPr>
                            <w:rFonts w:ascii="Arial" w:hAnsi="Arial" w:eastAsia="Times New Roman" w:cs="Arial"/>
                            <w:color w:val="FFFFFF"/>
                            <w:kern w:val="24"/>
                          </w:rPr>
                          <w:t>ESG issues in post-investment activities</w:t>
                        </w:r>
                      </w:p>
                    </w:txbxContent>
                  </v:textbox>
                </v:rect>
                <v:rect id="Rectangle 41" style="position:absolute;top:66898;width:23158;height:3960;visibility:visible;mso-wrap-style:square;v-text-anchor:middle" o:spid="_x0000_s1052" fillcolor="#a5a5a5 [2092]"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x0isQA&#10;AADbAAAADwAAAGRycy9kb3ducmV2LnhtbESPQWvCQBSE7wX/w/IEb3VjkFaiq8RAoadC00L19sg+&#10;k+Du25BdY5pf3y0Uehxm5htmdxitEQP1vnWsYLVMQBBXTrdcK/j8eHncgPABWaNxTAq+ycNhP3vY&#10;Yabdnd9pKEMtIoR9hgqaELpMSl81ZNEvXUccvYvrLYYo+1rqHu8Rbo1Mk+RJWmw5LjTYUdFQdS1v&#10;VgGf0yE8T+Z0m942eaqNO34VTqnFfMy3IAKN4T/8137VCtYr+P0Sf4D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cdIrEAAAA2wAAAA8AAAAAAAAAAAAAAAAAmAIAAGRycy9k&#10;b3ducmV2LnhtbFBLBQYAAAAABAAEAPUAAACJAwAAAAA=&#10;">
                  <v:textbox>
                    <w:txbxContent>
                      <w:p w:rsidR="000060A0" w:rsidP="00625760" w:rsidRDefault="000060A0" w14:paraId="7717FFBF" w14:textId="77777777">
                        <w:pPr>
                          <w:pStyle w:val="NormalWeb"/>
                          <w:spacing w:before="0" w:beforeAutospacing="0" w:after="0" w:afterAutospacing="0"/>
                        </w:pPr>
                        <w:r>
                          <w:rPr>
                            <w:rFonts w:ascii="Arial" w:hAnsi="Arial" w:eastAsia="Times New Roman" w:cs="Arial"/>
                            <w:b/>
                            <w:bCs/>
                            <w:color w:val="FFFFFF"/>
                            <w:kern w:val="24"/>
                          </w:rPr>
                          <w:t xml:space="preserve">PR 16: </w:t>
                        </w:r>
                        <w:r>
                          <w:rPr>
                            <w:rFonts w:ascii="Arial" w:hAnsi="Arial" w:eastAsia="Times New Roman" w:cs="Arial"/>
                            <w:color w:val="FFFFFF"/>
                            <w:kern w:val="24"/>
                          </w:rPr>
                          <w:t>Certification schemes, ratings and benchmarks</w:t>
                        </w:r>
                      </w:p>
                    </w:txbxContent>
                  </v:textbox>
                </v:rect>
                <v:rect id="Rectangle 42" style="position:absolute;left:19583;top:72570;width:23159;height:5400;visibility:visible;mso-wrap-style:square;v-text-anchor:middle" o:spid="_x0000_s1053" fillcolor="#0070c0"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RpqMIA&#10;AADbAAAADwAAAGRycy9kb3ducmV2LnhtbESPwWrDMBBE74X+g9hCb7WUtCnFiRJKiiHkFqf4vFhb&#10;y8RauZYSu38fFQI5DjPzhlltJteJCw2h9axhlikQxLU3LTcavo/FyweIEJENdp5Jwx8F2KwfH1aY&#10;Gz/ygS5lbESCcMhRg42xz6UMtSWHIfM9cfJ+/OAwJjk00gw4Jrjr5Fypd+mw5bRgsaetpfpUnp0G&#10;VzDtVaXsb2wWquJSfb3uT1o/P02fSxCRpngP39o7o+FtDv9f0g+Q6y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hGmowgAAANsAAAAPAAAAAAAAAAAAAAAAAJgCAABkcnMvZG93&#10;bnJldi54bWxQSwUGAAAAAAQABAD1AAAAhwMAAAAA&#10;">
                  <v:textbox>
                    <w:txbxContent>
                      <w:p w:rsidR="000060A0" w:rsidP="00625760" w:rsidRDefault="000060A0" w14:paraId="2EE9B3C9" w14:textId="1A0199F8">
                        <w:pPr>
                          <w:pStyle w:val="NormalWeb"/>
                          <w:spacing w:before="0" w:beforeAutospacing="0" w:after="0" w:afterAutospacing="0"/>
                        </w:pPr>
                        <w:r>
                          <w:rPr>
                            <w:rFonts w:ascii="Arial" w:hAnsi="Arial" w:eastAsia="Times New Roman" w:cs="Arial"/>
                            <w:b/>
                            <w:bCs/>
                            <w:color w:val="FFFFFF"/>
                            <w:kern w:val="24"/>
                          </w:rPr>
                          <w:t xml:space="preserve">PR 17: </w:t>
                        </w:r>
                        <w:r>
                          <w:rPr>
                            <w:rFonts w:ascii="Arial" w:hAnsi="Arial" w:eastAsia="Times New Roman" w:cs="Arial"/>
                            <w:color w:val="FFFFFF"/>
                            <w:kern w:val="24"/>
                          </w:rPr>
                          <w:t>Proportion of developments and refurbishments for which ESG issues were considered</w:t>
                        </w:r>
                      </w:p>
                    </w:txbxContent>
                  </v:textbox>
                </v:rect>
                <v:rect id="Rectangle 43" style="position:absolute;left:34045;top:62619;width:23159;height:3960;visibility:visible;mso-wrap-style:square;v-text-anchor:middle" o:spid="_x0000_s1054" fillcolor="#0070c0"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jMM8AA&#10;AADbAAAADwAAAGRycy9kb3ducmV2LnhtbESPQYvCMBSE74L/ITxhb5q4uiLVKLIiiLet4vnRPJti&#10;81KbqN1/b4SFPQ4z8w2zXHeuFg9qQ+VZw3ikQBAX3lRcajgdd8M5iBCRDdaeScMvBViv+r0lZsY/&#10;+YceeSxFgnDIUIONscmkDIUlh2HkG+LkXXzrMCbZltK0+ExwV8tPpWbSYcVpwWJD35aKa353GtyO&#10;6aDOyt5i+aXOnKvt5HDV+mPQbRYgInXxP/zX3hsN0wm8v6Qf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8jMM8AAAADbAAAADwAAAAAAAAAAAAAAAACYAgAAZHJzL2Rvd25y&#10;ZXYueG1sUEsFBgAAAAAEAAQA9QAAAIUDAAAAAA==&#10;">
                  <v:textbox>
                    <w:txbxContent>
                      <w:p w:rsidR="000060A0" w:rsidP="00625760" w:rsidRDefault="000060A0" w14:paraId="5E02891C" w14:textId="77777777">
                        <w:pPr>
                          <w:pStyle w:val="NormalWeb"/>
                          <w:spacing w:before="0" w:beforeAutospacing="0" w:after="0" w:afterAutospacing="0"/>
                        </w:pPr>
                        <w:r>
                          <w:rPr>
                            <w:rFonts w:ascii="Arial" w:hAnsi="Arial" w:eastAsia="Times New Roman" w:cs="Arial"/>
                            <w:b/>
                            <w:bCs/>
                            <w:color w:val="FFFFFF"/>
                            <w:kern w:val="24"/>
                          </w:rPr>
                          <w:t xml:space="preserve">PR 18: </w:t>
                        </w:r>
                        <w:r>
                          <w:rPr>
                            <w:rFonts w:ascii="Arial" w:hAnsi="Arial" w:eastAsia="Times New Roman" w:cs="Arial"/>
                            <w:color w:val="FFFFFF"/>
                            <w:kern w:val="24"/>
                          </w:rPr>
                          <w:t>Proportion of property occupiers that were engaged with</w:t>
                        </w:r>
                      </w:p>
                    </w:txbxContent>
                  </v:textbox>
                </v:rect>
                <v:rect id="Rectangle 44" style="position:absolute;left:34045;top:66874;width:23159;height:3960;visibility:visible;mso-wrap-style:square;v-text-anchor:middle" o:spid="_x0000_s1055" fillcolor="#a5a5a5 [2092]"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vXEsIA&#10;AADbAAAADwAAAGRycy9kb3ducmV2LnhtbESPQYvCMBSE7wv+h/AEb2tqkV2pRlFB8CToCurt0Tzb&#10;YvJSmlirv94sLOxxmJlvmNmis0a01PjKsYLRMAFBnDtdcaHg+LP5nIDwAVmjcUwKnuRhMe99zDDT&#10;7sF7ag+hEBHCPkMFZQh1JqXPS7Loh64mjt7VNRZDlE0hdYOPCLdGpknyJS1WHBdKrGldUn473K0C&#10;vqRt+H6Z8/21myxTbdzqtHZKDfrdcgoiUBf+w3/trVYwHsPvl/gD5Pw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q9cSwgAAANsAAAAPAAAAAAAAAAAAAAAAAJgCAABkcnMvZG93&#10;bnJldi54bWxQSwUGAAAAAAQABAD1AAAAhwMAAAAA&#10;">
                  <v:textbox>
                    <w:txbxContent>
                      <w:p w:rsidR="000060A0" w:rsidP="00625760" w:rsidRDefault="000060A0" w14:paraId="02BC489D" w14:textId="77777777">
                        <w:pPr>
                          <w:pStyle w:val="NormalWeb"/>
                          <w:spacing w:before="0" w:beforeAutospacing="0" w:after="0" w:afterAutospacing="0"/>
                        </w:pPr>
                        <w:r>
                          <w:rPr>
                            <w:rFonts w:ascii="Arial" w:hAnsi="Arial" w:eastAsia="Times New Roman" w:cs="Arial"/>
                            <w:b/>
                            <w:bCs/>
                            <w:color w:val="FFFFFF"/>
                            <w:kern w:val="24"/>
                          </w:rPr>
                          <w:t xml:space="preserve">PR 19: </w:t>
                        </w:r>
                        <w:r>
                          <w:rPr>
                            <w:rFonts w:ascii="Arial" w:hAnsi="Arial" w:eastAsia="Times New Roman" w:cs="Arial"/>
                            <w:color w:val="FFFFFF"/>
                            <w:kern w:val="24"/>
                          </w:rPr>
                          <w:t>Proportion of green leases or MOUs referencing ESG issues</w:t>
                        </w:r>
                      </w:p>
                    </w:txbxContent>
                  </v:textbox>
                </v:rect>
                <v:rect id="Rectangle 45" style="position:absolute;left:47284;top:72076;width:23159;height:3960;visibility:visible;mso-wrap-style:square;v-text-anchor:middle" o:spid="_x0000_s1056" fillcolor="#a5a5a5 [2092]"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dyicMA&#10;AADbAAAADwAAAGRycy9kb3ducmV2LnhtbESPQWvCQBSE70L/w/IK3ppNg1aJrmKFgidBW1Bvj+wz&#10;Cd19G7JrjP56t1DwOMzMN8x82VsjOmp97VjBe5KCIC6crrlU8PP99TYF4QOyRuOYFNzIw3LxMphj&#10;rt2Vd9TtQykihH2OCqoQmlxKX1Rk0SeuIY7e2bUWQ5RtKXWL1wi3RmZp+iEt1hwXKmxoXVHxu79Y&#10;BXzKujC5m+Plvp2uMm3c52HtlBq+9qsZiEB9eIb/2xutYDSGvy/xB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OdyicMAAADbAAAADwAAAAAAAAAAAAAAAACYAgAAZHJzL2Rv&#10;d25yZXYueG1sUEsFBgAAAAAEAAQA9QAAAIgDAAAAAA==&#10;">
                  <v:textbox>
                    <w:txbxContent>
                      <w:p w:rsidR="000060A0" w:rsidP="00625760" w:rsidRDefault="000060A0" w14:paraId="11AD52CB" w14:textId="77777777">
                        <w:pPr>
                          <w:pStyle w:val="NormalWeb"/>
                          <w:spacing w:before="0" w:beforeAutospacing="0" w:after="0" w:afterAutospacing="0"/>
                        </w:pPr>
                        <w:r>
                          <w:rPr>
                            <w:rFonts w:ascii="Arial" w:hAnsi="Arial" w:eastAsia="Times New Roman" w:cs="Arial"/>
                            <w:b/>
                            <w:bCs/>
                            <w:color w:val="FFFFFF"/>
                            <w:kern w:val="24"/>
                          </w:rPr>
                          <w:t xml:space="preserve">PR 20: </w:t>
                        </w:r>
                        <w:r>
                          <w:rPr>
                            <w:rFonts w:ascii="Arial" w:hAnsi="Arial" w:eastAsia="Times New Roman" w:cs="Arial"/>
                            <w:color w:val="FFFFFF"/>
                            <w:kern w:val="24"/>
                          </w:rPr>
                          <w:t>Proportion of assets engaged with on community issues</w:t>
                        </w:r>
                      </w:p>
                    </w:txbxContent>
                  </v:textbox>
                </v:rect>
                <v:shape id="Elbow Connector 46" style="position:absolute;left:37131;top:50344;width:15768;height:27696;rotation:90;flip:x;visibility:visible;mso-wrap-style:square" o:spid="_x0000_s1057" strokecolor="#4579b8 [3044]" o:connectortype="elbow" type="#_x0000_t34" adj="2971"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4EUpMIAAADbAAAADwAAAGRycy9kb3ducmV2LnhtbESPT4vCMBTE74LfITxhb5oqIks1FlEU&#10;vbhY/5wfzbMtbV5KE7V++42wsMdhZn7DLJLO1OJJrSstKxiPIhDEmdUl5wou5+3wG4TzyBpry6Tg&#10;TQ6SZb+3wFjbF5/omfpcBAi7GBUU3jexlC4ryKAb2YY4eHfbGvRBtrnULb4C3NRyEkUzabDksFBg&#10;Q+uCsip9GAU300TV6XD4uW429VH6LH3vylSpr0G3moPw1Pn/8F97rxVMZ/D5En6AXP4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4EUpMIAAADbAAAADwAAAAAAAAAAAAAA&#10;AAChAgAAZHJzL2Rvd25yZXYueG1sUEsFBgAAAAAEAAQA+QAAAJADAAAAAA==&#10;">
                  <v:stroke endarrow="block" endarrowlength="short"/>
                </v:shape>
                <v:shape id="Elbow Connector 47" style="position:absolute;left:18217;top:49670;width:6311;height:19588;rotation:90;visibility:visible;mso-wrap-style:square" o:spid="_x0000_s1058" strokecolor="#4579b8 [3044]" o:connectortype="elbow" type="#_x0000_t34" adj="7540"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p7ijcUAAADbAAAADwAAAGRycy9kb3ducmV2LnhtbESPQWvCQBSE7wX/w/IEb3WjlVpSV1FB&#10;EOul2kO9PbLPJJp9u82uJvn3XaHQ4zAz3zCzRWsqcafal5YVjIYJCOLM6pJzBV/HzfMbCB+QNVaW&#10;SUFHHhbz3tMMU20b/qT7IeQiQtinqKAIwaVS+qwgg35oHXH0zrY2GKKsc6lrbCLcVHKcJK/SYMlx&#10;oUBH64Ky6+FmFHx3G2eSj9Ol2e3RnV5W3fjntlZq0G+X7yACteE//NfeagWTKTy+xB8g5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p7ijcUAAADbAAAADwAAAAAAAAAA&#10;AAAAAAChAgAAZHJzL2Rvd25yZXYueG1sUEsFBgAAAAAEAAQA+QAAAJMDAAAAAA==&#10;">
                  <v:stroke endarrow="block" endarrowlength="short"/>
                </v:shape>
                <v:shape id="Elbow Connector 48" style="position:absolute;left:35240;top:52235;width:6311;height:14458;rotation:90;flip:x;visibility:visible;mso-wrap-style:square" o:spid="_x0000_s1059" strokecolor="#4579b8 [3044]" o:connectortype="elbow" type="#_x0000_t34" adj="7540"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f+ZcMAAADbAAAADwAAAGRycy9kb3ducmV2LnhtbERPW2vCMBR+F/wP4Qh701QZZXRGcYJj&#10;ggzmNsS3Q3Ns65qTksRe9uuXh4GPH999ue5NLVpyvrKsYD5LQBDnVldcKPj63E2fQPiArLG2TAoG&#10;8rBejUdLzLTt+IPaYyhEDGGfoYIyhCaT0uclGfQz2xBH7mKdwRChK6R22MVwU8tFkqTSYMWxocSG&#10;tiXlP8ebUbA//9bz/PpyGLY33b+79KRfv09KPUz6zTOIQH24i//db1rBYxwbv8QfIF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K3/mXDAAAA2wAAAA8AAAAAAAAAAAAA&#10;AAAAoQIAAGRycy9kb3ducmV2LnhtbFBLBQYAAAAABAAEAPkAAACRAwAAAAA=&#10;">
                  <v:stroke endarrow="block" endarrowlength="short"/>
                </v:shape>
                <v:shape id="Elbow Connector 49" style="position:absolute;left:16019;top:66418;width:10718;height:19597;rotation:90;flip:x;visibility:visible;mso-wrap-style:square" o:spid="_x0000_s1060" strokecolor="#4579b8 [3044]" o:connectortype="elbow" type="#_x0000_t34" adj="16175"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yCHq8MAAADbAAAADwAAAGRycy9kb3ducmV2LnhtbESPQWvCQBSE7wX/w/IKvTUbpQQbXSUI&#10;kfbW2BY8PrPPbGj2bchuNfn33YLgcZiZb5j1drSduNDgW8cK5kkKgrh2uuVGwddn+bwE4QOyxs4x&#10;KZjIw3Yze1hjrt2VK7ocQiMihH2OCkwIfS6lrw1Z9InriaN3doPFEOXQSD3gNcJtJxdpmkmLLccF&#10;gz3tDNU/h1+r4Gi+NVb7tCqtnYpsefpo3+eNUk+PY7ECEWgM9/Ct/aYVvLzC/5f4A+Tm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sgh6vDAAAA2wAAAA8AAAAAAAAAAAAA&#10;AAAAoQIAAGRycy9kb3ducmV2LnhtbFBLBQYAAAAABAAEAPkAAACRAwAAAAA=&#10;">
                  <v:stroke endarrow="block" endarrowlength="short"/>
                </v:shape>
                <v:shape id="Elbow Connector 50" style="position:absolute;left:33030;top:68980;width:10742;height:14449;rotation:90;visibility:visible;mso-wrap-style:square" o:spid="_x0000_s1061" strokecolor="#4579b8 [3044]" o:connectortype="elbow" type="#_x0000_t34"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ZPmZ8AAAADbAAAADwAAAGRycy9kb3ducmV2LnhtbERPy4rCMBTdC/5DuAPuNB1FkY5RBsHH&#10;RlFnYLZ3mmtbbG5KEmv1681CcHk479miNZVoyPnSsoLPQQKCOLO65FzB78+qPwXhA7LGyjIpuJOH&#10;xbzbmWGq7Y2P1JxCLmII+xQVFCHUqZQ+K8igH9iaOHJn6wyGCF0utcNbDDeVHCbJRBosOTYUWNOy&#10;oOxyuhoFBy2HbnPRj91+em7Woz+32sp/pXof7fcXiEBteItf7q1WMI7r45f4A+T8C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GT5mfAAAAA2wAAAA8AAAAAAAAAAAAAAAAA&#10;oQIAAGRycy9kb3ducmV2LnhtbFBLBQYAAAAABAAEAPkAAACOAwAAAAA=&#10;">
                  <v:stroke endarrow="block" endarrowlength="short"/>
                </v:shape>
                <v:shape id="Elbow Connector 51" style="position:absolute;left:42250;top:64962;width:5540;height:27687;rotation:90;visibility:visible;mso-wrap-style:square" o:spid="_x0000_s1062" strokecolor="#4579b8 [3044]" o:connectortype="elbow" type="#_x0000_t34"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t9D/MUAAADbAAAADwAAAGRycy9kb3ducmV2LnhtbESPT2sCMRTE70K/Q3gFb5pVschqVkrB&#10;1ovFbgteXzdv/+DmZUnSdfXTN0Khx2FmfsNstoNpRU/ON5YVzKYJCOLC6oYrBV+fu8kKhA/IGlvL&#10;pOBKHrbZw2iDqbYX/qA+D5WIEPYpKqhD6FIpfVGTQT+1HXH0SusMhihdJbXDS4SbVs6T5EkabDgu&#10;1NjRS03FOf8xCo5azt3bWd8O76uyf12c3G4vv5UaPw7PaxCBhvAf/mvvtYLlDO5f4g+Q2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t9D/MUAAADbAAAADwAAAAAAAAAA&#10;AAAAAAChAgAAZHJzL2Rvd25yZXYueG1sUEsFBgAAAAAEAAQA+QAAAJMDAAAAAA==&#10;">
                  <v:stroke endarrow="block" endarrowlength="short"/>
                </v:shape>
                <v:group id="Group 52" style="position:absolute;left:14202;top:48022;width:58489;height:9131" coordsize="58488,9131" coordorigin="14202,48022" o:spid="_x0000_s10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MlANsUAAADbAAAADwAAAGRycy9kb3ducmV2LnhtbESPT2vCQBTE74V+h+UV&#10;ems2sVgkdRURlR6CUCNIb4/sMwlm34bsmj/fvisUehxm5jfMcj2aRvTUudqygiSKQRAXVtdcKjjn&#10;+7cFCOeRNTaWScFEDtar56clptoO/E39yZciQNilqKDyvk2ldEVFBl1kW+LgXW1n0AfZlVJ3OAS4&#10;aeQsjj+kwZrDQoUtbSsqbqe7UXAYcNi8J7s+u123008+P16yhJR6fRk3nyA8jf4//Nf+0grmM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TJQDbFAAAA2wAA&#10;AA8AAAAAAAAAAAAAAAAAqgIAAGRycy9kb3ducmV2LnhtbFBLBQYAAAAABAAEAPoAAACcAwAAAAA=&#10;">
                  <v:rect id="Rectangle 53" style="position:absolute;left:14202;top:49299;width:33948;height:3960;visibility:visible;mso-wrap-style:square;v-text-anchor:middle" o:spid="_x0000_s1064" fillcolor="#0070c0"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Fa7sAA&#10;AADbAAAADwAAAGRycy9kb3ducmV2LnhtbESPQYvCMBSE78L+h/AWvNlkFWXpGkUUQbxZxfOjeTbF&#10;5qXbRK3/3ggLexxm5htmvuxdI+7Uhdqzhq9MgSAuvam50nA6bkffIEJENth4Jg1PCrBcfAzmmBv/&#10;4APdi1iJBOGQowYbY5tLGUpLDkPmW+LkXXznMCbZVdJ0+Ehw18ixUjPpsOa0YLGltaXyWtycBrdl&#10;2quzsr+xmqozF2oz2V+1Hn72qx8Qkfr4H/5r74yG6QTeX9IPkI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hFa7sAAAADbAAAADwAAAAAAAAAAAAAAAACYAgAAZHJzL2Rvd25y&#10;ZXYueG1sUEsFBgAAAAAEAAQA9QAAAIUDAAAAAA==&#10;">
                    <v:textbox>
                      <w:txbxContent>
                        <w:p w:rsidR="000060A0" w:rsidP="00625760" w:rsidRDefault="000060A0" w14:paraId="7B4E2FE8" w14:textId="77777777">
                          <w:pPr>
                            <w:pStyle w:val="NormalWeb"/>
                            <w:spacing w:before="0" w:beforeAutospacing="0" w:after="0" w:afterAutospacing="0"/>
                          </w:pPr>
                          <w:r>
                            <w:rPr>
                              <w:rFonts w:ascii="Arial" w:hAnsi="Arial" w:eastAsia="Times New Roman" w:cs="Arial"/>
                              <w:b/>
                              <w:bCs/>
                              <w:color w:val="FFFFFF"/>
                              <w:kern w:val="24"/>
                            </w:rPr>
                            <w:t xml:space="preserve">PR 13: </w:t>
                          </w:r>
                          <w:r>
                            <w:rPr>
                              <w:rFonts w:ascii="Arial" w:hAnsi="Arial" w:eastAsia="Times New Roman" w:cs="Arial"/>
                              <w:color w:val="FFFFFF"/>
                              <w:kern w:val="24"/>
                            </w:rPr>
                            <w:t>ESG issues in selection, appointment and monitoring of third-party property managers</w:t>
                          </w:r>
                        </w:p>
                      </w:txbxContent>
                    </v:textbox>
                  </v:rect>
                  <v:shape id="TextBox 146" style="position:absolute;left:51259;top:48022;width:21432;height:9131;visibility:visible;mso-wrap-style:square;v-text-anchor:middle" o:spid="_x0000_s1065" filled="f" stroked="f" strokeweight="2pt" type="#_x0000_t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hNjcMA&#10;AADbAAAADwAAAGRycy9kb3ducmV2LnhtbESP0WrCQBRE3wv+w3IF35pNq5WSuopYRC0oqP2Aa/aa&#10;DWbvhuxq4t+7QqGPw8ycYSazzlbiRo0vHSt4S1IQxLnTJRcKfo/L108QPiBrrByTgjt5mE17LxPM&#10;tGt5T7dDKESEsM9QgQmhzqT0uSGLPnE1cfTOrrEYomwKqRtsI9xW8j1Nx9JiyXHBYE0LQ/nlcLUK&#10;fOCVOZ2Hu1OrR9WP31y238dUqUG/m3+BCNSF//Bfe60VfIzg+SX+AD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mhNjcMAAADbAAAADwAAAAAAAAAAAAAAAACYAgAAZHJzL2Rv&#10;d25yZXYueG1sUEsFBgAAAAAEAAQA9QAAAIgDAAAAAA==&#10;">
                    <v:textbox>
                      <w:txbxContent>
                        <w:p w:rsidR="000060A0" w:rsidP="00625760" w:rsidRDefault="000060A0" w14:paraId="62FFE328" w14:textId="4A7C787D">
                          <w:pPr>
                            <w:pStyle w:val="NormalWeb"/>
                            <w:spacing w:before="0" w:beforeAutospacing="0" w:after="0" w:afterAutospacing="0"/>
                          </w:pPr>
                          <w:r>
                            <w:rPr>
                              <w:rFonts w:ascii="Arial" w:hAnsi="Arial" w:eastAsia="Times New Roman" w:cs="Arial"/>
                              <w:color w:val="0070C0"/>
                              <w:kern w:val="24"/>
                              <w:sz w:val="18"/>
                              <w:szCs w:val="18"/>
                            </w:rPr>
                            <w:t>Only if equity investments reported and properties are managed via third-party property managers you appoint</w:t>
                          </w:r>
                        </w:p>
                      </w:txbxContent>
                    </v:textbox>
                  </v:shape>
                  <v:shape id="Right Brace 55" style="position:absolute;left:48448;top:49518;width:2546;height:2994;visibility:visible;mso-wrap-style:square;v-text-anchor:top" o:spid="_x0000_s1066" strokecolor="#4579b8 [3044]" type="#_x0000_t88" adj="15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j5mcEA&#10;AADbAAAADwAAAGRycy9kb3ducmV2LnhtbESPX2vCMBTF3wd+h3CFvc1kYxXpTGUKouDD0G3vl+ba&#10;lDY3pcls/fZGEPZ4OH9+nOVqdK24UB9qzxpeZwoEcelNzZWGn+/tywJEiMgGW8+k4UoBVsXkaYm5&#10;8QMf6XKKlUgjHHLUYGPscilDaclhmPmOOHln3zuMSfaVND0Oady18k2puXRYcyJY7GhjqWxOf+7O&#10;bdb7886+/y6yQ62+3KCcqbR+no6fHyAijfE//GjvjYYsg/uX9ANkc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K4+ZnBAAAA2wAAAA8AAAAAAAAAAAAAAAAAmAIAAGRycy9kb3du&#10;cmV2LnhtbFBLBQYAAAAABAAEAPUAAACGAwAAAAA=&#10;"/>
                </v:group>
                <v:shape id="Straight Arrow Connector 56" style="position:absolute;left:31162;top:56308;width:5;height:16262;flip:x;visibility:visible;mso-wrap-style:square" o:spid="_x0000_s1067" strokecolor="#4579b8 [3044]" o:connectortype="straight" type="#_x0000_t32"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XnfcYAAADbAAAADwAAAGRycy9kb3ducmV2LnhtbESPT2sCMRTE74V+h/AKvRTNWlDKahQp&#10;9A/Sy2oVvD02bzeLm5clSdfVT98UCh6HmfkNs1gNthU9+dA4VjAZZyCIS6cbrhV8795GLyBCRNbY&#10;OiYFFwqwWt7fLTDX7swF9dtYiwThkKMCE2OXSxlKQxbD2HXEyauctxiT9LXUHs8Jblv5nGUzabHh&#10;tGCwo1dD5Wn7YxVczen4sdv01eS92n8V7dOh8LVV6vFhWM9BRBriLfzf/tQKpjP4+5J+gFz+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UV533GAAAA2wAAAA8AAAAAAAAA&#10;AAAAAAAAoQIAAGRycy9kb3ducmV2LnhtbFBLBQYAAAAABAAEAPkAAACUAwAAAAA=&#10;">
                  <v:stroke endarrow="block" endarrowlength="short"/>
                </v:shape>
                <v:shape id="TextBox 146" style="position:absolute;left:51282;top:25844;width:15060;height:5889;visibility:visible;mso-wrap-style:square;v-text-anchor:middle" o:spid="_x0000_s1068" filled="f" stroked="f" strokeweight="2pt" type="#_x0000_t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rT+sMA&#10;AADbAAAADwAAAGRycy9kb3ducmV2LnhtbESP0WoCMRRE3wv+Q7hC3zSrtbasRhFF1EKFaj/gurlu&#10;Fjc3yya669+bgtDHYWbOMNN5a0txo9oXjhUM+gkI4szpgnMFv8d17xOED8gaS8ek4E4e5rPOyxRT&#10;7Rr+odsh5CJC2KeowIRQpVL6zJBF33cVcfTOrrYYoqxzqWtsItyWcpgkY2mx4LhgsKKloexyuFoF&#10;PvDGnM5v+1OjR+WX312+V8dEqdduu5iACNSG//CzvdUK3j/g70v8AXL2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rrT+sMAAADbAAAADwAAAAAAAAAAAAAAAACYAgAAZHJzL2Rv&#10;d25yZXYueG1sUEsFBgAAAAAEAAQA9QAAAIgDAAAAAA==&#10;">
                  <v:textbox>
                    <w:txbxContent>
                      <w:p w:rsidR="000060A0" w:rsidP="00625760" w:rsidRDefault="000060A0" w14:paraId="106B9DAE" w14:textId="77777777">
                        <w:pPr>
                          <w:pStyle w:val="NormalWeb"/>
                          <w:spacing w:before="0" w:beforeAutospacing="0" w:after="0" w:afterAutospacing="0"/>
                        </w:pPr>
                        <w:r>
                          <w:rPr>
                            <w:rFonts w:ascii="Arial" w:hAnsi="Arial" w:eastAsia="Times New Roman" w:cs="Arial"/>
                            <w:color w:val="0070C0"/>
                            <w:kern w:val="24"/>
                            <w:sz w:val="18"/>
                            <w:szCs w:val="18"/>
                          </w:rPr>
                          <w:t>ESG in investment selection</w:t>
                        </w:r>
                      </w:p>
                    </w:txbxContent>
                  </v:textbox>
                </v:shape>
                <v:shape id="TextBox 146" style="position:absolute;left:23115;top:36467;width:10593;height:5889;visibility:visible;mso-wrap-style:square;v-text-anchor:middle" o:spid="_x0000_s1069" filled="f" stroked="f" strokeweight="2pt" type="#_x0000_t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VHiMAA&#10;AADbAAAADwAAAGRycy9kb3ducmV2LnhtbERPy4rCMBTdD/gP4QruxtTHiFSjiCLqwAz4+IBrc22K&#10;zU1poq1/bxYDszyc93zZ2lI8qfaFYwWDfgKCOHO64FzB5bz9nILwAVlj6ZgUvMjDctH5mGOqXcNH&#10;ep5CLmII+xQVmBCqVEqfGbLo+64ijtzN1RZDhHUudY1NDLelHCbJRFosODYYrGhtKLufHlaBD7wz&#10;19vo99rocfntD/efzTlRqtdtVzMQgdrwL/5z77WCrzg2fok/QC7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yVHiMAAAADbAAAADwAAAAAAAAAAAAAAAACYAgAAZHJzL2Rvd25y&#10;ZXYueG1sUEsFBgAAAAAEAAQA9QAAAIUDAAAAAA==&#10;">
                  <v:textbox>
                    <w:txbxContent>
                      <w:p w:rsidR="000060A0" w:rsidP="00625760" w:rsidRDefault="000060A0" w14:paraId="71AF05F6" w14:textId="77777777">
                        <w:pPr>
                          <w:pStyle w:val="NormalWeb"/>
                          <w:spacing w:before="0" w:beforeAutospacing="0" w:after="0" w:afterAutospacing="0"/>
                        </w:pPr>
                        <w:r>
                          <w:rPr>
                            <w:rFonts w:ascii="Arial" w:hAnsi="Arial" w:eastAsia="Times New Roman" w:cs="Arial"/>
                            <w:color w:val="0070C0"/>
                            <w:kern w:val="24"/>
                            <w:sz w:val="18"/>
                            <w:szCs w:val="18"/>
                          </w:rPr>
                          <w:t>ESG not in investment selection</w:t>
                        </w:r>
                      </w:p>
                    </w:txbxContent>
                  </v:textbox>
                </v:shape>
                <v:shape id="TextBox 146" style="position:absolute;left:1943;top:56398;width:14221;height:6270;visibility:visible;mso-wrap-style:square;v-text-anchor:middle" o:spid="_x0000_s1070" filled="f" stroked="f" strokeweight="2pt" type="#_x0000_t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niE8MA&#10;AADbAAAADwAAAGRycy9kb3ducmV2LnhtbESP0WoCMRRE3wv+Q7hC3zSrtdKuRhFF1EKFaj/gurlu&#10;Fjc3yya669+bgtDHYWbOMNN5a0txo9oXjhUM+gkI4szpgnMFv8d17wOED8gaS8ek4E4e5rPOyxRT&#10;7Rr+odsh5CJC2KeowIRQpVL6zJBF33cVcfTOrrYYoqxzqWtsItyWcpgkY2mx4LhgsKKloexyuFoF&#10;PvDGnM5v+1OjR+WX312+V8dEqdduu5iACNSG//CzvdUK3j/h70v8AXL2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niE8MAAADbAAAADwAAAAAAAAAAAAAAAACYAgAAZHJzL2Rv&#10;d25yZXYueG1sUEsFBgAAAAAEAAQA9QAAAIgDAAAAAA==&#10;">
                  <v:textbox>
                    <w:txbxContent>
                      <w:p w:rsidR="000060A0" w:rsidP="00625760" w:rsidRDefault="000060A0" w14:paraId="49E6E90C" w14:textId="77777777">
                        <w:pPr>
                          <w:pStyle w:val="NormalWeb"/>
                          <w:spacing w:before="0" w:beforeAutospacing="0" w:after="0" w:afterAutospacing="0"/>
                        </w:pPr>
                        <w:r>
                          <w:rPr>
                            <w:rFonts w:ascii="Arial" w:hAnsi="Arial" w:eastAsia="Times New Roman" w:cs="Arial"/>
                            <w:color w:val="0070C0"/>
                            <w:kern w:val="24"/>
                            <w:sz w:val="18"/>
                            <w:szCs w:val="18"/>
                          </w:rPr>
                          <w:t>ESG in property monitoring and management</w:t>
                        </w:r>
                      </w:p>
                    </w:txbxContent>
                  </v:textbox>
                </v:shape>
                <v:shape id="TextBox 146" style="position:absolute;left:22706;top:66507;width:10157;height:5888;visibility:visible;mso-wrap-style:square;v-text-anchor:middle" o:spid="_x0000_s1071" filled="f" stroked="f" strokeweight="2pt" type="#_x0000_t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BM8AA&#10;AADbAAAADwAAAGRycy9kb3ducmV2LnhtbERP3WrCMBS+H/gO4Qy8m+l0yKjGIorohA3W7gGOzbEp&#10;bU5KE2339suFsMuP73+djbYVd+p97VjB6ywBQVw6XXOl4Kc4vLyD8AFZY+uYFPySh2wzeVpjqt3A&#10;33TPQyViCPsUFZgQulRKXxqy6GeuI47c1fUWQ4R9JXWPQwy3rZwnyVJarDk2GOxoZ6hs8ptV4AMf&#10;zeW6+LoM+q09+4/mc18kSk2fx+0KRKAx/Isf7pNWsIzr45f4A+Tm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z+BM8AAAADbAAAADwAAAAAAAAAAAAAAAACYAgAAZHJzL2Rvd25y&#10;ZXYueG1sUEsFBgAAAAAEAAQA9QAAAIUDAAAAAA==&#10;">
                  <v:textbox>
                    <w:txbxContent>
                      <w:p w:rsidR="000060A0" w:rsidP="00625760" w:rsidRDefault="000060A0" w14:paraId="4C43C42C" w14:textId="77777777">
                        <w:pPr>
                          <w:pStyle w:val="NormalWeb"/>
                          <w:spacing w:before="0" w:beforeAutospacing="0" w:after="0" w:afterAutospacing="0"/>
                        </w:pPr>
                        <w:r>
                          <w:rPr>
                            <w:rFonts w:ascii="Arial" w:hAnsi="Arial" w:eastAsia="Times New Roman" w:cs="Arial"/>
                            <w:color w:val="0070C0"/>
                            <w:kern w:val="24"/>
                            <w:sz w:val="18"/>
                            <w:szCs w:val="18"/>
                          </w:rPr>
                          <w:t>ESG in development, refurbishment</w:t>
                        </w:r>
                      </w:p>
                    </w:txbxContent>
                  </v:textbox>
                </v:shape>
                <v:shape id="TextBox 146" style="position:absolute;left:31387;top:57946;width:13507;height:5311;visibility:visible;mso-wrap-style:square;v-text-anchor:middle" o:spid="_x0000_s1072" filled="f" stroked="f" strokeweight="2pt" type="#_x0000_t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MkqMQA&#10;AADbAAAADwAAAGRycy9kb3ducmV2LnhtbESP0WrCQBRE3wv9h+UWfDOb1CIldZXSUrSChcZ+wDV7&#10;zYZk74bsauLfu4LQx2FmzjCL1Whbcabe144VZEkKgrh0uuZKwd/+a/oKwgdkja1jUnAhD6vl48MC&#10;c+0G/qVzESoRIexzVGBC6HIpfWnIok9cRxy9o+sthij7Suoehwi3rXxO07m0WHNcMNjRh6GyKU5W&#10;gQ+8Nofj7Ocw6Jd267+b3ec+VWryNL6/gQg0hv/wvb3RCuYZ3L7EHy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zJKjEAAAA2wAAAA8AAAAAAAAAAAAAAAAAmAIAAGRycy9k&#10;b3ducmV2LnhtbFBLBQYAAAAABAAEAPUAAACJAwAAAAA=&#10;">
                  <v:textbox>
                    <w:txbxContent>
                      <w:p w:rsidR="000060A0" w:rsidP="00625760" w:rsidRDefault="000060A0" w14:paraId="0EABBEAB" w14:textId="77777777">
                        <w:pPr>
                          <w:pStyle w:val="NormalWeb"/>
                          <w:spacing w:before="0" w:beforeAutospacing="0" w:after="0" w:afterAutospacing="0"/>
                        </w:pPr>
                        <w:r>
                          <w:rPr>
                            <w:rFonts w:ascii="Arial" w:hAnsi="Arial" w:eastAsia="Times New Roman" w:cs="Arial"/>
                            <w:color w:val="0070C0"/>
                            <w:kern w:val="24"/>
                            <w:sz w:val="18"/>
                            <w:szCs w:val="18"/>
                          </w:rPr>
                          <w:t>ESG in occupier engagements</w:t>
                        </w:r>
                      </w:p>
                    </w:txbxContent>
                  </v:textbox>
                </v:shape>
                <v:shape id="TextBox 146" style="position:absolute;left:58897;top:64792;width:11891;height:7683;visibility:visible;mso-wrap-style:square;v-text-anchor:middle" o:spid="_x0000_s1073" filled="f" stroked="f" strokeweight="2pt" type="#_x0000_t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G638IA&#10;AADbAAAADwAAAGRycy9kb3ducmV2LnhtbESP0YrCMBRE3wX/IVzBtzVVF5FqFHFZdIVdWPUDrs21&#10;KTY3pYm2/r0RBB+HmTnDzJetLcWNal84VjAcJCCIM6cLzhUcD98fUxA+IGssHZOCO3lYLrqdOaba&#10;NfxPt33IRYSwT1GBCaFKpfSZIYt+4Cri6J1dbTFEWedS19hEuC3lKEkm0mLBccFgRWtD2WV/tQp8&#10;4I05ncd/p0Z/ljv/c/n9OiRK9XvtagYiUBve4Vd7qxVMRvD8En+AX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obrfwgAAANsAAAAPAAAAAAAAAAAAAAAAAJgCAABkcnMvZG93&#10;bnJldi54bWxQSwUGAAAAAAQABAD1AAAAhwMAAAAA&#10;">
                  <v:textbox>
                    <w:txbxContent>
                      <w:p w:rsidR="000060A0" w:rsidP="00625760" w:rsidRDefault="000060A0" w14:paraId="2B7BB2B0" w14:textId="77777777">
                        <w:pPr>
                          <w:pStyle w:val="NormalWeb"/>
                          <w:spacing w:before="0" w:beforeAutospacing="0" w:after="0" w:afterAutospacing="0"/>
                        </w:pPr>
                        <w:r>
                          <w:rPr>
                            <w:rFonts w:ascii="Arial" w:hAnsi="Arial" w:eastAsia="Times New Roman" w:cs="Arial"/>
                            <w:color w:val="0070C0"/>
                            <w:kern w:val="24"/>
                            <w:sz w:val="18"/>
                            <w:szCs w:val="18"/>
                          </w:rPr>
                          <w:t>ESG in community engagement related to your properties</w:t>
                        </w:r>
                      </w:p>
                    </w:txbxContent>
                  </v:textbox>
                </v:shape>
                <v:shapetype id="_x0000_t35" coordsize="21600,21600" o:oned="t" filled="f" o:spt="35" adj="10800,10800" path="m,l@0,0@0@1,21600@1,21600,21600e">
                  <v:stroke joinstyle="miter"/>
                  <v:formulas>
                    <v:f eqn="val #0"/>
                    <v:f eqn="val #1"/>
                    <v:f eqn="mid #0 width"/>
                    <v:f eqn="prod #1 1 2"/>
                  </v:formulas>
                  <v:path fillok="f" arrowok="t" o:connecttype="none"/>
                  <v:handles>
                    <v:h position="#0,@3"/>
                    <v:h position="@2,#1"/>
                  </v:handles>
                  <o:lock v:ext="edit" shapetype="t"/>
                </v:shapetype>
                <v:shape id="Elbow Connector 63" style="position:absolute;left:26395;top:61080;width:26528;height:16983;rotation:90;flip:x;visibility:visible;mso-wrap-style:square" o:spid="_x0000_s1074" strokecolor="#4579b8 [3044]" o:connectortype="elbow" type="#_x0000_t35" adj="1756,51522"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yDtJ8UAAADbAAAADwAAAGRycy9kb3ducmV2LnhtbESP3WrCQBSE7wu+w3KE3hTd2JZQoxsR&#10;QSmlYP15gEP2mMRkz4bsNj9v3y0UejnMzDfMejOYWnTUutKygsU8AkGcWV1yruB62c/eQDiPrLG2&#10;TApGcrBJJw9rTLTt+UTd2eciQNglqKDwvkmkdFlBBt3cNsTBu9nWoA+yzaVusQ9wU8vnKIqlwZLD&#10;QoEN7QrKqvO3UfDE+6Nx1cfn+HoYs9Ow/Drcu16px+mwXYHwNPj/8F/7XSuIX+D3S/gBMv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yDtJ8UAAADbAAAADwAAAAAAAAAA&#10;AAAAAAChAgAAZHJzL2Rvd25yZXYueG1sUEsFBgAAAAAEAAQA+QAAAJMDAAAAAA==&#10;">
                  <v:stroke endarrow="block" endarrowlength="short"/>
                </v:shape>
                <v:shape id="TextBox 146" style="position:absolute;left:59720;top:77972;width:12527;height:5648;visibility:visible;mso-wrap-style:square;v-text-anchor:middle" o:spid="_x0000_s1075" filled="f" stroked="f" strokeweight="2pt" type="#_x0000_t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0J+cQA&#10;AADcAAAADwAAAGRycy9kb3ducmV2LnhtbESP3WoCMRSE7wXfIRyhdzWrVZHVKKWl+AMWqj7AcXPc&#10;LG5Olk1017c3QsHLYWa+YebL1pbiRrUvHCsY9BMQxJnTBecKjoef9ykIH5A1lo5JwZ08LBfdzhxT&#10;7Rr+o9s+5CJC2KeowIRQpVL6zJBF33cVcfTOrrYYoqxzqWtsItyWcpgkE2mx4LhgsKIvQ9llf7UK&#10;fOCVOZ0/fk+NHpVbv7nsvg+JUm+99nMGIlAbXuH/9lorGI4n8DwTj4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dCfnEAAAA3AAAAA8AAAAAAAAAAAAAAAAAmAIAAGRycy9k&#10;b3ducmV2LnhtbFBLBQYAAAAABAAEAPUAAACJAwAAAAA=&#10;">
                  <v:textbox>
                    <w:txbxContent>
                      <w:p w:rsidR="000060A0" w:rsidP="00625760" w:rsidRDefault="000060A0" w14:paraId="4D1D7957" w14:textId="2427327F">
                        <w:pPr>
                          <w:pStyle w:val="NormalWeb"/>
                          <w:spacing w:before="0" w:beforeAutospacing="0" w:after="0" w:afterAutospacing="0"/>
                          <w:jc w:val="right"/>
                        </w:pPr>
                        <w:r>
                          <w:rPr>
                            <w:rFonts w:ascii="Arial" w:hAnsi="Arial" w:eastAsia="Times New Roman" w:cs="Arial"/>
                            <w:color w:val="0070C0"/>
                            <w:kern w:val="24"/>
                            <w:sz w:val="18"/>
                            <w:szCs w:val="18"/>
                          </w:rPr>
                          <w:t>ESG in other, or no, post-investment activities</w:t>
                        </w:r>
                      </w:p>
                    </w:txbxContent>
                  </v:textbox>
                </v:shape>
                <v:shape id="TextBox 146" style="position:absolute;left:51936;width:10990;height:5888;visibility:visible;mso-wrap-style:square;v-text-anchor:middle" o:spid="_x0000_s1076" filled="f" stroked="f" strokeweight="2pt" type="#_x0000_t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GsYsUA&#10;AADcAAAADwAAAGRycy9kb3ducmV2LnhtbESP3WrCQBSE7wu+w3KE3tWN1j/SrCItxSpYqPYBjtmT&#10;bDB7NmS3Jn17Vyj0cpiZb5hs3dtaXKn1lWMF41ECgjh3uuJSwffp/WkJwgdkjbVjUvBLHtarwUOG&#10;qXYdf9H1GEoRIexTVGBCaFIpfW7Ioh+5hjh6hWsthijbUuoWuwi3tZwkyVxarDguGGzo1VB+Of5Y&#10;BT7w1pyL589zp6f13u8uh7dTotTjsN+8gAjUh//wX/tDK5jMFnA/E4+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0axixQAAANwAAAAPAAAAAAAAAAAAAAAAAJgCAABkcnMv&#10;ZG93bnJldi54bWxQSwUGAAAAAAQABAD1AAAAigMAAAAA&#10;">
                  <v:textbox>
                    <w:txbxContent>
                      <w:p w:rsidR="000060A0" w:rsidP="00625760" w:rsidRDefault="000060A0" w14:paraId="1B9A1099" w14:textId="6A3E79FA">
                        <w:pPr>
                          <w:pStyle w:val="NormalWeb"/>
                          <w:spacing w:before="0" w:beforeAutospacing="0" w:after="0" w:afterAutospacing="0"/>
                        </w:pPr>
                      </w:p>
                    </w:txbxContent>
                  </v:textbox>
                </v:shape>
                <v:shape id="TextBox 146" style="position:absolute;left:23842;top:2713;width:10990;height:5889;visibility:visible;mso-wrap-style:square;v-text-anchor:middle" o:spid="_x0000_s1077" filled="f" stroked="f" strokeweight="2pt" type="#_x0000_t2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044EMIA&#10;AADcAAAADwAAAGRycy9kb3ducmV2LnhtbERP3WrCMBS+H/gO4Qx2t6ar25BqLKLINsGB1Qc4Nsem&#10;2JyUJrPd2y8Xwi4/vv9FMdpW3Kj3jWMFL0kKgrhyuuFawem4fZ6B8AFZY+uYFPySh2I5eVhgrt3A&#10;B7qVoRYxhH2OCkwIXS6lrwxZ9InriCN3cb3FEGFfS93jEMNtK7M0fZcWG44NBjtaG6qu5Y9V4AN/&#10;mPNl+n0e9Gu781/X/eaYKvX0OK7mIAKN4V98d39qBdlbXBvPxCMgl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TjgQwgAAANwAAAAPAAAAAAAAAAAAAAAAAJgCAABkcnMvZG93&#10;bnJldi54bWxQSwUGAAAAAAQABAD1AAAAhwMAAAAA&#10;">
                  <v:textbox>
                    <w:txbxContent>
                      <w:p w:rsidR="000060A0" w:rsidP="00625760" w:rsidRDefault="000060A0" w14:paraId="3691D92A" w14:textId="79DA4C40">
                        <w:pPr>
                          <w:pStyle w:val="NormalWeb"/>
                          <w:spacing w:before="0" w:beforeAutospacing="0" w:after="0" w:afterAutospacing="0"/>
                        </w:pPr>
                      </w:p>
                    </w:txbxContent>
                  </v:textbox>
                </v:shape>
                <v:rect id="Rectangle 34" style="position:absolute;top:61248;width:23158;height:5327;visibility:visible;mso-wrap-style:square;v-text-anchor:middle" o:spid="_x0000_s1078" fillcolor="#0070c0" stroked="f" strokeweight="2pt"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cnOsAA&#10;AADbAAAADwAAAGRycy9kb3ducmV2LnhtbESPQYvCMBSE74L/ITxhb5q4uiLVKLIiiLet4vnRPJti&#10;81KbqN1/b4SFPQ4z8w2zXHeuFg9qQ+VZw3ikQBAX3lRcajgdd8M5iBCRDdaeScMvBViv+r0lZsY/&#10;+YceeSxFgnDIUIONscmkDIUlh2HkG+LkXXzrMCbZltK0+ExwV8tPpWbSYcVpwWJD35aKa353GtyO&#10;6aDOyt5i+aXOnKvt5HDV+mPQbRYgInXxP/zX3hsNkym8v6Qf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CcnOsAAAADbAAAADwAAAAAAAAAAAAAAAACYAgAAZHJzL2Rvd25y&#10;ZXYueG1sUEsFBgAAAAAEAAQA9QAAAIUDAAAAAA==&#10;">
                  <v:textbox>
                    <w:txbxContent>
                      <w:p w:rsidR="000060A0" w:rsidP="00625760" w:rsidRDefault="000060A0" w14:paraId="0BF0F04E" w14:textId="77777777">
                        <w:pPr>
                          <w:pStyle w:val="NormalWeb"/>
                          <w:spacing w:before="0" w:beforeAutospacing="0" w:after="0" w:afterAutospacing="0"/>
                        </w:pPr>
                        <w:r>
                          <w:rPr>
                            <w:rFonts w:ascii="Arial" w:hAnsi="Arial" w:eastAsia="Times New Roman" w:cs="Arial"/>
                            <w:color w:val="FFFFFF"/>
                            <w:kern w:val="24"/>
                          </w:rPr>
                          <w:t>PR 15: Proportion of assets with ESG targets that were set and monitored</w:t>
                        </w:r>
                      </w:p>
                    </w:txbxContent>
                  </v:textbox>
                </v:rect>
                <w10:wrap type="square" anchorx="margin" anchory="margin"/>
              </v:group>
            </w:pict>
          </mc:Fallback>
        </mc:AlternateContent>
      </w:r>
    </w:p>
    <w:p w:rsidRPr="00E84E9C" w:rsidR="00023CC7" w:rsidP="00E84E9C" w:rsidRDefault="00023CC7" w14:paraId="5333F482" w14:textId="77777777">
      <w:pPr>
        <w:pStyle w:val="Heading1"/>
      </w:pPr>
      <w:bookmarkStart w:name="_Toc367891483" w:id="2"/>
      <w:r w:rsidRPr="00E84E9C">
        <w:lastRenderedPageBreak/>
        <w:t>Preface</w:t>
      </w:r>
      <w:bookmarkEnd w:id="2"/>
    </w:p>
    <w:bookmarkEnd w:id="1"/>
    <w:p w:rsidR="00542829" w:rsidP="00AD4C86" w:rsidRDefault="00AD4C86" w14:paraId="046524D1" w14:textId="3F05850A">
      <w:pPr>
        <w:pStyle w:val="INDICATORTEXT"/>
        <w:ind w:left="0"/>
        <w:jc w:val="both"/>
        <w:rPr>
          <w:szCs w:val="18"/>
          <w:lang w:eastAsia="en-GB"/>
        </w:rPr>
      </w:pPr>
      <w:r w:rsidRPr="00AD4C86">
        <w:rPr>
          <w:szCs w:val="18"/>
          <w:lang w:eastAsia="en-GB"/>
        </w:rPr>
        <w:t xml:space="preserve">This module seeks information from investors that invest directly, either individually or </w:t>
      </w:r>
      <w:r w:rsidR="003A4FD3">
        <w:rPr>
          <w:szCs w:val="18"/>
          <w:lang w:eastAsia="en-GB"/>
        </w:rPr>
        <w:t>with</w:t>
      </w:r>
      <w:r w:rsidRPr="00AD4C86" w:rsidR="003A4FD3">
        <w:rPr>
          <w:szCs w:val="18"/>
          <w:lang w:eastAsia="en-GB"/>
        </w:rPr>
        <w:t xml:space="preserve"> </w:t>
      </w:r>
      <w:r w:rsidRPr="00AD4C86">
        <w:rPr>
          <w:szCs w:val="18"/>
          <w:lang w:eastAsia="en-GB"/>
        </w:rPr>
        <w:t xml:space="preserve">other investors, in property via non-listed equity. The investments can be both direct in physical property assets and in non-listed property management companies in which you are significantly involved in investment decisions and monitoring of underlying property assets. </w:t>
      </w:r>
    </w:p>
    <w:p w:rsidRPr="00AD4C86" w:rsidR="00AD4C86" w:rsidP="00AD4C86" w:rsidRDefault="00AD4C86" w14:paraId="2E13AFA1" w14:textId="77A13BB9">
      <w:pPr>
        <w:pStyle w:val="INDICATORTEXT"/>
        <w:ind w:left="0"/>
        <w:jc w:val="both"/>
        <w:rPr>
          <w:szCs w:val="18"/>
          <w:lang w:eastAsia="en-GB"/>
        </w:rPr>
      </w:pPr>
      <w:r w:rsidRPr="00AD4C86">
        <w:rPr>
          <w:szCs w:val="18"/>
          <w:lang w:eastAsia="en-GB"/>
        </w:rPr>
        <w:t xml:space="preserve">The module seeks information about your organisation’s ownership of property assets by type and value and how these assets are managed. It enables direct property investors to report how they apply their responsible property investment (RPI) policy, strategy and processes to investment selection, monitoring and management. </w:t>
      </w:r>
      <w:r w:rsidR="003A4FD3">
        <w:rPr>
          <w:szCs w:val="18"/>
          <w:lang w:eastAsia="en-GB"/>
        </w:rPr>
        <w:t>'</w:t>
      </w:r>
      <w:r w:rsidRPr="00AD4C86">
        <w:rPr>
          <w:szCs w:val="18"/>
          <w:lang w:eastAsia="en-GB"/>
        </w:rPr>
        <w:t>Property management</w:t>
      </w:r>
      <w:r w:rsidR="003A4FD3">
        <w:rPr>
          <w:szCs w:val="18"/>
          <w:lang w:eastAsia="en-GB"/>
        </w:rPr>
        <w:t>'</w:t>
      </w:r>
      <w:r w:rsidRPr="00AD4C86">
        <w:rPr>
          <w:szCs w:val="18"/>
          <w:lang w:eastAsia="en-GB"/>
        </w:rPr>
        <w:t xml:space="preserve"> refers to the operation and day-to-day management of property assets.</w:t>
      </w:r>
    </w:p>
    <w:p w:rsidRPr="00AD4C86" w:rsidR="00AD4C86" w:rsidP="00AD4C86" w:rsidRDefault="00AD4C86" w14:paraId="1FBDD137" w14:textId="49B91760">
      <w:pPr>
        <w:pStyle w:val="INDICATORTEXT"/>
        <w:ind w:left="0"/>
        <w:jc w:val="both"/>
        <w:rPr>
          <w:szCs w:val="18"/>
          <w:lang w:eastAsia="en-GB"/>
        </w:rPr>
      </w:pPr>
      <w:r w:rsidRPr="00AD4C86">
        <w:rPr>
          <w:szCs w:val="18"/>
          <w:lang w:eastAsia="en-GB"/>
        </w:rPr>
        <w:t xml:space="preserve">If you invest in non-listed property funds or </w:t>
      </w:r>
      <w:r w:rsidRPr="000712F5">
        <w:rPr>
          <w:szCs w:val="18"/>
          <w:lang w:eastAsia="en-GB"/>
        </w:rPr>
        <w:t xml:space="preserve">fund-of-funds via external managers, you should not report in this module but instead use the </w:t>
      </w:r>
      <w:r w:rsidRPr="00F27FD7">
        <w:rPr>
          <w:i/>
          <w:szCs w:val="18"/>
          <w:lang w:eastAsia="en-GB"/>
        </w:rPr>
        <w:t>Indirect</w:t>
      </w:r>
      <w:r w:rsidR="003A4FD3">
        <w:rPr>
          <w:i/>
          <w:szCs w:val="18"/>
          <w:lang w:eastAsia="en-GB"/>
        </w:rPr>
        <w:t>—</w:t>
      </w:r>
      <w:r w:rsidRPr="00F27FD7">
        <w:rPr>
          <w:i/>
          <w:szCs w:val="18"/>
          <w:lang w:eastAsia="en-GB"/>
        </w:rPr>
        <w:t>Manager Selection, Appointment and Monitoring (SAM)</w:t>
      </w:r>
      <w:r w:rsidRPr="000712F5">
        <w:rPr>
          <w:szCs w:val="18"/>
          <w:lang w:eastAsia="en-GB"/>
        </w:rPr>
        <w:t xml:space="preserve"> module. If you invest in the listed equity of property management companies, you should report in the </w:t>
      </w:r>
      <w:r w:rsidRPr="00F27FD7">
        <w:rPr>
          <w:i/>
          <w:szCs w:val="18"/>
          <w:lang w:eastAsia="en-GB"/>
        </w:rPr>
        <w:t>Direct</w:t>
      </w:r>
      <w:r w:rsidR="003A4FD3">
        <w:rPr>
          <w:i/>
          <w:szCs w:val="18"/>
          <w:lang w:eastAsia="en-GB"/>
        </w:rPr>
        <w:t>—</w:t>
      </w:r>
      <w:r w:rsidRPr="00F27FD7">
        <w:rPr>
          <w:i/>
          <w:szCs w:val="18"/>
          <w:lang w:eastAsia="en-GB"/>
        </w:rPr>
        <w:t>Listed Equity Incorporation (LEI)</w:t>
      </w:r>
      <w:r w:rsidRPr="000712F5">
        <w:rPr>
          <w:szCs w:val="18"/>
          <w:lang w:eastAsia="en-GB"/>
        </w:rPr>
        <w:t xml:space="preserve"> and </w:t>
      </w:r>
      <w:r w:rsidRPr="00F27FD7">
        <w:rPr>
          <w:i/>
          <w:szCs w:val="18"/>
          <w:lang w:eastAsia="en-GB"/>
        </w:rPr>
        <w:t>Direct</w:t>
      </w:r>
      <w:r w:rsidR="003A4FD3">
        <w:rPr>
          <w:i/>
          <w:szCs w:val="18"/>
          <w:lang w:eastAsia="en-GB"/>
        </w:rPr>
        <w:t>—</w:t>
      </w:r>
      <w:r w:rsidRPr="00F27FD7">
        <w:rPr>
          <w:i/>
          <w:szCs w:val="18"/>
          <w:lang w:eastAsia="en-GB"/>
        </w:rPr>
        <w:t>Listed Equity Active Ownership (LEA)</w:t>
      </w:r>
      <w:r w:rsidRPr="000712F5">
        <w:rPr>
          <w:szCs w:val="18"/>
          <w:lang w:eastAsia="en-GB"/>
        </w:rPr>
        <w:t xml:space="preserve"> modules in the same way as you report all your other listed equity investments.</w:t>
      </w:r>
    </w:p>
    <w:p w:rsidRPr="00AD4C86" w:rsidR="00AD4C86" w:rsidP="00AD4C86" w:rsidRDefault="00AD4C86" w14:paraId="24DAD226" w14:textId="77777777">
      <w:pPr>
        <w:pStyle w:val="INDICATORTEXT"/>
        <w:ind w:left="0"/>
        <w:jc w:val="both"/>
        <w:rPr>
          <w:szCs w:val="18"/>
          <w:lang w:eastAsia="en-GB"/>
        </w:rPr>
      </w:pPr>
      <w:r w:rsidRPr="00AD4C86">
        <w:rPr>
          <w:szCs w:val="18"/>
          <w:lang w:eastAsia="en-GB"/>
        </w:rPr>
        <w:t xml:space="preserve">This module refers to ESG issues in property investment selection and monitoring processes and activities to ensure alignment with terminology generally used by the PRI. The term “sustainability” is often used by property initiatives, surveys and codes. Sustainability in property investment may, depending on the context and area of focus, partially or fully overlap with ESG issues. </w:t>
      </w:r>
    </w:p>
    <w:p w:rsidRPr="00AD4C86" w:rsidR="00AD4C86" w:rsidP="00AD4C86" w:rsidRDefault="00AD4C86" w14:paraId="2306A387" w14:textId="20C456D1">
      <w:pPr>
        <w:pStyle w:val="INDICATORTEXT"/>
        <w:ind w:left="0"/>
        <w:jc w:val="both"/>
        <w:rPr>
          <w:szCs w:val="18"/>
          <w:lang w:eastAsia="en-GB"/>
        </w:rPr>
      </w:pPr>
      <w:r w:rsidRPr="00AD4C86">
        <w:rPr>
          <w:szCs w:val="18"/>
          <w:lang w:eastAsia="en-GB"/>
        </w:rPr>
        <w:t>Some indicators in this module also overlap, partially or fully, with the Global Real Estate Sustainability Benchmark</w:t>
      </w:r>
      <w:r w:rsidRPr="009F6D2A" w:rsidR="009F6D2A">
        <w:rPr>
          <w:szCs w:val="18"/>
          <w:lang w:eastAsia="en-GB"/>
        </w:rPr>
        <w:t xml:space="preserve"> </w:t>
      </w:r>
      <w:r w:rsidR="009F6D2A">
        <w:rPr>
          <w:szCs w:val="18"/>
          <w:lang w:eastAsia="en-GB"/>
        </w:rPr>
        <w:t>(</w:t>
      </w:r>
      <w:r w:rsidRPr="00AD4C86" w:rsidR="009F6D2A">
        <w:rPr>
          <w:szCs w:val="18"/>
          <w:lang w:eastAsia="en-GB"/>
        </w:rPr>
        <w:t>GRESB)</w:t>
      </w:r>
      <w:r w:rsidR="009F6D2A">
        <w:rPr>
          <w:szCs w:val="18"/>
          <w:lang w:eastAsia="en-GB"/>
        </w:rPr>
        <w:t>;</w:t>
      </w:r>
      <w:r w:rsidRPr="00AD4C86" w:rsidR="009F6D2A">
        <w:rPr>
          <w:szCs w:val="18"/>
          <w:lang w:eastAsia="en-GB"/>
        </w:rPr>
        <w:t xml:space="preserve"> </w:t>
      </w:r>
      <w:r w:rsidRPr="00E33BA6">
        <w:rPr>
          <w:szCs w:val="18"/>
          <w:lang w:eastAsia="en-GB"/>
        </w:rPr>
        <w:t xml:space="preserve">see </w:t>
      </w:r>
      <w:hyperlink w:history="1" r:id="rId26">
        <w:r w:rsidRPr="00E33BA6">
          <w:rPr>
            <w:color w:val="0070C0"/>
            <w:szCs w:val="18"/>
            <w:u w:val="single"/>
            <w:lang w:eastAsia="en-GB"/>
          </w:rPr>
          <w:t>link</w:t>
        </w:r>
      </w:hyperlink>
      <w:r w:rsidRPr="00E33BA6">
        <w:rPr>
          <w:szCs w:val="18"/>
          <w:lang w:eastAsia="en-GB"/>
        </w:rPr>
        <w:t xml:space="preserve"> to</w:t>
      </w:r>
      <w:r w:rsidRPr="00AD4C86">
        <w:rPr>
          <w:szCs w:val="18"/>
          <w:lang w:eastAsia="en-GB"/>
        </w:rPr>
        <w:t xml:space="preserve"> survey. Please note that this module seeks information at the organisational level and for your property investments in aggregate, not at a fund level.</w:t>
      </w:r>
    </w:p>
    <w:p w:rsidRPr="00AD4C86" w:rsidR="00AD4C86" w:rsidP="00AD4C86" w:rsidRDefault="00AD4C86" w14:paraId="0C281165" w14:textId="77777777">
      <w:pPr>
        <w:pStyle w:val="INDICATORTEXT"/>
        <w:ind w:left="0"/>
        <w:jc w:val="both"/>
        <w:rPr>
          <w:szCs w:val="18"/>
          <w:lang w:eastAsia="en-GB"/>
        </w:rPr>
      </w:pPr>
      <w:r w:rsidRPr="00AD4C86">
        <w:rPr>
          <w:szCs w:val="18"/>
          <w:lang w:eastAsia="en-GB"/>
        </w:rPr>
        <w:t>The module has two main sections:</w:t>
      </w:r>
    </w:p>
    <w:p w:rsidRPr="00AD4C86" w:rsidR="00AD4C86" w:rsidP="00EB2B13" w:rsidRDefault="009F6D2A" w14:paraId="1A12D81A" w14:textId="5B15F13C">
      <w:pPr>
        <w:pStyle w:val="INDICATORTEXT"/>
        <w:numPr>
          <w:ilvl w:val="0"/>
          <w:numId w:val="9"/>
        </w:numPr>
        <w:jc w:val="both"/>
        <w:rPr>
          <w:szCs w:val="18"/>
          <w:lang w:eastAsia="en-GB"/>
        </w:rPr>
      </w:pPr>
      <w:r>
        <w:rPr>
          <w:szCs w:val="18"/>
          <w:lang w:eastAsia="en-GB"/>
        </w:rPr>
        <w:t>p</w:t>
      </w:r>
      <w:r w:rsidRPr="00AD4C86">
        <w:rPr>
          <w:szCs w:val="18"/>
          <w:lang w:eastAsia="en-GB"/>
        </w:rPr>
        <w:t>re</w:t>
      </w:r>
      <w:r w:rsidRPr="00AD4C86" w:rsidR="00AD4C86">
        <w:rPr>
          <w:szCs w:val="18"/>
          <w:lang w:eastAsia="en-GB"/>
        </w:rPr>
        <w:t>-investment processes</w:t>
      </w:r>
      <w:r w:rsidR="00F27FD7">
        <w:rPr>
          <w:szCs w:val="18"/>
          <w:lang w:eastAsia="en-GB"/>
        </w:rPr>
        <w:t>,</w:t>
      </w:r>
      <w:r w:rsidRPr="00AD4C86" w:rsidR="00AD4C86">
        <w:rPr>
          <w:szCs w:val="18"/>
          <w:lang w:eastAsia="en-GB"/>
        </w:rPr>
        <w:t xml:space="preserve"> i.e.</w:t>
      </w:r>
      <w:r>
        <w:rPr>
          <w:szCs w:val="18"/>
          <w:lang w:eastAsia="en-GB"/>
        </w:rPr>
        <w:t>,</w:t>
      </w:r>
      <w:r w:rsidRPr="00AD4C86" w:rsidR="00AD4C86">
        <w:rPr>
          <w:szCs w:val="18"/>
          <w:lang w:eastAsia="en-GB"/>
        </w:rPr>
        <w:t xml:space="preserve"> initial screening, due diligence and investment decision-making processes that your organisation has in pla</w:t>
      </w:r>
      <w:r w:rsidR="00F27FD7">
        <w:rPr>
          <w:szCs w:val="18"/>
          <w:lang w:eastAsia="en-GB"/>
        </w:rPr>
        <w:t>ce for new property investments</w:t>
      </w:r>
      <w:r>
        <w:rPr>
          <w:szCs w:val="18"/>
          <w:lang w:eastAsia="en-GB"/>
        </w:rPr>
        <w:t>; and</w:t>
      </w:r>
      <w:r w:rsidRPr="00AD4C86" w:rsidR="00AD4C86">
        <w:rPr>
          <w:szCs w:val="18"/>
          <w:lang w:eastAsia="en-GB"/>
        </w:rPr>
        <w:t xml:space="preserve"> </w:t>
      </w:r>
    </w:p>
    <w:p w:rsidR="00123D01" w:rsidP="009127F2" w:rsidRDefault="009F6D2A" w14:paraId="57EF7384" w14:textId="66095D6B">
      <w:pPr>
        <w:pStyle w:val="INDICATORTEXT"/>
        <w:numPr>
          <w:ilvl w:val="0"/>
          <w:numId w:val="9"/>
        </w:numPr>
        <w:jc w:val="both"/>
      </w:pPr>
      <w:r>
        <w:rPr>
          <w:szCs w:val="18"/>
          <w:lang w:eastAsia="en-GB"/>
        </w:rPr>
        <w:t>p</w:t>
      </w:r>
      <w:r w:rsidRPr="00AD4C86">
        <w:rPr>
          <w:szCs w:val="18"/>
          <w:lang w:eastAsia="en-GB"/>
        </w:rPr>
        <w:t>ost</w:t>
      </w:r>
      <w:r w:rsidRPr="00AD4C86" w:rsidR="00AD4C86">
        <w:rPr>
          <w:szCs w:val="18"/>
          <w:lang w:eastAsia="en-GB"/>
        </w:rPr>
        <w:t>-investment processes</w:t>
      </w:r>
      <w:r w:rsidR="00F27FD7">
        <w:rPr>
          <w:szCs w:val="18"/>
          <w:lang w:eastAsia="en-GB"/>
        </w:rPr>
        <w:t>,</w:t>
      </w:r>
      <w:r w:rsidRPr="00AD4C86" w:rsidR="00AD4C86">
        <w:rPr>
          <w:szCs w:val="18"/>
          <w:lang w:eastAsia="en-GB"/>
        </w:rPr>
        <w:t xml:space="preserve"> </w:t>
      </w:r>
      <w:r>
        <w:rPr>
          <w:szCs w:val="18"/>
          <w:lang w:eastAsia="en-GB"/>
        </w:rPr>
        <w:t xml:space="preserve">i.e., </w:t>
      </w:r>
      <w:r w:rsidRPr="00AD4C86" w:rsidR="00AD4C86">
        <w:rPr>
          <w:szCs w:val="18"/>
          <w:lang w:eastAsia="en-GB"/>
        </w:rPr>
        <w:t xml:space="preserve">consideration of ESG issues in property investment monitoring and implementation processes. The potential activities you may undertake in relation to property assets have been </w:t>
      </w:r>
      <w:r>
        <w:rPr>
          <w:szCs w:val="18"/>
          <w:lang w:eastAsia="en-GB"/>
        </w:rPr>
        <w:t>divided</w:t>
      </w:r>
      <w:r w:rsidRPr="00AD4C86">
        <w:rPr>
          <w:szCs w:val="18"/>
          <w:lang w:eastAsia="en-GB"/>
        </w:rPr>
        <w:t xml:space="preserve"> </w:t>
      </w:r>
      <w:r w:rsidRPr="00AD4C86" w:rsidR="00AD4C86">
        <w:rPr>
          <w:szCs w:val="18"/>
          <w:lang w:eastAsia="en-GB"/>
        </w:rPr>
        <w:t>into four areas: property management, developments and refurbishments, occupier engage</w:t>
      </w:r>
      <w:r w:rsidR="00F27FD7">
        <w:rPr>
          <w:szCs w:val="18"/>
          <w:lang w:eastAsia="en-GB"/>
        </w:rPr>
        <w:t>ments and community engagements</w:t>
      </w:r>
      <w:r w:rsidRPr="00AD4C86" w:rsidR="00AD4C86">
        <w:rPr>
          <w:szCs w:val="18"/>
          <w:lang w:eastAsia="en-GB"/>
        </w:rPr>
        <w:t xml:space="preserve">. </w:t>
      </w:r>
    </w:p>
    <w:p w:rsidR="007347C5" w:rsidRDefault="007347C5" w14:paraId="4F68B046" w14:textId="77777777">
      <w:pPr>
        <w:widowControl/>
        <w:autoSpaceDE/>
        <w:autoSpaceDN/>
        <w:adjustRightInd/>
        <w:spacing w:before="0" w:after="0" w:line="240" w:lineRule="auto"/>
        <w:rPr>
          <w:b/>
          <w:color w:val="0050A6"/>
          <w:sz w:val="32"/>
          <w:szCs w:val="36"/>
        </w:rPr>
      </w:pPr>
      <w:r>
        <w:br w:type="page"/>
      </w:r>
    </w:p>
    <w:p w:rsidRPr="007C7583" w:rsidR="007C7583" w:rsidP="009127F2" w:rsidRDefault="007C7583" w14:paraId="3630DCE3" w14:textId="6D8982B8">
      <w:pPr>
        <w:pStyle w:val="Heading1"/>
      </w:pPr>
      <w:r w:rsidRPr="00D36D08">
        <w:lastRenderedPageBreak/>
        <w:t>Summary of</w:t>
      </w:r>
      <w:r>
        <w:t xml:space="preserve"> </w:t>
      </w:r>
      <w:r w:rsidRPr="00D36D08">
        <w:t>updates</w:t>
      </w:r>
    </w:p>
    <w:p w:rsidR="000060A0" w:rsidP="000060A0" w:rsidRDefault="00FC4EA1" w14:paraId="54140246" w14:textId="081228C9">
      <w:pPr>
        <w:pStyle w:val="INDICATORTEXT"/>
        <w:spacing w:line="276" w:lineRule="auto"/>
        <w:ind w:left="0"/>
        <w:rPr>
          <w:lang w:eastAsia="en-GB"/>
        </w:rPr>
      </w:pPr>
      <w:r>
        <w:rPr>
          <w:lang w:eastAsia="en-GB"/>
        </w:rPr>
        <w:t xml:space="preserve"> </w:t>
      </w:r>
    </w:p>
    <w:p w:rsidR="00935AE5" w:rsidP="009127F2" w:rsidRDefault="00935AE5" w14:paraId="2436E13A" w14:textId="750C1425">
      <w:pPr>
        <w:pStyle w:val="INDICATORTEXT"/>
        <w:spacing w:line="276" w:lineRule="auto"/>
        <w:rPr>
          <w:lang w:eastAsia="en-GB"/>
        </w:rPr>
      </w:pPr>
      <w:bookmarkStart w:name="_GoBack" w:id="3"/>
      <w:bookmarkEnd w:id="3"/>
      <w:r w:rsidRPr="534C56EA" w:rsidR="534C56EA">
        <w:rPr>
          <w:lang w:eastAsia="en-GB"/>
        </w:rPr>
        <w:t>In previous years, debt component</w:t>
      </w:r>
      <w:r w:rsidRPr="534C56EA" w:rsidR="534C56EA">
        <w:rPr>
          <w:lang w:eastAsia="en-GB"/>
        </w:rPr>
        <w:t>s</w:t>
      </w:r>
      <w:r w:rsidRPr="534C56EA" w:rsidR="534C56EA">
        <w:rPr>
          <w:lang w:eastAsia="en-GB"/>
        </w:rPr>
        <w:t xml:space="preserve"> of Property assets were reported in the Property module. These should now be reported in the Fixed Income module</w:t>
      </w:r>
      <w:r w:rsidRPr="534C56EA" w:rsidR="534C56EA">
        <w:rPr>
          <w:lang w:eastAsia="en-GB"/>
        </w:rPr>
        <w:t>.</w:t>
      </w:r>
    </w:p>
    <w:p w:rsidR="00935AE5" w:rsidP="009127F2" w:rsidRDefault="007C7583" w14:paraId="22ED1CD6" w14:textId="77777777">
      <w:pPr>
        <w:pStyle w:val="INDICATORTEXT"/>
        <w:spacing w:line="276" w:lineRule="auto"/>
        <w:rPr>
          <w:lang w:eastAsia="en-GB"/>
        </w:rPr>
      </w:pPr>
      <w:r>
        <w:rPr>
          <w:lang w:eastAsia="en-GB"/>
        </w:rPr>
        <w:t xml:space="preserve"> Some minor amendments have been made to improve data quality or assessment. </w:t>
      </w:r>
    </w:p>
    <w:p w:rsidR="00D5137D" w:rsidP="00935AE5" w:rsidRDefault="007C7583" w14:paraId="7E7743AF" w14:textId="01BD915C">
      <w:pPr>
        <w:pStyle w:val="INDICATORTEXT"/>
        <w:spacing w:line="276" w:lineRule="auto"/>
      </w:pPr>
      <w:r>
        <w:rPr>
          <w:lang w:eastAsia="en-GB"/>
        </w:rPr>
        <w:t xml:space="preserve">The guidance has also been clarified throughout. </w:t>
      </w:r>
    </w:p>
    <w:p w:rsidR="0081128C" w:rsidRDefault="0081128C" w14:paraId="5EB4E941" w14:textId="77777777">
      <w:pPr>
        <w:widowControl/>
        <w:autoSpaceDE/>
        <w:autoSpaceDN/>
        <w:adjustRightInd/>
        <w:spacing w:before="0" w:after="0" w:line="240" w:lineRule="auto"/>
      </w:pPr>
    </w:p>
    <w:p w:rsidR="0081128C" w:rsidRDefault="0081128C" w14:paraId="5D655926" w14:textId="77777777">
      <w:pPr>
        <w:widowControl/>
        <w:autoSpaceDE/>
        <w:autoSpaceDN/>
        <w:adjustRightInd/>
        <w:spacing w:before="0" w:after="0" w:line="240" w:lineRule="auto"/>
      </w:pPr>
    </w:p>
    <w:tbl>
      <w:tblPr>
        <w:tblStyle w:val="SubSubSectionMISCTableMANDATORY"/>
        <w:tblW w:w="4921" w:type="pct"/>
        <w:tblInd w:w="137" w:type="dxa"/>
        <w:tblLook w:val="04A0" w:firstRow="1" w:lastRow="0" w:firstColumn="1" w:lastColumn="0" w:noHBand="0" w:noVBand="1"/>
      </w:tblPr>
      <w:tblGrid>
        <w:gridCol w:w="1842"/>
        <w:gridCol w:w="6679"/>
      </w:tblGrid>
      <w:tr w:rsidR="00542829" w:rsidTr="00542829" w14:paraId="18E13BEB" w14:textId="7777777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81" w:type="pct"/>
          </w:tcPr>
          <w:p w:rsidRPr="00702048" w:rsidR="00542829" w:rsidP="00542829" w:rsidRDefault="00542829" w14:paraId="6CD067B7" w14:textId="77777777">
            <w:pPr>
              <w:widowControl/>
              <w:autoSpaceDE/>
              <w:autoSpaceDN/>
              <w:adjustRightInd/>
              <w:spacing w:before="80" w:after="120" w:line="276" w:lineRule="auto"/>
            </w:pPr>
            <w:r>
              <w:rPr>
                <w:rStyle w:val="IntenseEmphasis"/>
                <w:i w:val="0"/>
                <w:color w:val="FFFFFF" w:themeColor="background1"/>
              </w:rPr>
              <w:t xml:space="preserve">Indicator </w:t>
            </w:r>
          </w:p>
        </w:tc>
        <w:tc>
          <w:tcPr>
            <w:tcW w:w="3919" w:type="pct"/>
          </w:tcPr>
          <w:p w:rsidR="00542829" w:rsidP="00542829" w:rsidRDefault="00542829" w14:paraId="1227B897" w14:textId="77777777">
            <w:pPr>
              <w:widowControl/>
              <w:autoSpaceDE/>
              <w:autoSpaceDN/>
              <w:adjustRightInd/>
              <w:spacing w:before="80" w:after="120" w:line="276" w:lineRule="auto"/>
              <w:cnfStyle w:val="100000000000" w:firstRow="1" w:lastRow="0" w:firstColumn="0" w:lastColumn="0" w:oddVBand="0" w:evenVBand="0" w:oddHBand="0" w:evenHBand="0" w:firstRowFirstColumn="0" w:firstRowLastColumn="0" w:lastRowFirstColumn="0" w:lastRowLastColumn="0"/>
            </w:pPr>
            <w:r>
              <w:t xml:space="preserve">Update </w:t>
            </w:r>
          </w:p>
        </w:tc>
      </w:tr>
      <w:tr w:rsidR="00D15D9A" w:rsidTr="00542829" w14:paraId="12765D0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1" w:type="pct"/>
            <w:tcBorders>
              <w:bottom w:val="single" w:color="A6A6A6" w:sz="4" w:space="0"/>
            </w:tcBorders>
          </w:tcPr>
          <w:p w:rsidR="00D15D9A" w:rsidP="00542829" w:rsidRDefault="00D15D9A" w14:paraId="53830AF3" w14:textId="61DB571D">
            <w:pPr>
              <w:pStyle w:val="INDICATORNUMBER"/>
              <w:spacing w:before="80" w:after="80" w:line="276" w:lineRule="auto"/>
              <w:rPr>
                <w:rStyle w:val="IntenseEmphasis"/>
                <w:b/>
                <w:i w:val="0"/>
                <w:color w:val="595959"/>
              </w:rPr>
            </w:pPr>
            <w:r>
              <w:rPr>
                <w:rStyle w:val="IntenseEmphasis"/>
                <w:b/>
                <w:i w:val="0"/>
                <w:color w:val="595959"/>
              </w:rPr>
              <w:t>PR 01</w:t>
            </w:r>
          </w:p>
        </w:tc>
        <w:tc>
          <w:tcPr>
            <w:tcW w:w="3919" w:type="pct"/>
            <w:tcBorders>
              <w:bottom w:val="single" w:color="A6A6A6" w:sz="4" w:space="0"/>
            </w:tcBorders>
          </w:tcPr>
          <w:p w:rsidR="00D15D9A" w:rsidP="001B6986" w:rsidRDefault="000135F1" w14:paraId="6547E703" w14:textId="6FC690A5">
            <w:pPr>
              <w:widowControl/>
              <w:autoSpaceDE/>
              <w:autoSpaceDN/>
              <w:adjustRightInd/>
              <w:spacing w:before="8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sidRPr="00E33BA6">
              <w:rPr>
                <w:color w:val="595959"/>
                <w:sz w:val="18"/>
              </w:rPr>
              <w:t>"</w:t>
            </w:r>
            <w:r w:rsidRPr="00E33BA6" w:rsidR="00D15D9A">
              <w:rPr>
                <w:color w:val="595959"/>
                <w:sz w:val="18"/>
              </w:rPr>
              <w:t>Equity</w:t>
            </w:r>
            <w:r w:rsidRPr="00E33BA6">
              <w:rPr>
                <w:color w:val="595959"/>
                <w:sz w:val="18"/>
              </w:rPr>
              <w:t>"</w:t>
            </w:r>
            <w:r w:rsidRPr="009F6D2A" w:rsidR="00D15D9A">
              <w:rPr>
                <w:color w:val="595959"/>
                <w:sz w:val="18"/>
              </w:rPr>
              <w:t xml:space="preserve"> and </w:t>
            </w:r>
            <w:r w:rsidRPr="009F6D2A">
              <w:rPr>
                <w:color w:val="595959"/>
                <w:sz w:val="18"/>
              </w:rPr>
              <w:t>"</w:t>
            </w:r>
            <w:r w:rsidR="001B6986">
              <w:rPr>
                <w:color w:val="595959"/>
                <w:sz w:val="18"/>
              </w:rPr>
              <w:t>D</w:t>
            </w:r>
            <w:r w:rsidRPr="00E33BA6" w:rsidR="00D15D9A">
              <w:rPr>
                <w:color w:val="595959"/>
                <w:sz w:val="18"/>
              </w:rPr>
              <w:t>ebt</w:t>
            </w:r>
            <w:r w:rsidRPr="00E33BA6">
              <w:rPr>
                <w:color w:val="595959"/>
                <w:sz w:val="18"/>
              </w:rPr>
              <w:t>"</w:t>
            </w:r>
            <w:r w:rsidRPr="009F6D2A" w:rsidR="00D15D9A">
              <w:rPr>
                <w:color w:val="595959"/>
                <w:sz w:val="18"/>
              </w:rPr>
              <w:t xml:space="preserve"> </w:t>
            </w:r>
            <w:r w:rsidR="00D15D9A">
              <w:rPr>
                <w:color w:val="595959"/>
                <w:sz w:val="18"/>
              </w:rPr>
              <w:t xml:space="preserve">breakdown </w:t>
            </w:r>
            <w:r w:rsidR="009F6D2A">
              <w:rPr>
                <w:color w:val="595959"/>
                <w:sz w:val="18"/>
              </w:rPr>
              <w:t xml:space="preserve">have been </w:t>
            </w:r>
            <w:r w:rsidR="00D15D9A">
              <w:rPr>
                <w:color w:val="595959"/>
                <w:sz w:val="18"/>
              </w:rPr>
              <w:t>removed from the indicator.</w:t>
            </w:r>
          </w:p>
        </w:tc>
      </w:tr>
      <w:tr w:rsidR="00542829" w:rsidTr="00542829" w14:paraId="7145AB6F" w14:textId="77777777">
        <w:tc>
          <w:tcPr>
            <w:cnfStyle w:val="001000000000" w:firstRow="0" w:lastRow="0" w:firstColumn="1" w:lastColumn="0" w:oddVBand="0" w:evenVBand="0" w:oddHBand="0" w:evenHBand="0" w:firstRowFirstColumn="0" w:firstRowLastColumn="0" w:lastRowFirstColumn="0" w:lastRowLastColumn="0"/>
            <w:tcW w:w="1081" w:type="pct"/>
            <w:tcBorders>
              <w:bottom w:val="single" w:color="A6A6A6" w:sz="4" w:space="0"/>
            </w:tcBorders>
          </w:tcPr>
          <w:p w:rsidRPr="00D15D9A" w:rsidR="00542829" w:rsidP="00542829" w:rsidRDefault="00D15D9A" w14:paraId="13C46FA7" w14:textId="61DEA2C5">
            <w:pPr>
              <w:pStyle w:val="INDICATORNUMBER"/>
              <w:spacing w:before="80" w:after="80" w:line="276" w:lineRule="auto"/>
              <w:rPr>
                <w:rStyle w:val="IntenseEmphasis"/>
                <w:b/>
                <w:i w:val="0"/>
                <w:color w:val="595959"/>
              </w:rPr>
            </w:pPr>
            <w:r w:rsidRPr="00D15D9A">
              <w:rPr>
                <w:rStyle w:val="IntenseEmphasis"/>
                <w:b/>
                <w:i w:val="0"/>
                <w:color w:val="595959"/>
              </w:rPr>
              <w:t>PR 04</w:t>
            </w:r>
          </w:p>
        </w:tc>
        <w:tc>
          <w:tcPr>
            <w:tcW w:w="3919" w:type="pct"/>
            <w:tcBorders>
              <w:bottom w:val="single" w:color="A6A6A6" w:sz="4" w:space="0"/>
            </w:tcBorders>
          </w:tcPr>
          <w:p w:rsidR="00542829" w:rsidP="001B6986" w:rsidRDefault="00D15D9A" w14:paraId="71FC25DE" w14:textId="2B349ADE">
            <w:pPr>
              <w:widowControl/>
              <w:autoSpaceDE/>
              <w:autoSpaceDN/>
              <w:adjustRightInd/>
              <w:spacing w:before="8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Debt portion</w:t>
            </w:r>
            <w:r w:rsidR="009F6D2A">
              <w:rPr>
                <w:color w:val="595959"/>
                <w:sz w:val="18"/>
              </w:rPr>
              <w:t xml:space="preserve"> has been</w:t>
            </w:r>
            <w:r>
              <w:rPr>
                <w:color w:val="595959"/>
                <w:sz w:val="18"/>
              </w:rPr>
              <w:t xml:space="preserve"> removed from the indicator. PR 04.2 now asks about "additional information".</w:t>
            </w:r>
          </w:p>
        </w:tc>
      </w:tr>
      <w:tr w:rsidR="00542829" w:rsidTr="00542829" w14:paraId="52DD6C8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1" w:type="pct"/>
            <w:tcBorders>
              <w:top w:val="single" w:color="A6A6A6" w:sz="4" w:space="0"/>
              <w:bottom w:val="single" w:color="A6A6A6" w:sz="4" w:space="0"/>
            </w:tcBorders>
          </w:tcPr>
          <w:p w:rsidR="00542829" w:rsidP="00D15D9A" w:rsidRDefault="00D15D9A" w14:paraId="18CEAFD9" w14:textId="3851B29B">
            <w:pPr>
              <w:pStyle w:val="INDICATORNUMBER"/>
              <w:spacing w:before="80" w:after="80" w:line="276" w:lineRule="auto"/>
              <w:rPr>
                <w:rStyle w:val="IntenseEmphasis"/>
                <w:b/>
                <w:i w:val="0"/>
                <w:color w:val="595959"/>
              </w:rPr>
            </w:pPr>
            <w:r>
              <w:rPr>
                <w:rStyle w:val="IntenseEmphasis"/>
                <w:b/>
                <w:i w:val="0"/>
                <w:color w:val="595959"/>
              </w:rPr>
              <w:t>PR 06</w:t>
            </w:r>
          </w:p>
        </w:tc>
        <w:tc>
          <w:tcPr>
            <w:tcW w:w="3919" w:type="pct"/>
            <w:tcBorders>
              <w:top w:val="single" w:color="A6A6A6" w:sz="4" w:space="0"/>
              <w:bottom w:val="single" w:color="A6A6A6" w:sz="4" w:space="0"/>
            </w:tcBorders>
          </w:tcPr>
          <w:p w:rsidR="00542829" w:rsidP="00542829" w:rsidRDefault="00D15D9A" w14:paraId="4C3CC84F" w14:textId="1FC088ED">
            <w:pPr>
              <w:widowControl/>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Edited indicator text to ask about </w:t>
            </w:r>
            <w:r w:rsidRPr="009F6D2A">
              <w:rPr>
                <w:color w:val="595959"/>
                <w:sz w:val="18"/>
              </w:rPr>
              <w:t>"</w:t>
            </w:r>
            <w:r w:rsidRPr="00E33BA6">
              <w:rPr>
                <w:color w:val="595959"/>
                <w:sz w:val="18"/>
              </w:rPr>
              <w:t>most recent</w:t>
            </w:r>
            <w:r w:rsidRPr="009F6D2A">
              <w:rPr>
                <w:color w:val="595959"/>
                <w:sz w:val="18"/>
              </w:rPr>
              <w:t xml:space="preserve">" </w:t>
            </w:r>
            <w:r>
              <w:rPr>
                <w:color w:val="595959"/>
                <w:sz w:val="18"/>
              </w:rPr>
              <w:t>fund placement documents. R</w:t>
            </w:r>
            <w:r w:rsidRPr="00B6173D">
              <w:rPr>
                <w:color w:val="595959"/>
                <w:sz w:val="18"/>
              </w:rPr>
              <w:t>emove</w:t>
            </w:r>
            <w:r>
              <w:rPr>
                <w:color w:val="595959"/>
                <w:sz w:val="18"/>
              </w:rPr>
              <w:t>d</w:t>
            </w:r>
            <w:r w:rsidRPr="00B6173D">
              <w:rPr>
                <w:color w:val="595959"/>
                <w:sz w:val="18"/>
              </w:rPr>
              <w:t xml:space="preserve"> frequency element (always/majority/minority)</w:t>
            </w:r>
            <w:r>
              <w:rPr>
                <w:color w:val="595959"/>
                <w:sz w:val="18"/>
              </w:rPr>
              <w:t>.</w:t>
            </w:r>
          </w:p>
        </w:tc>
      </w:tr>
      <w:tr w:rsidR="00542829" w:rsidTr="00542829" w14:paraId="44016C6F" w14:textId="77777777">
        <w:tc>
          <w:tcPr>
            <w:cnfStyle w:val="001000000000" w:firstRow="0" w:lastRow="0" w:firstColumn="1" w:lastColumn="0" w:oddVBand="0" w:evenVBand="0" w:oddHBand="0" w:evenHBand="0" w:firstRowFirstColumn="0" w:firstRowLastColumn="0" w:lastRowFirstColumn="0" w:lastRowLastColumn="0"/>
            <w:tcW w:w="1081" w:type="pct"/>
            <w:tcBorders>
              <w:top w:val="single" w:color="A6A6A6" w:sz="4" w:space="0"/>
              <w:bottom w:val="single" w:color="A6A6A6" w:sz="4" w:space="0"/>
            </w:tcBorders>
          </w:tcPr>
          <w:p w:rsidRPr="00D15D9A" w:rsidR="00542829" w:rsidP="00D15D9A" w:rsidRDefault="00D15D9A" w14:paraId="1399F547" w14:textId="313DBB3A">
            <w:pPr>
              <w:pStyle w:val="INDICATORNUMBER"/>
              <w:spacing w:before="80" w:after="80" w:line="276" w:lineRule="auto"/>
              <w:rPr>
                <w:rStyle w:val="IntenseEmphasis"/>
                <w:b/>
                <w:i w:val="0"/>
                <w:color w:val="595959"/>
              </w:rPr>
            </w:pPr>
            <w:r>
              <w:rPr>
                <w:rStyle w:val="IntenseEmphasis"/>
                <w:b/>
                <w:i w:val="0"/>
                <w:color w:val="595959"/>
              </w:rPr>
              <w:t>PR 07</w:t>
            </w:r>
          </w:p>
        </w:tc>
        <w:tc>
          <w:tcPr>
            <w:tcW w:w="3919" w:type="pct"/>
            <w:tcBorders>
              <w:top w:val="single" w:color="A6A6A6" w:sz="4" w:space="0"/>
              <w:bottom w:val="single" w:color="A6A6A6" w:sz="4" w:space="0"/>
            </w:tcBorders>
          </w:tcPr>
          <w:p w:rsidRPr="00D36D08" w:rsidR="00542829" w:rsidP="009F6D2A" w:rsidRDefault="00D15D9A" w14:paraId="14636409" w14:textId="1051B946">
            <w:pPr>
              <w:widowControl/>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sidRPr="009A22C9">
              <w:rPr>
                <w:color w:val="595959"/>
                <w:sz w:val="18"/>
              </w:rPr>
              <w:t xml:space="preserve">Wording changed to </w:t>
            </w:r>
            <w:r w:rsidRPr="009F6D2A">
              <w:rPr>
                <w:color w:val="595959"/>
                <w:sz w:val="18"/>
              </w:rPr>
              <w:t>"</w:t>
            </w:r>
            <w:r w:rsidRPr="00E33BA6">
              <w:rPr>
                <w:color w:val="595959"/>
                <w:sz w:val="18"/>
              </w:rPr>
              <w:t xml:space="preserve">We do not make formal commitments to responsible investment in fund formation contracts, LPAs or side letters because our clients do not </w:t>
            </w:r>
            <w:r w:rsidR="009F6D2A">
              <w:rPr>
                <w:color w:val="595959"/>
                <w:sz w:val="18"/>
              </w:rPr>
              <w:t>ask</w:t>
            </w:r>
            <w:r w:rsidRPr="00E33BA6" w:rsidR="009F6D2A">
              <w:rPr>
                <w:color w:val="595959"/>
                <w:sz w:val="18"/>
              </w:rPr>
              <w:t xml:space="preserve"> </w:t>
            </w:r>
            <w:r w:rsidRPr="00E33BA6">
              <w:rPr>
                <w:color w:val="595959"/>
                <w:sz w:val="18"/>
              </w:rPr>
              <w:t>us to do so</w:t>
            </w:r>
            <w:r w:rsidRPr="009F6D2A">
              <w:rPr>
                <w:color w:val="595959"/>
                <w:sz w:val="18"/>
              </w:rPr>
              <w:t>"</w:t>
            </w:r>
            <w:r w:rsidRPr="009A22C9">
              <w:rPr>
                <w:color w:val="595959"/>
                <w:sz w:val="18"/>
              </w:rPr>
              <w:t xml:space="preserve"> for clarity.</w:t>
            </w:r>
          </w:p>
        </w:tc>
      </w:tr>
      <w:tr w:rsidR="00542829" w:rsidTr="00542829" w14:paraId="71B736F6"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1" w:type="pct"/>
            <w:tcBorders>
              <w:top w:val="single" w:color="A6A6A6" w:sz="4" w:space="0"/>
              <w:bottom w:val="single" w:color="A6A6A6" w:sz="4" w:space="0"/>
            </w:tcBorders>
          </w:tcPr>
          <w:p w:rsidRPr="00D15D9A" w:rsidR="00542829" w:rsidP="00D15D9A" w:rsidRDefault="00D15D9A" w14:paraId="05A9BCE3" w14:textId="1A93DE29">
            <w:pPr>
              <w:pStyle w:val="INDICATORNUMBER"/>
              <w:spacing w:before="80" w:after="80" w:line="276" w:lineRule="auto"/>
              <w:rPr>
                <w:rStyle w:val="IntenseEmphasis"/>
                <w:b/>
                <w:i w:val="0"/>
                <w:color w:val="595959"/>
              </w:rPr>
            </w:pPr>
            <w:r>
              <w:rPr>
                <w:rStyle w:val="IntenseEmphasis"/>
                <w:b/>
                <w:i w:val="0"/>
                <w:color w:val="595959"/>
              </w:rPr>
              <w:t>PR 08</w:t>
            </w:r>
          </w:p>
        </w:tc>
        <w:tc>
          <w:tcPr>
            <w:tcW w:w="3919" w:type="pct"/>
            <w:tcBorders>
              <w:top w:val="single" w:color="A6A6A6" w:sz="4" w:space="0"/>
              <w:bottom w:val="single" w:color="A6A6A6" w:sz="4" w:space="0"/>
            </w:tcBorders>
          </w:tcPr>
          <w:p w:rsidRPr="00D36D08" w:rsidR="00542829" w:rsidP="001B6986" w:rsidRDefault="00D15D9A" w14:paraId="5BC00CC8" w14:textId="04017D80">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[PR 08.2] changed from </w:t>
            </w:r>
            <w:r w:rsidR="001B6986">
              <w:rPr>
                <w:color w:val="595959"/>
                <w:sz w:val="18"/>
              </w:rPr>
              <w:t>‘</w:t>
            </w:r>
            <w:r>
              <w:rPr>
                <w:color w:val="595959"/>
                <w:sz w:val="18"/>
              </w:rPr>
              <w:t>O</w:t>
            </w:r>
            <w:r w:rsidR="001B6986">
              <w:rPr>
                <w:color w:val="595959"/>
                <w:sz w:val="18"/>
              </w:rPr>
              <w:t>ptional’</w:t>
            </w:r>
            <w:r>
              <w:rPr>
                <w:color w:val="595959"/>
                <w:sz w:val="18"/>
              </w:rPr>
              <w:t xml:space="preserve"> to </w:t>
            </w:r>
            <w:r w:rsidR="001B6986">
              <w:rPr>
                <w:color w:val="595959"/>
                <w:sz w:val="18"/>
              </w:rPr>
              <w:t>‘</w:t>
            </w:r>
            <w:r>
              <w:rPr>
                <w:color w:val="595959"/>
                <w:sz w:val="18"/>
              </w:rPr>
              <w:t>Mandatory</w:t>
            </w:r>
            <w:r w:rsidR="001B6986">
              <w:rPr>
                <w:color w:val="595959"/>
                <w:sz w:val="18"/>
              </w:rPr>
              <w:t>’</w:t>
            </w:r>
            <w:r>
              <w:rPr>
                <w:color w:val="595959"/>
                <w:sz w:val="18"/>
              </w:rPr>
              <w:t>.</w:t>
            </w:r>
          </w:p>
        </w:tc>
      </w:tr>
      <w:tr w:rsidR="00D15D9A" w:rsidTr="00542829" w14:paraId="30783513" w14:textId="77777777">
        <w:tc>
          <w:tcPr>
            <w:cnfStyle w:val="001000000000" w:firstRow="0" w:lastRow="0" w:firstColumn="1" w:lastColumn="0" w:oddVBand="0" w:evenVBand="0" w:oddHBand="0" w:evenHBand="0" w:firstRowFirstColumn="0" w:firstRowLastColumn="0" w:lastRowFirstColumn="0" w:lastRowLastColumn="0"/>
            <w:tcW w:w="1081" w:type="pct"/>
            <w:tcBorders>
              <w:top w:val="single" w:color="A6A6A6" w:sz="4" w:space="0"/>
              <w:bottom w:val="single" w:color="A6A6A6" w:sz="4" w:space="0"/>
            </w:tcBorders>
          </w:tcPr>
          <w:p w:rsidRPr="00D15D9A" w:rsidR="00D15D9A" w:rsidP="00D15D9A" w:rsidRDefault="00D15D9A" w14:paraId="7D5E6847" w14:textId="32C44970">
            <w:pPr>
              <w:pStyle w:val="INDICATORNUMBER"/>
              <w:spacing w:before="80" w:after="80" w:line="276" w:lineRule="auto"/>
              <w:rPr>
                <w:rStyle w:val="IntenseEmphasis"/>
                <w:b/>
                <w:i w:val="0"/>
                <w:color w:val="595959"/>
              </w:rPr>
            </w:pPr>
            <w:r>
              <w:rPr>
                <w:rStyle w:val="IntenseEmphasis"/>
                <w:b/>
                <w:i w:val="0"/>
                <w:color w:val="595959"/>
              </w:rPr>
              <w:t>PR</w:t>
            </w:r>
            <w:r w:rsidRPr="00D15D9A">
              <w:rPr>
                <w:rStyle w:val="IntenseEmphasis"/>
                <w:b/>
                <w:i w:val="0"/>
                <w:color w:val="595959"/>
              </w:rPr>
              <w:t xml:space="preserve"> 12</w:t>
            </w:r>
          </w:p>
        </w:tc>
        <w:tc>
          <w:tcPr>
            <w:tcW w:w="3919" w:type="pct"/>
            <w:tcBorders>
              <w:top w:val="single" w:color="A6A6A6" w:sz="4" w:space="0"/>
              <w:bottom w:val="single" w:color="A6A6A6" w:sz="4" w:space="0"/>
            </w:tcBorders>
          </w:tcPr>
          <w:p w:rsidRPr="00D36D08" w:rsidR="00D15D9A" w:rsidP="001B6986" w:rsidRDefault="001B6986" w14:paraId="29D37690" w14:textId="17340370">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Selection options in </w:t>
            </w:r>
            <w:r w:rsidR="00D15D9A">
              <w:rPr>
                <w:color w:val="595959"/>
                <w:sz w:val="18"/>
              </w:rPr>
              <w:t xml:space="preserve">PR 12 </w:t>
            </w:r>
            <w:r w:rsidR="009F6D2A">
              <w:rPr>
                <w:color w:val="595959"/>
                <w:sz w:val="18"/>
              </w:rPr>
              <w:t xml:space="preserve">have been </w:t>
            </w:r>
            <w:r w:rsidR="00D15D9A">
              <w:rPr>
                <w:color w:val="595959"/>
                <w:sz w:val="18"/>
              </w:rPr>
              <w:t xml:space="preserve">split into </w:t>
            </w:r>
            <w:r w:rsidRPr="00E33BA6" w:rsidR="00D15D9A">
              <w:rPr>
                <w:color w:val="595959"/>
                <w:sz w:val="18"/>
              </w:rPr>
              <w:t>'investment selection'</w:t>
            </w:r>
            <w:r w:rsidRPr="009F6D2A" w:rsidR="00D15D9A">
              <w:rPr>
                <w:color w:val="595959"/>
                <w:sz w:val="18"/>
              </w:rPr>
              <w:t xml:space="preserve"> </w:t>
            </w:r>
            <w:r>
              <w:rPr>
                <w:color w:val="595959"/>
                <w:sz w:val="18"/>
              </w:rPr>
              <w:t>in PR 12.1</w:t>
            </w:r>
            <w:r w:rsidR="00D15D9A">
              <w:rPr>
                <w:color w:val="595959"/>
                <w:sz w:val="18"/>
              </w:rPr>
              <w:t xml:space="preserve"> and </w:t>
            </w:r>
            <w:r w:rsidRPr="00E33BA6" w:rsidR="00D15D9A">
              <w:rPr>
                <w:color w:val="595959"/>
                <w:sz w:val="18"/>
              </w:rPr>
              <w:t>'deal structuring'</w:t>
            </w:r>
            <w:r w:rsidRPr="009F6D2A" w:rsidR="00D15D9A">
              <w:rPr>
                <w:color w:val="595959"/>
                <w:sz w:val="18"/>
              </w:rPr>
              <w:t xml:space="preserve"> </w:t>
            </w:r>
            <w:r>
              <w:rPr>
                <w:color w:val="595959"/>
                <w:sz w:val="18"/>
              </w:rPr>
              <w:t xml:space="preserve">in </w:t>
            </w:r>
            <w:r w:rsidR="00D15D9A">
              <w:rPr>
                <w:color w:val="595959"/>
                <w:sz w:val="18"/>
              </w:rPr>
              <w:t>PR 12.2. Numbering of 'additional in</w:t>
            </w:r>
            <w:r>
              <w:rPr>
                <w:color w:val="595959"/>
                <w:sz w:val="18"/>
              </w:rPr>
              <w:t xml:space="preserve">formation' has been updated to </w:t>
            </w:r>
            <w:r w:rsidR="00D15D9A">
              <w:rPr>
                <w:color w:val="595959"/>
                <w:sz w:val="18"/>
              </w:rPr>
              <w:t>PR 12.3.</w:t>
            </w:r>
          </w:p>
        </w:tc>
      </w:tr>
      <w:tr w:rsidR="00D15D9A" w:rsidTr="00542829" w14:paraId="5CA755C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1" w:type="pct"/>
            <w:tcBorders>
              <w:top w:val="single" w:color="A6A6A6" w:sz="4" w:space="0"/>
              <w:bottom w:val="single" w:color="A6A6A6" w:sz="4" w:space="0"/>
            </w:tcBorders>
          </w:tcPr>
          <w:p w:rsidRPr="00D15D9A" w:rsidR="00D15D9A" w:rsidP="00D15D9A" w:rsidRDefault="00D15D9A" w14:paraId="4CBE1738" w14:textId="47B5324B">
            <w:pPr>
              <w:pStyle w:val="INDICATORNUMBER"/>
              <w:spacing w:before="80" w:after="80" w:line="276" w:lineRule="auto"/>
              <w:rPr>
                <w:rStyle w:val="IntenseEmphasis"/>
                <w:b/>
                <w:i w:val="0"/>
                <w:color w:val="595959"/>
              </w:rPr>
            </w:pPr>
            <w:r>
              <w:rPr>
                <w:rStyle w:val="IntenseEmphasis"/>
                <w:b/>
                <w:i w:val="0"/>
                <w:color w:val="595959"/>
              </w:rPr>
              <w:t>PR</w:t>
            </w:r>
            <w:r w:rsidRPr="00D15D9A">
              <w:rPr>
                <w:rStyle w:val="IntenseEmphasis"/>
                <w:b/>
                <w:i w:val="0"/>
                <w:color w:val="595959"/>
              </w:rPr>
              <w:t xml:space="preserve"> 2</w:t>
            </w:r>
            <w:r w:rsidR="008B6B8A">
              <w:rPr>
                <w:rStyle w:val="IntenseEmphasis"/>
                <w:b/>
                <w:i w:val="0"/>
                <w:color w:val="595959"/>
              </w:rPr>
              <w:t>3</w:t>
            </w:r>
          </w:p>
        </w:tc>
        <w:tc>
          <w:tcPr>
            <w:tcW w:w="3919" w:type="pct"/>
            <w:tcBorders>
              <w:top w:val="single" w:color="A6A6A6" w:sz="4" w:space="0"/>
              <w:bottom w:val="single" w:color="A6A6A6" w:sz="4" w:space="0"/>
            </w:tcBorders>
          </w:tcPr>
          <w:p w:rsidRPr="00D36D08" w:rsidR="00D15D9A" w:rsidP="00D15D9A" w:rsidRDefault="00D15D9A" w14:paraId="338DA95E" w14:textId="3E8B094A">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Wording of frequency options changed for consistency across the reporting framework.</w:t>
            </w:r>
          </w:p>
        </w:tc>
      </w:tr>
      <w:tr w:rsidR="00542829" w:rsidTr="00542829" w14:paraId="2FA3699F" w14:textId="77777777">
        <w:tc>
          <w:tcPr>
            <w:cnfStyle w:val="001000000000" w:firstRow="0" w:lastRow="0" w:firstColumn="1" w:lastColumn="0" w:oddVBand="0" w:evenVBand="0" w:oddHBand="0" w:evenHBand="0" w:firstRowFirstColumn="0" w:firstRowLastColumn="0" w:lastRowFirstColumn="0" w:lastRowLastColumn="0"/>
            <w:tcW w:w="1081" w:type="pct"/>
            <w:tcBorders>
              <w:top w:val="single" w:color="A6A6A6" w:sz="4" w:space="0"/>
              <w:bottom w:val="single" w:color="0082C8" w:sz="4" w:space="0"/>
            </w:tcBorders>
          </w:tcPr>
          <w:p w:rsidRPr="00D36D08" w:rsidR="00542829" w:rsidP="00542829" w:rsidRDefault="00542829" w14:paraId="7D3BD7F7" w14:textId="77777777">
            <w:pPr>
              <w:widowControl/>
              <w:autoSpaceDE/>
              <w:autoSpaceDN/>
              <w:adjustRightInd/>
              <w:spacing w:before="40" w:after="80" w:line="276" w:lineRule="auto"/>
              <w:rPr>
                <w:rStyle w:val="IntenseEmphasis"/>
                <w:rFonts w:eastAsia="MS PGothic"/>
                <w:i w:val="0"/>
                <w:color w:val="595959"/>
                <w:sz w:val="18"/>
                <w:szCs w:val="18"/>
                <w:lang w:eastAsia="en-US"/>
              </w:rPr>
            </w:pPr>
            <w:r>
              <w:rPr>
                <w:rStyle w:val="IntenseEmphasis"/>
                <w:i w:val="0"/>
                <w:color w:val="595959"/>
                <w:sz w:val="18"/>
                <w:szCs w:val="18"/>
              </w:rPr>
              <w:t>Prefilling</w:t>
            </w:r>
          </w:p>
        </w:tc>
        <w:tc>
          <w:tcPr>
            <w:tcW w:w="3919" w:type="pct"/>
            <w:tcBorders>
              <w:top w:val="single" w:color="A6A6A6" w:sz="4" w:space="0"/>
              <w:bottom w:val="single" w:color="0082C8" w:sz="4" w:space="0"/>
            </w:tcBorders>
          </w:tcPr>
          <w:p w:rsidR="00716245" w:rsidP="00716245" w:rsidRDefault="00716245" w14:paraId="0528C0FD" w14:textId="2A3D7F62">
            <w:pPr>
              <w:widowControl/>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Prefilling is enabled for this module, with the following exceptions</w:t>
            </w:r>
            <w:r w:rsidR="009F6D2A">
              <w:rPr>
                <w:color w:val="595959"/>
                <w:sz w:val="18"/>
              </w:rPr>
              <w:t xml:space="preserve">. </w:t>
            </w:r>
          </w:p>
          <w:p w:rsidR="00716245" w:rsidP="00716245" w:rsidRDefault="00716245" w14:paraId="078054FF" w14:textId="144C9AFC">
            <w:pPr>
              <w:pStyle w:val="ListParagraph"/>
              <w:widowControl/>
              <w:numPr>
                <w:ilvl w:val="0"/>
                <w:numId w:val="44"/>
              </w:numPr>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Examples given in [PR 10], [PR 15.2] and [PR 22] will not be prefilled </w:t>
            </w:r>
            <w:r w:rsidR="009F6D2A">
              <w:rPr>
                <w:color w:val="595959"/>
                <w:sz w:val="18"/>
              </w:rPr>
              <w:t xml:space="preserve">because </w:t>
            </w:r>
            <w:r>
              <w:rPr>
                <w:color w:val="595959"/>
                <w:sz w:val="18"/>
              </w:rPr>
              <w:t xml:space="preserve">these are specific to the reporting year. </w:t>
            </w:r>
          </w:p>
          <w:p w:rsidR="008B6B8A" w:rsidP="008B6B8A" w:rsidRDefault="008B6B8A" w14:paraId="394BFDDD" w14:textId="59E27ADB">
            <w:pPr>
              <w:pStyle w:val="ListParagraph"/>
              <w:widowControl/>
              <w:numPr>
                <w:ilvl w:val="0"/>
                <w:numId w:val="44"/>
              </w:numPr>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[PR 04.2] will not be pre-filled </w:t>
            </w:r>
            <w:r w:rsidR="009F6D2A">
              <w:rPr>
                <w:color w:val="595959"/>
                <w:sz w:val="18"/>
              </w:rPr>
              <w:t xml:space="preserve">because </w:t>
            </w:r>
            <w:r>
              <w:rPr>
                <w:color w:val="595959"/>
                <w:sz w:val="18"/>
              </w:rPr>
              <w:t>wording has changed</w:t>
            </w:r>
            <w:r w:rsidR="009F6D2A">
              <w:rPr>
                <w:color w:val="595959"/>
                <w:sz w:val="18"/>
              </w:rPr>
              <w:t>,</w:t>
            </w:r>
          </w:p>
          <w:p w:rsidR="008B6B8A" w:rsidP="008B6B8A" w:rsidRDefault="008B6B8A" w14:paraId="3356EC70" w14:textId="608FFE12">
            <w:pPr>
              <w:pStyle w:val="ListParagraph"/>
              <w:widowControl/>
              <w:numPr>
                <w:ilvl w:val="0"/>
                <w:numId w:val="44"/>
              </w:numPr>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[PR 06] will not prefill </w:t>
            </w:r>
            <w:r w:rsidR="009F6D2A">
              <w:rPr>
                <w:color w:val="595959"/>
                <w:sz w:val="18"/>
              </w:rPr>
              <w:t xml:space="preserve">because </w:t>
            </w:r>
            <w:r>
              <w:rPr>
                <w:color w:val="595959"/>
                <w:sz w:val="18"/>
              </w:rPr>
              <w:t>wording has changed</w:t>
            </w:r>
            <w:r w:rsidR="009F6D2A">
              <w:rPr>
                <w:color w:val="595959"/>
                <w:sz w:val="18"/>
              </w:rPr>
              <w:t>,</w:t>
            </w:r>
          </w:p>
          <w:p w:rsidR="008B6B8A" w:rsidP="008B6B8A" w:rsidRDefault="008B6B8A" w14:paraId="5C4E2637" w14:textId="0F12E291">
            <w:pPr>
              <w:pStyle w:val="ListParagraph"/>
              <w:widowControl/>
              <w:numPr>
                <w:ilvl w:val="0"/>
                <w:numId w:val="44"/>
              </w:numPr>
              <w:autoSpaceDE/>
              <w:autoSpaceDN/>
              <w:adjustRightInd/>
              <w:spacing w:before="40" w:after="8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[PR 12] will not prefill </w:t>
            </w:r>
            <w:r w:rsidR="009F6D2A">
              <w:rPr>
                <w:color w:val="595959"/>
                <w:sz w:val="18"/>
              </w:rPr>
              <w:t xml:space="preserve">because </w:t>
            </w:r>
            <w:r>
              <w:rPr>
                <w:color w:val="595959"/>
                <w:sz w:val="18"/>
              </w:rPr>
              <w:t>wording has changed</w:t>
            </w:r>
            <w:r w:rsidR="009F6D2A">
              <w:rPr>
                <w:color w:val="595959"/>
                <w:sz w:val="18"/>
              </w:rPr>
              <w:t>,</w:t>
            </w:r>
          </w:p>
          <w:p w:rsidRPr="00D15D9A" w:rsidR="00542829" w:rsidP="00D15D9A" w:rsidRDefault="00542829" w14:paraId="2B3BC939" w14:textId="2E563AEB">
            <w:pPr>
              <w:widowControl/>
              <w:autoSpaceDE/>
              <w:autoSpaceDN/>
              <w:adjustRightInd/>
              <w:spacing w:before="40" w:after="80" w:line="276" w:lineRule="auto"/>
              <w:ind w:left="0"/>
              <w:cnfStyle w:val="000000000000" w:firstRow="0" w:lastRow="0" w:firstColumn="0" w:lastColumn="0" w:oddVBand="0" w:evenVBand="0" w:oddHBand="0" w:evenHBand="0" w:firstRowFirstColumn="0" w:firstRowLastColumn="0" w:lastRowFirstColumn="0" w:lastRowLastColumn="0"/>
              <w:rPr>
                <w:color w:val="595959"/>
                <w:sz w:val="18"/>
              </w:rPr>
            </w:pPr>
          </w:p>
        </w:tc>
      </w:tr>
    </w:tbl>
    <w:p w:rsidR="00542829" w:rsidRDefault="00542829" w14:paraId="679DE402" w14:textId="77777777">
      <w:pPr>
        <w:widowControl/>
        <w:autoSpaceDE/>
        <w:autoSpaceDN/>
        <w:adjustRightInd/>
        <w:spacing w:before="0" w:after="0" w:line="240" w:lineRule="auto"/>
      </w:pPr>
    </w:p>
    <w:p w:rsidR="00542829" w:rsidRDefault="00542829" w14:paraId="2F4107AE" w14:textId="77777777">
      <w:pPr>
        <w:widowControl/>
        <w:autoSpaceDE/>
        <w:autoSpaceDN/>
        <w:adjustRightInd/>
        <w:spacing w:before="0" w:after="0" w:line="240" w:lineRule="auto"/>
        <w:sectPr w:rsidR="00542829" w:rsidSect="00644696">
          <w:headerReference w:type="default" r:id="rId27"/>
          <w:headerReference w:type="first" r:id="rId28"/>
          <w:footerReference w:type="first" r:id="rId29"/>
          <w:pgSz w:w="11900" w:h="16840" w:orient="portrait"/>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rsidTr="00E33BA6" w14:paraId="3A0E101C" w14:textId="77777777">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rsidR="005D3A75" w:rsidP="005D3A75" w:rsidRDefault="005D3A75" w14:paraId="3FD0C217" w14:textId="77777777">
            <w:pPr>
              <w:widowControl/>
              <w:autoSpaceDE/>
              <w:autoSpaceDN/>
              <w:adjustRightInd/>
              <w:spacing w:after="0" w:line="240" w:lineRule="auto"/>
              <w:rPr>
                <w:rStyle w:val="IntenseEmphasis"/>
                <w:b/>
                <w:bCs w:val="0"/>
                <w:i w:val="0"/>
                <w:iCs w:val="0"/>
              </w:rPr>
            </w:pPr>
            <w:r>
              <w:lastRenderedPageBreak/>
              <w:t>SECTION</w:t>
            </w:r>
          </w:p>
        </w:tc>
      </w:tr>
      <w:tr w:rsidR="005D3A75" w:rsidTr="00E33BA6" w14:paraId="6342BEBF" w14:textId="77777777">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rsidRPr="00BF74E2" w:rsidR="005D3A75" w:rsidP="005D3A75" w:rsidRDefault="005D3A75" w14:paraId="74A98359" w14:textId="77777777">
            <w:pPr>
              <w:pStyle w:val="Heading2"/>
              <w:outlineLvl w:val="1"/>
              <w:rPr>
                <w:rStyle w:val="IntenseEmphasis"/>
                <w:i w:val="0"/>
                <w:iCs w:val="0"/>
                <w:color w:val="008CD0"/>
              </w:rPr>
            </w:pPr>
            <w:bookmarkStart w:name="_Toc367891484" w:id="4"/>
            <w:r>
              <w:t>Overview</w:t>
            </w:r>
            <w:bookmarkEnd w:id="4"/>
          </w:p>
        </w:tc>
      </w:tr>
    </w:tbl>
    <w:p w:rsidR="005D3A75" w:rsidP="005D3A75" w:rsidRDefault="005D3A75" w14:paraId="45F67E43" w14:textId="77777777">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80232" w:rsidTr="00A57E01" w14:paraId="079FB673"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356CDA" w:rsidR="00480232" w:rsidP="00F82003" w:rsidRDefault="00480232" w14:paraId="26BCE5CC" w14:textId="77777777">
            <w:pPr>
              <w:widowControl/>
              <w:autoSpaceDE/>
              <w:autoSpaceDN/>
              <w:adjustRightInd/>
              <w:spacing w:after="0" w:line="240" w:lineRule="auto"/>
              <w:rPr>
                <w:rStyle w:val="IntenseEmphasis"/>
                <w:b w:val="0"/>
                <w:bCs w:val="0"/>
                <w:iCs w:val="0"/>
                <w:color w:val="FFFFFF" w:themeColor="background1"/>
              </w:rPr>
            </w:pPr>
          </w:p>
        </w:tc>
        <w:tc>
          <w:tcPr>
            <w:tcW w:w="3402" w:type="dxa"/>
          </w:tcPr>
          <w:p w:rsidRPr="00356CDA" w:rsidR="00480232" w:rsidP="00480232" w:rsidRDefault="00480232" w14:paraId="7CE4FCF1"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rsidRPr="00356CDA" w:rsidR="00480232" w:rsidP="00F82003" w:rsidRDefault="00480232" w14:paraId="4F8807BC"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480232" w:rsidP="00F82003" w:rsidRDefault="00480232" w14:paraId="77CFB0BB" w14:textId="77777777">
            <w:pPr>
              <w:widowControl/>
              <w:autoSpaceDE/>
              <w:autoSpaceDN/>
              <w:adjustRightInd/>
              <w:spacing w:after="0" w:line="240" w:lineRule="auto"/>
              <w:rPr>
                <w:rStyle w:val="IntenseEmphasis"/>
                <w:b w:val="0"/>
                <w:bCs w:val="0"/>
                <w:iCs w:val="0"/>
                <w:color w:val="FFFFFF" w:themeColor="background1"/>
              </w:rPr>
            </w:pPr>
            <w:r w:rsidRPr="00356CDA">
              <w:t>Principle</w:t>
            </w:r>
          </w:p>
        </w:tc>
      </w:tr>
      <w:tr w:rsidR="00480232" w:rsidTr="00A57E01" w14:paraId="09A9591A"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rsidRPr="00356CDA" w:rsidR="00480232" w:rsidP="00F82003" w:rsidRDefault="0065178D" w14:paraId="6731280A" w14:textId="77777777">
            <w:pPr>
              <w:pStyle w:val="SectionIndicatorHeaderText"/>
              <w:rPr>
                <w:rStyle w:val="IntenseEmphasis"/>
                <w:bCs w:val="0"/>
                <w:i w:val="0"/>
                <w:iCs w:val="0"/>
                <w:color w:val="FFFFFF" w:themeColor="background1"/>
              </w:rPr>
            </w:pPr>
            <w:r>
              <w:rPr>
                <w:rStyle w:val="IntenseEmphasis"/>
                <w:i w:val="0"/>
                <w:color w:val="FFFFFF" w:themeColor="background1"/>
              </w:rPr>
              <w:t>PR</w:t>
            </w:r>
            <w:r w:rsidR="00480232">
              <w:rPr>
                <w:rStyle w:val="IntenseEmphasis"/>
                <w:i w:val="0"/>
                <w:color w:val="FFFFFF" w:themeColor="background1"/>
              </w:rPr>
              <w:t xml:space="preserve"> 01</w:t>
            </w:r>
          </w:p>
        </w:tc>
        <w:tc>
          <w:tcPr>
            <w:tcW w:w="3402" w:type="dxa"/>
          </w:tcPr>
          <w:p w:rsidR="00480232" w:rsidP="00123D01" w:rsidRDefault="00480232" w14:paraId="43DADF01" w14:textId="77777777">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 xml:space="preserve">MANDATORY </w:t>
            </w:r>
            <w:r w:rsidR="00123D01">
              <w:rPr>
                <w:rStyle w:val="IntenseEmphasis"/>
                <w:i w:val="0"/>
                <w:color w:val="FFFFFF" w:themeColor="background1"/>
              </w:rPr>
              <w:t>TO REPORT</w:t>
            </w:r>
          </w:p>
          <w:p w:rsidRPr="00356CDA" w:rsidR="00123D01" w:rsidP="00123D01" w:rsidRDefault="00123D01" w14:paraId="310E609E" w14:textId="77777777">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rsidRPr="00356CDA" w:rsidR="00480232" w:rsidP="00F82003" w:rsidRDefault="00542829" w14:paraId="77A1FC3B" w14:textId="7DA5B4B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480232" w:rsidP="00F82003" w:rsidRDefault="00480232" w14:paraId="089D5068" w14:textId="77777777">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rsidR="00123D01" w:rsidP="00356CDA" w:rsidRDefault="00123D01" w14:paraId="32397CE1"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123D01" w:rsidTr="00123D01" w14:paraId="09E38C22"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70C0" w:sz="4" w:space="0"/>
              <w:left w:val="single" w:color="0070C0" w:sz="4" w:space="0"/>
              <w:bottom w:val="single" w:color="0070C0" w:sz="4" w:space="0"/>
            </w:tcBorders>
            <w:shd w:val="clear" w:color="auto" w:fill="00B0F0"/>
          </w:tcPr>
          <w:p w:rsidRPr="00903B63" w:rsidR="00123D01" w:rsidP="00123D01" w:rsidRDefault="0065178D" w14:paraId="7EF5F97F"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PR</w:t>
            </w:r>
            <w:r w:rsidR="00123D01">
              <w:rPr>
                <w:rStyle w:val="IntenseEmphasis"/>
                <w:i w:val="0"/>
                <w:color w:val="FFFFFF" w:themeColor="background1"/>
              </w:rPr>
              <w:t xml:space="preserve"> 01</w:t>
            </w:r>
          </w:p>
        </w:tc>
        <w:tc>
          <w:tcPr>
            <w:tcW w:w="8080" w:type="dxa"/>
            <w:tcBorders>
              <w:top w:val="single" w:color="0070C0" w:sz="4" w:space="0"/>
              <w:bottom w:val="single" w:color="0070C0" w:sz="4" w:space="0"/>
              <w:right w:val="single" w:color="0070C0" w:sz="4" w:space="0"/>
            </w:tcBorders>
            <w:shd w:val="clear" w:color="auto" w:fill="0070C0"/>
          </w:tcPr>
          <w:p w:rsidRPr="00903B63" w:rsidR="00123D01" w:rsidP="00123D01" w:rsidRDefault="00123D01" w14:paraId="70563859"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65859" w:rsidTr="00965859" w14:paraId="5BE2F235"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00965859" w:rsidP="00123D01" w:rsidRDefault="00965859" w14:paraId="73CC7187" w14:textId="150D5599">
            <w:pPr>
              <w:pStyle w:val="INDICATORNUMBER"/>
              <w:rPr>
                <w:rStyle w:val="IntenseEmphasis"/>
                <w:b/>
                <w:bCs w:val="0"/>
                <w:i w:val="0"/>
                <w:iCs w:val="0"/>
                <w:color w:val="595959"/>
              </w:rPr>
            </w:pPr>
            <w:r>
              <w:rPr>
                <w:rStyle w:val="IntenseEmphasis"/>
                <w:b/>
                <w:bCs w:val="0"/>
                <w:i w:val="0"/>
                <w:iCs w:val="0"/>
                <w:color w:val="595959"/>
              </w:rPr>
              <w:t>PR 01.</w:t>
            </w:r>
            <w:r w:rsidR="00542829">
              <w:rPr>
                <w:rStyle w:val="IntenseEmphasis"/>
                <w:b/>
                <w:bCs w:val="0"/>
                <w:i w:val="0"/>
                <w:iCs w:val="0"/>
                <w:color w:val="595959"/>
              </w:rPr>
              <w:t>1</w:t>
            </w:r>
          </w:p>
        </w:tc>
        <w:tc>
          <w:tcPr>
            <w:tcW w:w="8080" w:type="dxa"/>
            <w:tcBorders>
              <w:top w:val="single" w:color="0070C0" w:sz="4" w:space="0"/>
              <w:right w:val="single" w:color="0070C0" w:sz="4" w:space="0"/>
            </w:tcBorders>
            <w:shd w:val="clear" w:color="auto" w:fill="DAEEF3" w:themeFill="accent5" w:themeFillTint="33"/>
          </w:tcPr>
          <w:p w:rsidRPr="00965859" w:rsidR="00965859" w:rsidP="00123D01" w:rsidRDefault="00965859" w14:paraId="2B64A74B" w14:textId="77777777">
            <w:pPr>
              <w:pStyle w:val="INDICATORTEXT"/>
              <w:cnfStyle w:val="000000100000" w:firstRow="0" w:lastRow="0" w:firstColumn="0" w:lastColumn="0" w:oddVBand="0" w:evenVBand="0" w:oddHBand="1" w:evenHBand="0" w:firstRowFirstColumn="0" w:firstRowLastColumn="0" w:lastRowFirstColumn="0" w:lastRowLastColumn="0"/>
            </w:pPr>
            <w:r w:rsidRPr="00965859">
              <w:t>Indicate the level of ownership you typically hold in your property investments.</w:t>
            </w:r>
          </w:p>
        </w:tc>
      </w:tr>
      <w:tr w:rsidR="00965859" w:rsidTr="00965859" w14:paraId="038AC0FD"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965859" w:rsidP="00123D01" w:rsidRDefault="00965859" w14:paraId="67D95B38" w14:textId="77777777">
            <w:pPr>
              <w:pStyle w:val="INDICATORNUMBER"/>
              <w:rPr>
                <w:rStyle w:val="IntenseEmphasis"/>
                <w:b/>
                <w:bCs w:val="0"/>
                <w:i w:val="0"/>
                <w:iCs w:val="0"/>
                <w:color w:val="595959"/>
              </w:rPr>
            </w:pPr>
          </w:p>
        </w:tc>
        <w:tc>
          <w:tcPr>
            <w:tcW w:w="8080" w:type="dxa"/>
            <w:tcBorders>
              <w:top w:val="nil"/>
              <w:bottom w:val="single" w:color="0070C0" w:sz="4" w:space="0"/>
              <w:right w:val="single" w:color="0070C0" w:sz="4" w:space="0"/>
            </w:tcBorders>
            <w:shd w:val="clear" w:color="auto" w:fill="auto"/>
          </w:tcPr>
          <w:p w:rsidR="00965859" w:rsidP="00965859" w:rsidRDefault="00965859" w14:paraId="712BBA11" w14:textId="77777777">
            <w:pPr>
              <w:pStyle w:val="INDICATORTEXT"/>
              <w:cnfStyle w:val="000000000000" w:firstRow="0" w:lastRow="0" w:firstColumn="0" w:lastColumn="0" w:oddVBand="0" w:evenVBand="0" w:oddHBand="0" w:evenHBand="0" w:firstRowFirstColumn="0" w:firstRowLastColumn="0" w:lastRowFirstColumn="0" w:lastRowLastColumn="0"/>
              <w:rPr>
                <w:noProof/>
              </w:rPr>
            </w:pPr>
            <w:r>
              <w:rPr>
                <w:noProof/>
              </w:rPr>
              <w:sym w:font="Wingdings" w:char="F06D"/>
            </w:r>
            <w:r>
              <w:rPr>
                <w:noProof/>
              </w:rPr>
              <w:t xml:space="preserve"> a </w:t>
            </w:r>
            <w:r w:rsidRPr="00965859">
              <w:rPr>
                <w:noProof/>
              </w:rPr>
              <w:t>majority</w:t>
            </w:r>
            <w:r>
              <w:rPr>
                <w:noProof/>
              </w:rPr>
              <w:t xml:space="preserve"> stake (&gt;50%)</w:t>
            </w:r>
          </w:p>
          <w:p w:rsidR="00965859" w:rsidP="00965859" w:rsidRDefault="00965859" w14:paraId="58F97A04" w14:textId="77777777">
            <w:pPr>
              <w:pStyle w:val="INDICATORTEXT"/>
              <w:cnfStyle w:val="000000000000" w:firstRow="0" w:lastRow="0" w:firstColumn="0" w:lastColumn="0" w:oddVBand="0" w:evenVBand="0" w:oddHBand="0" w:evenHBand="0" w:firstRowFirstColumn="0" w:firstRowLastColumn="0" w:lastRowFirstColumn="0" w:lastRowLastColumn="0"/>
              <w:rPr>
                <w:noProof/>
              </w:rPr>
            </w:pPr>
            <w:r>
              <w:rPr>
                <w:noProof/>
              </w:rPr>
              <w:sym w:font="Wingdings" w:char="F06D"/>
            </w:r>
            <w:r>
              <w:rPr>
                <w:noProof/>
              </w:rPr>
              <w:t xml:space="preserve"> a </w:t>
            </w:r>
            <w:r w:rsidRPr="00965859">
              <w:rPr>
                <w:noProof/>
              </w:rPr>
              <w:t>50% stake</w:t>
            </w:r>
          </w:p>
          <w:p w:rsidR="00965859" w:rsidP="00965859" w:rsidRDefault="00965859" w14:paraId="5370D077" w14:textId="77777777">
            <w:pPr>
              <w:pStyle w:val="INDICATORTEXT"/>
              <w:cnfStyle w:val="000000000000" w:firstRow="0" w:lastRow="0" w:firstColumn="0" w:lastColumn="0" w:oddVBand="0" w:evenVBand="0" w:oddHBand="0" w:evenHBand="0" w:firstRowFirstColumn="0" w:firstRowLastColumn="0" w:lastRowFirstColumn="0" w:lastRowLastColumn="0"/>
              <w:rPr>
                <w:noProof/>
              </w:rPr>
            </w:pPr>
            <w:r>
              <w:rPr>
                <w:noProof/>
              </w:rPr>
              <w:sym w:font="Wingdings" w:char="F06D"/>
            </w:r>
            <w:r>
              <w:rPr>
                <w:noProof/>
              </w:rPr>
              <w:t xml:space="preserve"> a significant </w:t>
            </w:r>
            <w:r w:rsidRPr="00965859">
              <w:rPr>
                <w:noProof/>
              </w:rPr>
              <w:t>minority</w:t>
            </w:r>
            <w:r>
              <w:rPr>
                <w:noProof/>
              </w:rPr>
              <w:t xml:space="preserve"> stake (between </w:t>
            </w:r>
            <w:r w:rsidR="00F27FD7">
              <w:rPr>
                <w:noProof/>
              </w:rPr>
              <w:t>10</w:t>
            </w:r>
            <w:r>
              <w:rPr>
                <w:noProof/>
              </w:rPr>
              <w:t>-50%)</w:t>
            </w:r>
          </w:p>
          <w:p w:rsidR="00965859" w:rsidP="00965859" w:rsidRDefault="00965859" w14:paraId="1EC11F13" w14:textId="77777777">
            <w:pPr>
              <w:pStyle w:val="INDICATORTEXT"/>
              <w:cnfStyle w:val="000000000000" w:firstRow="0" w:lastRow="0" w:firstColumn="0" w:lastColumn="0" w:oddVBand="0" w:evenVBand="0" w:oddHBand="0" w:evenHBand="0" w:firstRowFirstColumn="0" w:firstRowLastColumn="0" w:lastRowFirstColumn="0" w:lastRowLastColumn="0"/>
              <w:rPr>
                <w:noProof/>
              </w:rPr>
            </w:pPr>
            <w:r>
              <w:rPr>
                <w:noProof/>
              </w:rPr>
              <w:sym w:font="Wingdings" w:char="F06D"/>
            </w:r>
            <w:r>
              <w:rPr>
                <w:noProof/>
              </w:rPr>
              <w:t xml:space="preserve"> a limited </w:t>
            </w:r>
            <w:r w:rsidRPr="00965859">
              <w:rPr>
                <w:noProof/>
              </w:rPr>
              <w:t>minority</w:t>
            </w:r>
            <w:r>
              <w:rPr>
                <w:noProof/>
              </w:rPr>
              <w:t xml:space="preserve"> stake (&lt;</w:t>
            </w:r>
            <w:r w:rsidR="00F27FD7">
              <w:rPr>
                <w:noProof/>
              </w:rPr>
              <w:t>10</w:t>
            </w:r>
            <w:r>
              <w:rPr>
                <w:noProof/>
              </w:rPr>
              <w:t>%)</w:t>
            </w:r>
          </w:p>
          <w:p w:rsidR="00965859" w:rsidP="00965859" w:rsidRDefault="00965859" w14:paraId="4BC931B0" w14:textId="77777777">
            <w:pPr>
              <w:pStyle w:val="INDICATORTEXT"/>
              <w:cnfStyle w:val="000000000000" w:firstRow="0" w:lastRow="0" w:firstColumn="0" w:lastColumn="0" w:oddVBand="0" w:evenVBand="0" w:oddHBand="0" w:evenHBand="0" w:firstRowFirstColumn="0" w:firstRowLastColumn="0" w:lastRowFirstColumn="0" w:lastRowLastColumn="0"/>
              <w:rPr>
                <w:noProof/>
              </w:rPr>
            </w:pPr>
            <w:r>
              <w:sym w:font="Wingdings" w:char="F06D"/>
            </w:r>
            <w:r>
              <w:t xml:space="preserve"> </w:t>
            </w:r>
            <w:r>
              <w:rPr>
                <w:noProof/>
              </w:rPr>
              <w:t>a mix of ownership stakes</w:t>
            </w:r>
          </w:p>
          <w:p w:rsidR="00542829" w:rsidP="009F6D2A" w:rsidRDefault="00542829" w14:paraId="1B40FC0B" w14:textId="3464C199">
            <w:pPr>
              <w:pStyle w:val="INDICATORTEXT"/>
              <w:cnfStyle w:val="000000000000" w:firstRow="0" w:lastRow="0" w:firstColumn="0" w:lastColumn="0" w:oddVBand="0" w:evenVBand="0" w:oddHBand="0" w:evenHBand="0" w:firstRowFirstColumn="0" w:firstRowLastColumn="0" w:lastRowFirstColumn="0" w:lastRowLastColumn="0"/>
            </w:pPr>
            <w:r>
              <w:sym w:font="Wingdings" w:char="F06D"/>
            </w:r>
            <w:r w:rsidRPr="00965859">
              <w:t xml:space="preserve"> N/A, we manage properties, new constructions and/or refurbishments on behalf of our clients, but do not hold equity in property on their behalf</w:t>
            </w:r>
            <w:r w:rsidR="009F6D2A">
              <w:t>.</w:t>
            </w:r>
          </w:p>
        </w:tc>
      </w:tr>
      <w:tr w:rsidR="00123D01" w:rsidTr="00965859" w14:paraId="7BE957DE"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Pr="00AE100E" w:rsidR="00123D01" w:rsidP="00123D01" w:rsidRDefault="00965859" w14:paraId="4D75ADD5" w14:textId="0B028C6B">
            <w:pPr>
              <w:pStyle w:val="INDICATORNUMBER"/>
              <w:rPr>
                <w:rStyle w:val="IntenseEmphasis"/>
                <w:b/>
                <w:bCs w:val="0"/>
                <w:i w:val="0"/>
                <w:iCs w:val="0"/>
                <w:color w:val="595959"/>
              </w:rPr>
            </w:pPr>
            <w:r>
              <w:rPr>
                <w:rStyle w:val="IntenseEmphasis"/>
                <w:b/>
                <w:bCs w:val="0"/>
                <w:i w:val="0"/>
                <w:iCs w:val="0"/>
                <w:color w:val="595959"/>
              </w:rPr>
              <w:t>PR</w:t>
            </w:r>
            <w:r w:rsidR="00821C9E">
              <w:rPr>
                <w:rStyle w:val="IntenseEmphasis"/>
                <w:b/>
                <w:bCs w:val="0"/>
                <w:i w:val="0"/>
                <w:iCs w:val="0"/>
                <w:color w:val="595959"/>
              </w:rPr>
              <w:t xml:space="preserve"> 01.</w:t>
            </w:r>
            <w:r w:rsidR="00542829">
              <w:rPr>
                <w:rStyle w:val="IntenseEmphasis"/>
                <w:b/>
                <w:bCs w:val="0"/>
                <w:i w:val="0"/>
                <w:iCs w:val="0"/>
                <w:color w:val="595959"/>
              </w:rPr>
              <w:t>2</w:t>
            </w:r>
          </w:p>
        </w:tc>
        <w:tc>
          <w:tcPr>
            <w:tcW w:w="8080" w:type="dxa"/>
            <w:tcBorders>
              <w:top w:val="single" w:color="0070C0" w:sz="4" w:space="0"/>
              <w:right w:val="single" w:color="0070C0" w:sz="4" w:space="0"/>
            </w:tcBorders>
            <w:shd w:val="clear" w:color="auto" w:fill="DAEEF3" w:themeFill="accent5" w:themeFillTint="33"/>
          </w:tcPr>
          <w:p w:rsidRPr="001C0916" w:rsidR="00123D01" w:rsidP="00123D01" w:rsidRDefault="00123D01" w14:paraId="08BAF7AA" w14:textId="64982CCD">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rsidRPr="005B4C52" w:rsidR="00123D01" w:rsidP="00123D01" w:rsidRDefault="00123D01" w14:paraId="002F1B0E"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123D01" w:rsidTr="00123D01" w14:paraId="66FCC5B4"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tcPr>
          <w:p w:rsidR="00123D01" w:rsidP="00123D01" w:rsidRDefault="00123D01" w14:paraId="54E65E86" w14:textId="77777777">
            <w:pPr>
              <w:pStyle w:val="INDICATORNUMBER"/>
              <w:rPr>
                <w:rStyle w:val="IntenseEmphasis"/>
                <w:b/>
                <w:bCs w:val="0"/>
                <w:i w:val="0"/>
                <w:iCs w:val="0"/>
                <w:color w:val="595959"/>
              </w:rPr>
            </w:pPr>
          </w:p>
        </w:tc>
        <w:tc>
          <w:tcPr>
            <w:tcW w:w="8080" w:type="dxa"/>
            <w:tcBorders>
              <w:top w:val="nil"/>
              <w:bottom w:val="single" w:color="0070C0" w:sz="4" w:space="0"/>
              <w:right w:val="single" w:color="0070C0" w:sz="4" w:space="0"/>
            </w:tcBorders>
            <w:shd w:val="clear" w:color="auto" w:fill="auto"/>
          </w:tcPr>
          <w:p w:rsidR="00123D01" w:rsidP="00123D01" w:rsidRDefault="00123D01" w14:paraId="4F60321E"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164A0C" w:rsidRDefault="00164A0C" w14:paraId="5810400A" w14:textId="77777777"/>
    <w:tbl>
      <w:tblPr>
        <w:tblStyle w:val="SubSubSectionMISCTableMANDATORY"/>
        <w:tblW w:w="9209" w:type="dxa"/>
        <w:tblInd w:w="5" w:type="dxa"/>
        <w:tblLook w:val="06A0" w:firstRow="1" w:lastRow="0" w:firstColumn="1" w:lastColumn="0" w:noHBand="1" w:noVBand="1"/>
      </w:tblPr>
      <w:tblGrid>
        <w:gridCol w:w="1134"/>
        <w:gridCol w:w="8075"/>
      </w:tblGrid>
      <w:tr w:rsidR="00821C9E" w:rsidTr="00F64690" w14:paraId="56CE83F7"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rsidRPr="00DC20FA" w:rsidR="00821C9E" w:rsidP="009127F2" w:rsidRDefault="00965859" w14:paraId="48F29BD7" w14:textId="77777777">
            <w:pPr>
              <w:pStyle w:val="SectionIndicatorHeaderText"/>
              <w:spacing w:before="120"/>
              <w:rPr>
                <w:rStyle w:val="IntenseEmphasis"/>
                <w:rFonts w:eastAsia="MS PGothic"/>
                <w:b w:val="0"/>
                <w:bCs w:val="0"/>
                <w:i w:val="0"/>
                <w:iCs w:val="0"/>
                <w:color w:val="FFFFFF" w:themeColor="background1"/>
                <w:sz w:val="20"/>
                <w:szCs w:val="20"/>
                <w:lang w:eastAsia="en-US"/>
              </w:rPr>
            </w:pPr>
            <w:r>
              <w:rPr>
                <w:rStyle w:val="IntenseEmphasis"/>
                <w:b w:val="0"/>
                <w:i w:val="0"/>
                <w:color w:val="FFFFFF" w:themeColor="background1"/>
              </w:rPr>
              <w:t>PR</w:t>
            </w:r>
            <w:r w:rsidR="00821C9E">
              <w:rPr>
                <w:rStyle w:val="IntenseEmphasis"/>
                <w:b w:val="0"/>
                <w:i w:val="0"/>
                <w:color w:val="FFFFFF" w:themeColor="background1"/>
              </w:rPr>
              <w:t xml:space="preserve"> 01</w:t>
            </w:r>
          </w:p>
        </w:tc>
        <w:tc>
          <w:tcPr>
            <w:tcW w:w="8075" w:type="dxa"/>
          </w:tcPr>
          <w:p w:rsidRPr="00DC20FA" w:rsidR="00821C9E" w:rsidP="00F64690" w:rsidRDefault="00821C9E" w14:paraId="1CE6A9C1"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Pr="00D5451C" w:rsidR="00821C9E" w:rsidTr="00965859" w14:paraId="431F89F0"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Pr="000D72DF" w:rsidR="00821C9E" w:rsidP="00F64690" w:rsidRDefault="00965859" w14:paraId="622CED0E" w14:textId="36FFBFE8">
            <w:pPr>
              <w:pStyle w:val="INDICATORNUMBER"/>
              <w:rPr>
                <w:rStyle w:val="IntenseEmphasis"/>
                <w:b/>
                <w:bCs w:val="0"/>
                <w:i w:val="0"/>
                <w:iCs w:val="0"/>
              </w:rPr>
            </w:pPr>
            <w:r>
              <w:rPr>
                <w:rStyle w:val="IntenseEmphasis"/>
                <w:b/>
                <w:bCs w:val="0"/>
                <w:i w:val="0"/>
                <w:iCs w:val="0"/>
                <w:color w:val="595959"/>
              </w:rPr>
              <w:t>PR 01.</w:t>
            </w:r>
            <w:r w:rsidR="00AD586F">
              <w:rPr>
                <w:rStyle w:val="IntenseEmphasis"/>
                <w:b/>
                <w:bCs w:val="0"/>
                <w:i w:val="0"/>
                <w:iCs w:val="0"/>
                <w:color w:val="595959"/>
              </w:rPr>
              <w:t>1</w:t>
            </w:r>
          </w:p>
        </w:tc>
        <w:tc>
          <w:tcPr>
            <w:tcW w:w="8075" w:type="dxa"/>
            <w:tcBorders>
              <w:top w:val="single" w:color="A6A6A6" w:sz="4" w:space="0"/>
              <w:bottom w:val="single" w:color="A6A6A6" w:sz="4" w:space="0"/>
            </w:tcBorders>
          </w:tcPr>
          <w:p w:rsidR="00965859" w:rsidP="00965859" w:rsidRDefault="00965859" w14:paraId="68307C28" w14:textId="3CFBA0D2">
            <w:pPr>
              <w:pStyle w:val="INDICATORTEXT"/>
              <w:jc w:val="both"/>
              <w:cnfStyle w:val="000000000000" w:firstRow="0" w:lastRow="0" w:firstColumn="0" w:lastColumn="0" w:oddVBand="0" w:evenVBand="0" w:oddHBand="0" w:evenHBand="0" w:firstRowFirstColumn="0" w:firstRowLastColumn="0" w:lastRowFirstColumn="0" w:lastRowLastColumn="0"/>
            </w:pPr>
            <w:r>
              <w:t xml:space="preserve">Select the option </w:t>
            </w:r>
            <w:r w:rsidR="009F6D2A">
              <w:t xml:space="preserve">that </w:t>
            </w:r>
            <w:r>
              <w:t>represents your typical ownership stake in properties (consider ‘typical’ as any number of your assets that constitutes more than 50% in any category). This will allow you to be allocated to a peer group with others with similar approaches. Select “a mix of ownership stakes” if your portfolio is diverse and does not have a typical level of ownership stake.</w:t>
            </w:r>
          </w:p>
          <w:p w:rsidRPr="00965859" w:rsidR="00AD586F" w:rsidP="00AD586F" w:rsidRDefault="00AD586F" w14:paraId="0B20E086" w14:textId="77777777">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965859">
              <w:rPr>
                <w:i/>
              </w:rPr>
              <w:t xml:space="preserve">N/A option </w:t>
            </w:r>
          </w:p>
          <w:p w:rsidR="00AD586F" w:rsidP="00AD586F" w:rsidRDefault="00AD586F" w14:paraId="166711C1" w14:textId="07522C21">
            <w:pPr>
              <w:pStyle w:val="INDICATORTEXT"/>
              <w:jc w:val="both"/>
              <w:cnfStyle w:val="000000000000" w:firstRow="0" w:lastRow="0" w:firstColumn="0" w:lastColumn="0" w:oddVBand="0" w:evenVBand="0" w:oddHBand="0" w:evenHBand="0" w:firstRowFirstColumn="0" w:firstRowLastColumn="0" w:lastRowFirstColumn="0" w:lastRowLastColumn="0"/>
            </w:pPr>
            <w:r>
              <w:t xml:space="preserve">Applicable for property managers involved in, for example, the day-to-day management of properties, supply of property performance data and advice to clients on investment decisions, but who do not </w:t>
            </w:r>
            <w:r w:rsidRPr="004F15E0">
              <w:t xml:space="preserve">make </w:t>
            </w:r>
            <w:r>
              <w:t xml:space="preserve">actual </w:t>
            </w:r>
            <w:r w:rsidRPr="004F15E0">
              <w:t>investment decisions on behalf</w:t>
            </w:r>
            <w:r>
              <w:t xml:space="preserve"> of clients.</w:t>
            </w:r>
          </w:p>
          <w:p w:rsidRPr="00837EA2" w:rsidR="00821C9E" w:rsidP="00965859" w:rsidRDefault="00821C9E" w14:paraId="004A3974" w14:textId="24DEB966">
            <w:pPr>
              <w:pStyle w:val="INDICATORTEXT"/>
              <w:jc w:val="both"/>
              <w:cnfStyle w:val="000000000000" w:firstRow="0" w:lastRow="0" w:firstColumn="0" w:lastColumn="0" w:oddVBand="0" w:evenVBand="0" w:oddHBand="0" w:evenHBand="0" w:firstRowFirstColumn="0" w:firstRowLastColumn="0" w:lastRowFirstColumn="0" w:lastRowLastColumn="0"/>
              <w:rPr>
                <w:b/>
              </w:rPr>
            </w:pPr>
          </w:p>
        </w:tc>
      </w:tr>
      <w:tr w:rsidRPr="00D5451C" w:rsidR="00965859" w:rsidTr="00965859" w14:paraId="55813A04"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00965859" w:rsidP="00F64690" w:rsidRDefault="00965859" w14:paraId="75885E37" w14:textId="0F7B4D55">
            <w:pPr>
              <w:pStyle w:val="INDICATORNUMBER"/>
              <w:rPr>
                <w:rStyle w:val="IntenseEmphasis"/>
                <w:b/>
                <w:bCs w:val="0"/>
                <w:i w:val="0"/>
                <w:iCs w:val="0"/>
                <w:color w:val="595959"/>
              </w:rPr>
            </w:pPr>
            <w:r>
              <w:rPr>
                <w:rStyle w:val="IntenseEmphasis"/>
                <w:b/>
                <w:bCs w:val="0"/>
                <w:i w:val="0"/>
                <w:iCs w:val="0"/>
                <w:color w:val="595959"/>
              </w:rPr>
              <w:t>PR 01.</w:t>
            </w:r>
            <w:r w:rsidR="00AD586F">
              <w:rPr>
                <w:rStyle w:val="IntenseEmphasis"/>
                <w:b/>
                <w:bCs w:val="0"/>
                <w:i w:val="0"/>
                <w:iCs w:val="0"/>
                <w:color w:val="595959"/>
              </w:rPr>
              <w:t>2</w:t>
            </w:r>
          </w:p>
        </w:tc>
        <w:tc>
          <w:tcPr>
            <w:tcW w:w="8075" w:type="dxa"/>
            <w:tcBorders>
              <w:top w:val="single" w:color="A6A6A6" w:sz="4" w:space="0"/>
              <w:bottom w:val="single" w:color="A6A6A6" w:sz="4" w:space="0"/>
            </w:tcBorders>
          </w:tcPr>
          <w:p w:rsidRPr="00965859" w:rsidR="00965859" w:rsidP="00965859" w:rsidRDefault="00965859" w14:paraId="4C427581" w14:textId="77777777">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965859">
              <w:rPr>
                <w:color w:val="595959"/>
                <w:sz w:val="18"/>
              </w:rPr>
              <w:t xml:space="preserve">This may include a discussion of: </w:t>
            </w:r>
          </w:p>
          <w:p w:rsidRPr="009127F2" w:rsidR="00965859" w:rsidP="009127F2" w:rsidRDefault="009F6D2A" w14:paraId="250C0419" w14:textId="48D6E53F">
            <w:pPr>
              <w:pStyle w:val="ListParagraph"/>
              <w:numPr>
                <w:ilvl w:val="0"/>
                <w:numId w:val="47"/>
              </w:numPr>
              <w:spacing w:before="80" w:after="120" w:line="240" w:lineRule="auto"/>
              <w:contextualSpacing/>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y</w:t>
            </w:r>
            <w:r w:rsidRPr="009127F2">
              <w:rPr>
                <w:color w:val="595959"/>
                <w:sz w:val="18"/>
              </w:rPr>
              <w:t xml:space="preserve">our </w:t>
            </w:r>
            <w:r w:rsidRPr="009127F2" w:rsidR="00965859">
              <w:rPr>
                <w:color w:val="595959"/>
                <w:sz w:val="18"/>
              </w:rPr>
              <w:t>organisation’s approach to property investment and its role in transactions (</w:t>
            </w:r>
            <w:r>
              <w:rPr>
                <w:color w:val="595959"/>
                <w:sz w:val="18"/>
              </w:rPr>
              <w:t xml:space="preserve">i.e., </w:t>
            </w:r>
            <w:r w:rsidRPr="009127F2" w:rsidR="00965859">
              <w:rPr>
                <w:color w:val="595959"/>
                <w:sz w:val="18"/>
              </w:rPr>
              <w:t>when identifying and analysing potential investments and investment monitoring post investment)</w:t>
            </w:r>
            <w:r>
              <w:rPr>
                <w:color w:val="595959"/>
                <w:sz w:val="18"/>
              </w:rPr>
              <w:t>;</w:t>
            </w:r>
          </w:p>
          <w:p w:rsidR="00965859" w:rsidP="009127F2" w:rsidRDefault="009F6D2A" w14:paraId="69E470FF" w14:textId="77257A26">
            <w:pPr>
              <w:pStyle w:val="ListParagraph"/>
              <w:numPr>
                <w:ilvl w:val="0"/>
                <w:numId w:val="47"/>
              </w:numPr>
              <w:spacing w:before="80" w:after="120" w:line="240" w:lineRule="auto"/>
              <w:contextualSpacing/>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d</w:t>
            </w:r>
            <w:r w:rsidRPr="009127F2">
              <w:rPr>
                <w:color w:val="595959"/>
                <w:sz w:val="18"/>
              </w:rPr>
              <w:t xml:space="preserve">ifferences </w:t>
            </w:r>
            <w:r w:rsidRPr="009127F2" w:rsidR="00965859">
              <w:rPr>
                <w:color w:val="595959"/>
                <w:sz w:val="18"/>
              </w:rPr>
              <w:t>in your approach in property investments in which you h</w:t>
            </w:r>
            <w:r w:rsidRPr="009127F2" w:rsidR="005E41F2">
              <w:rPr>
                <w:color w:val="595959"/>
                <w:sz w:val="18"/>
              </w:rPr>
              <w:t>old majority or minority stakes</w:t>
            </w:r>
            <w:r>
              <w:rPr>
                <w:color w:val="595959"/>
                <w:sz w:val="18"/>
              </w:rPr>
              <w:t>; and/or</w:t>
            </w:r>
            <w:r w:rsidRPr="009127F2" w:rsidR="00965859">
              <w:rPr>
                <w:color w:val="595959"/>
                <w:sz w:val="18"/>
              </w:rPr>
              <w:t xml:space="preserve"> </w:t>
            </w:r>
          </w:p>
          <w:p w:rsidRPr="009127F2" w:rsidR="00965859" w:rsidP="009127F2" w:rsidRDefault="009F6D2A" w14:paraId="2671DFFA" w14:textId="73CC02F5">
            <w:pPr>
              <w:pStyle w:val="ListParagraph"/>
              <w:numPr>
                <w:ilvl w:val="0"/>
                <w:numId w:val="47"/>
              </w:numPr>
              <w:spacing w:before="80" w:after="120" w:line="240" w:lineRule="auto"/>
              <w:contextualSpacing/>
              <w:cnfStyle w:val="000000000000" w:firstRow="0" w:lastRow="0" w:firstColumn="0" w:lastColumn="0" w:oddVBand="0" w:evenVBand="0" w:oddHBand="0" w:evenHBand="0" w:firstRowFirstColumn="0" w:firstRowLastColumn="0" w:lastRowFirstColumn="0" w:lastRowLastColumn="0"/>
              <w:rPr>
                <w:i/>
              </w:rPr>
            </w:pPr>
            <w:r>
              <w:rPr>
                <w:color w:val="595959"/>
                <w:sz w:val="18"/>
              </w:rPr>
              <w:t>t</w:t>
            </w:r>
            <w:r w:rsidRPr="00D70FDC">
              <w:rPr>
                <w:color w:val="595959"/>
                <w:sz w:val="18"/>
              </w:rPr>
              <w:t xml:space="preserve">he </w:t>
            </w:r>
            <w:r w:rsidRPr="00D70FDC" w:rsidR="00B20749">
              <w:rPr>
                <w:color w:val="595959"/>
                <w:sz w:val="18"/>
              </w:rPr>
              <w:t>typical holding period of property investments</w:t>
            </w:r>
            <w:r>
              <w:rPr>
                <w:color w:val="595959"/>
                <w:sz w:val="18"/>
              </w:rPr>
              <w:t>.</w:t>
            </w:r>
          </w:p>
        </w:tc>
      </w:tr>
    </w:tbl>
    <w:p w:rsidR="00123D01" w:rsidRDefault="00123D01" w14:paraId="192618E5" w14:textId="06404150">
      <w:pPr>
        <w:widowControl/>
        <w:autoSpaceDE/>
        <w:autoSpaceDN/>
        <w:adjustRightInd/>
        <w:spacing w:before="0" w:after="0" w:line="240" w:lineRule="auto"/>
        <w:rPr>
          <w:rFonts w:eastAsia="Times New Roman"/>
          <w:b/>
          <w:color w:val="595959"/>
          <w:sz w:val="18"/>
          <w:szCs w:val="18"/>
        </w:rPr>
      </w:pPr>
    </w:p>
    <w:p w:rsidR="0081128C" w:rsidRDefault="0081128C" w14:paraId="6A163F00" w14:textId="77777777">
      <w:pPr>
        <w:widowControl/>
        <w:autoSpaceDE/>
        <w:autoSpaceDN/>
        <w:adjustRightInd/>
        <w:spacing w:before="0" w:after="0" w:line="240" w:lineRule="auto"/>
        <w:rPr>
          <w:rFonts w:eastAsia="Times New Roman"/>
          <w:b/>
          <w:color w:val="595959"/>
          <w:sz w:val="18"/>
          <w:szCs w:val="18"/>
        </w:rPr>
      </w:pPr>
    </w:p>
    <w:p w:rsidR="00E33BA6" w:rsidRDefault="00E33BA6" w14:paraId="296B4ADD" w14:textId="77777777">
      <w:pPr>
        <w:widowControl/>
        <w:autoSpaceDE/>
        <w:autoSpaceDN/>
        <w:adjustRightInd/>
        <w:spacing w:before="0" w:after="0" w:line="240" w:lineRule="auto"/>
        <w:rPr>
          <w:rFonts w:eastAsia="Times New Roman"/>
          <w:b/>
          <w:color w:val="595959"/>
          <w:sz w:val="18"/>
          <w:szCs w:val="18"/>
        </w:rPr>
      </w:pPr>
    </w:p>
    <w:p w:rsidR="00E33BA6" w:rsidRDefault="00E33BA6" w14:paraId="293767DC" w14:textId="77777777">
      <w:pPr>
        <w:widowControl/>
        <w:autoSpaceDE/>
        <w:autoSpaceDN/>
        <w:adjustRightInd/>
        <w:spacing w:before="0" w:after="0" w:line="240" w:lineRule="auto"/>
        <w:rPr>
          <w:rFonts w:eastAsia="Times New Roman"/>
          <w:b/>
          <w:color w:val="595959"/>
          <w:sz w:val="18"/>
          <w:szCs w:val="18"/>
        </w:rPr>
      </w:pPr>
    </w:p>
    <w:p w:rsidR="00E33BA6" w:rsidRDefault="00E33BA6" w14:paraId="4D982AC7" w14:textId="77777777">
      <w:pPr>
        <w:widowControl/>
        <w:autoSpaceDE/>
        <w:autoSpaceDN/>
        <w:adjustRightInd/>
        <w:spacing w:before="0" w:after="0" w:line="240" w:lineRule="auto"/>
        <w:rPr>
          <w:rFonts w:eastAsia="Times New Roman"/>
          <w:b/>
          <w:color w:val="595959"/>
          <w:sz w:val="18"/>
          <w:szCs w:val="18"/>
        </w:rPr>
      </w:pPr>
    </w:p>
    <w:p w:rsidR="0081128C" w:rsidRDefault="0081128C" w14:paraId="727BD1E4" w14:textId="77777777">
      <w:pPr>
        <w:widowControl/>
        <w:autoSpaceDE/>
        <w:autoSpaceDN/>
        <w:adjustRightInd/>
        <w:spacing w:before="0" w:after="0" w:line="240" w:lineRule="auto"/>
        <w:rPr>
          <w:rFonts w:eastAsia="Times New Roman"/>
          <w:b/>
          <w:color w:val="595959"/>
          <w:sz w:val="18"/>
          <w:szCs w:val="18"/>
        </w:rPr>
      </w:pPr>
    </w:p>
    <w:p w:rsidR="0081128C" w:rsidRDefault="0081128C" w14:paraId="13301171" w14:textId="77777777">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21C9E" w:rsidTr="00F64690" w14:paraId="4BDFC0D3"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356CDA" w:rsidR="00821C9E" w:rsidP="00F64690" w:rsidRDefault="00821C9E" w14:paraId="5886FA0F" w14:textId="77777777">
            <w:pPr>
              <w:widowControl/>
              <w:autoSpaceDE/>
              <w:autoSpaceDN/>
              <w:adjustRightInd/>
              <w:spacing w:after="0" w:line="240" w:lineRule="auto"/>
              <w:rPr>
                <w:rStyle w:val="IntenseEmphasis"/>
                <w:b w:val="0"/>
                <w:bCs w:val="0"/>
                <w:iCs w:val="0"/>
                <w:color w:val="FFFFFF" w:themeColor="background1"/>
              </w:rPr>
            </w:pPr>
          </w:p>
        </w:tc>
        <w:tc>
          <w:tcPr>
            <w:tcW w:w="3402" w:type="dxa"/>
          </w:tcPr>
          <w:p w:rsidRPr="00356CDA" w:rsidR="00821C9E" w:rsidP="00F64690" w:rsidRDefault="00821C9E" w14:paraId="1884BABA"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rsidRPr="00356CDA" w:rsidR="00821C9E" w:rsidP="00F64690" w:rsidRDefault="00821C9E" w14:paraId="390B789D"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821C9E" w:rsidP="00F64690" w:rsidRDefault="00821C9E" w14:paraId="4694E723" w14:textId="77777777">
            <w:pPr>
              <w:widowControl/>
              <w:autoSpaceDE/>
              <w:autoSpaceDN/>
              <w:adjustRightInd/>
              <w:spacing w:after="0" w:line="240" w:lineRule="auto"/>
              <w:rPr>
                <w:rStyle w:val="IntenseEmphasis"/>
                <w:b w:val="0"/>
                <w:bCs w:val="0"/>
                <w:iCs w:val="0"/>
                <w:color w:val="FFFFFF" w:themeColor="background1"/>
              </w:rPr>
            </w:pPr>
            <w:r w:rsidRPr="00356CDA">
              <w:t>Principle</w:t>
            </w:r>
          </w:p>
        </w:tc>
      </w:tr>
      <w:tr w:rsidR="00821C9E" w:rsidTr="00F64690" w14:paraId="35CC46BC"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rsidRPr="00356CDA" w:rsidR="00821C9E" w:rsidP="00F64690" w:rsidRDefault="00EE48A9" w14:paraId="333F5DAA" w14:textId="77777777">
            <w:pPr>
              <w:pStyle w:val="SectionIndicatorHeaderText"/>
              <w:rPr>
                <w:rStyle w:val="IntenseEmphasis"/>
                <w:bCs w:val="0"/>
                <w:i w:val="0"/>
                <w:iCs w:val="0"/>
                <w:color w:val="FFFFFF" w:themeColor="background1"/>
              </w:rPr>
            </w:pPr>
            <w:r>
              <w:rPr>
                <w:rStyle w:val="IntenseEmphasis"/>
                <w:i w:val="0"/>
                <w:color w:val="FFFFFF" w:themeColor="background1"/>
              </w:rPr>
              <w:t>PR</w:t>
            </w:r>
            <w:r w:rsidR="00821C9E">
              <w:rPr>
                <w:rStyle w:val="IntenseEmphasis"/>
                <w:i w:val="0"/>
                <w:color w:val="FFFFFF" w:themeColor="background1"/>
              </w:rPr>
              <w:t xml:space="preserve"> 02</w:t>
            </w:r>
          </w:p>
        </w:tc>
        <w:tc>
          <w:tcPr>
            <w:tcW w:w="3402" w:type="dxa"/>
          </w:tcPr>
          <w:p w:rsidR="00821C9E" w:rsidP="00F64690" w:rsidRDefault="00821C9E" w14:paraId="02057D77" w14:textId="77777777">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rsidRPr="00356CDA" w:rsidR="00821C9E" w:rsidP="00F64690" w:rsidRDefault="00821C9E" w14:paraId="69381441" w14:textId="77777777">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rsidRPr="00356CDA" w:rsidR="00821C9E" w:rsidP="00AD586F" w:rsidRDefault="00EE48A9" w14:paraId="77908808" w14:textId="7B87DFF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821C9E" w:rsidP="00F64690" w:rsidRDefault="00821C9E" w14:paraId="0097FF91" w14:textId="77777777">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rsidR="00EE48A9" w:rsidP="009127F2" w:rsidRDefault="00EE48A9" w14:paraId="29FBDDD5" w14:textId="77777777">
      <w:pPr>
        <w:pStyle w:val="INDICATORNUMBER"/>
        <w:spacing w:before="80" w:after="0"/>
      </w:pPr>
    </w:p>
    <w:tbl>
      <w:tblPr>
        <w:tblStyle w:val="SubSectionIndicatorTableVOLUNTARY"/>
        <w:tblW w:w="9214" w:type="dxa"/>
        <w:tblInd w:w="5" w:type="dxa"/>
        <w:tblLook w:val="04A0" w:firstRow="1" w:lastRow="0" w:firstColumn="1" w:lastColumn="0" w:noHBand="0" w:noVBand="1"/>
      </w:tblPr>
      <w:tblGrid>
        <w:gridCol w:w="1134"/>
        <w:gridCol w:w="3828"/>
        <w:gridCol w:w="4252"/>
      </w:tblGrid>
      <w:tr w:rsidR="00EE48A9" w:rsidTr="00364FBD" w14:paraId="4FEF4B2C"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70C0" w:sz="4" w:space="0"/>
              <w:left w:val="single" w:color="0070C0" w:sz="4" w:space="0"/>
              <w:bottom w:val="nil"/>
            </w:tcBorders>
            <w:shd w:val="clear" w:color="auto" w:fill="00B0F0"/>
          </w:tcPr>
          <w:p w:rsidRPr="00903B63" w:rsidR="00EE48A9" w:rsidP="0094215A" w:rsidRDefault="00EE48A9" w14:paraId="29DECDC8"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PR 02</w:t>
            </w:r>
          </w:p>
        </w:tc>
        <w:tc>
          <w:tcPr>
            <w:tcW w:w="8080" w:type="dxa"/>
            <w:gridSpan w:val="2"/>
            <w:tcBorders>
              <w:top w:val="single" w:color="0070C0" w:sz="4" w:space="0"/>
              <w:bottom w:val="single" w:color="0070C0" w:sz="4" w:space="0"/>
              <w:right w:val="single" w:color="0070C0" w:sz="4" w:space="0"/>
            </w:tcBorders>
            <w:shd w:val="clear" w:color="auto" w:fill="0070C0"/>
          </w:tcPr>
          <w:p w:rsidRPr="00903B63" w:rsidR="00EE48A9" w:rsidP="0094215A" w:rsidRDefault="00EE48A9" w14:paraId="0832FCFE"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E48A9" w:rsidTr="00364FBD" w14:paraId="60E7D924"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tcBorders>
            <w:vAlign w:val="top"/>
          </w:tcPr>
          <w:p w:rsidR="00EE48A9" w:rsidP="0094215A" w:rsidRDefault="00EE48A9" w14:paraId="77664E9E" w14:textId="77777777">
            <w:pPr>
              <w:pStyle w:val="INDICATORNUMBER"/>
              <w:rPr>
                <w:rStyle w:val="IntenseEmphasis"/>
                <w:b/>
                <w:bCs w:val="0"/>
                <w:i w:val="0"/>
                <w:iCs w:val="0"/>
                <w:color w:val="595959"/>
              </w:rPr>
            </w:pPr>
            <w:r>
              <w:rPr>
                <w:rStyle w:val="IntenseEmphasis"/>
                <w:b/>
                <w:bCs w:val="0"/>
                <w:i w:val="0"/>
                <w:iCs w:val="0"/>
                <w:color w:val="595959"/>
              </w:rPr>
              <w:t>PR 02.1</w:t>
            </w:r>
          </w:p>
        </w:tc>
        <w:tc>
          <w:tcPr>
            <w:tcW w:w="8080" w:type="dxa"/>
            <w:gridSpan w:val="2"/>
            <w:tcBorders>
              <w:top w:val="single" w:color="0070C0" w:sz="4" w:space="0"/>
              <w:right w:val="single" w:color="0070C0" w:sz="4" w:space="0"/>
            </w:tcBorders>
            <w:shd w:val="clear" w:color="auto" w:fill="DAEEF3" w:themeFill="accent5" w:themeFillTint="33"/>
          </w:tcPr>
          <w:p w:rsidRPr="00EE48A9" w:rsidR="00EE48A9" w:rsidP="0094215A" w:rsidRDefault="00EE48A9" w14:paraId="2E0C3021" w14:textId="77777777">
            <w:pPr>
              <w:pStyle w:val="INDICATORTEXT"/>
              <w:cnfStyle w:val="000000100000" w:firstRow="0" w:lastRow="0" w:firstColumn="0" w:lastColumn="0" w:oddVBand="0" w:evenVBand="0" w:oddHBand="1" w:evenHBand="0" w:firstRowFirstColumn="0" w:firstRowLastColumn="0" w:lastRowFirstColumn="0" w:lastRowLastColumn="0"/>
            </w:pPr>
            <w:r w:rsidRPr="00EE48A9">
              <w:t>Provide a breakdown of your organisation’s property assets based on who manages the assets.</w:t>
            </w:r>
          </w:p>
        </w:tc>
      </w:tr>
      <w:tr w:rsidR="00EE48A9" w:rsidTr="005E41F2" w14:paraId="76CC8CF5" w14:textId="77777777">
        <w:trPr>
          <w:trHeight w:val="469"/>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color="0070C0" w:sz="4" w:space="0"/>
            </w:tcBorders>
            <w:vAlign w:val="top"/>
          </w:tcPr>
          <w:p w:rsidR="00EE48A9" w:rsidP="005E41F2" w:rsidRDefault="00EE48A9" w14:paraId="6B40544E" w14:textId="77777777">
            <w:pPr>
              <w:pStyle w:val="INDICATORNUMBER"/>
              <w:spacing w:before="0"/>
              <w:rPr>
                <w:rStyle w:val="IntenseEmphasis"/>
                <w:b/>
                <w:bCs w:val="0"/>
                <w:i w:val="0"/>
                <w:iCs w:val="0"/>
                <w:color w:val="595959"/>
              </w:rPr>
            </w:pPr>
          </w:p>
        </w:tc>
        <w:tc>
          <w:tcPr>
            <w:tcW w:w="3828" w:type="dxa"/>
            <w:tcBorders>
              <w:top w:val="nil"/>
              <w:bottom w:val="single" w:color="A6A6A6" w:themeColor="background1" w:themeShade="A6" w:sz="4" w:space="0"/>
              <w:right w:val="single" w:color="D9D9D9" w:themeColor="background1" w:themeShade="D9" w:sz="4" w:space="0"/>
            </w:tcBorders>
            <w:shd w:val="clear" w:color="auto" w:fill="A6A6A6" w:themeFill="background1" w:themeFillShade="A6"/>
          </w:tcPr>
          <w:p w:rsidRPr="005E41F2" w:rsidR="00EE48A9" w:rsidP="005E41F2" w:rsidRDefault="00EE48A9" w14:paraId="1E76E59F" w14:textId="7777777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5E41F2">
              <w:rPr>
                <w:b/>
                <w:color w:val="FFFFFF" w:themeColor="background1"/>
                <w:sz w:val="18"/>
                <w:szCs w:val="18"/>
              </w:rPr>
              <w:t xml:space="preserve">Property assets managed by </w:t>
            </w:r>
          </w:p>
        </w:tc>
        <w:tc>
          <w:tcPr>
            <w:tcW w:w="4252" w:type="dxa"/>
            <w:tcBorders>
              <w:top w:val="nil"/>
              <w:left w:val="single" w:color="D9D9D9" w:themeColor="background1" w:themeShade="D9" w:sz="4" w:space="0"/>
              <w:bottom w:val="single" w:color="A6A6A6" w:themeColor="background1" w:themeShade="A6" w:sz="4" w:space="0"/>
              <w:right w:val="single" w:color="0070C0" w:sz="4" w:space="0"/>
            </w:tcBorders>
            <w:shd w:val="clear" w:color="auto" w:fill="A6A6A6" w:themeFill="background1" w:themeFillShade="A6"/>
          </w:tcPr>
          <w:p w:rsidRPr="005E41F2" w:rsidR="00EE48A9" w:rsidP="005E41F2" w:rsidRDefault="00EE48A9" w14:paraId="45BFC206" w14:textId="7777777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5E41F2">
              <w:rPr>
                <w:b/>
                <w:color w:val="FFFFFF" w:themeColor="background1"/>
                <w:sz w:val="18"/>
                <w:szCs w:val="18"/>
              </w:rPr>
              <w:t>Breakdown of your property assets (by number)</w:t>
            </w:r>
          </w:p>
        </w:tc>
      </w:tr>
      <w:tr w:rsidR="00EE48A9" w:rsidTr="0094215A" w14:paraId="0660F9A7" w14:textId="7777777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EE48A9" w:rsidP="0094215A" w:rsidRDefault="00EE48A9" w14:paraId="01333854" w14:textId="77777777">
            <w:pPr>
              <w:pStyle w:val="INDICATORNUMBER"/>
              <w:rPr>
                <w:rStyle w:val="IntenseEmphasis"/>
                <w:b/>
                <w:bCs w:val="0"/>
                <w:i w:val="0"/>
                <w:iCs w:val="0"/>
                <w:color w:val="595959"/>
              </w:rPr>
            </w:pPr>
          </w:p>
        </w:tc>
        <w:tc>
          <w:tcPr>
            <w:tcW w:w="3828"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A049F9" w:rsidR="00EE48A9" w:rsidP="009127F2" w:rsidRDefault="00EE48A9" w14:paraId="63AEF390" w14:textId="77777777">
            <w:pPr>
              <w:pStyle w:val="INDICATORTEXT"/>
              <w:spacing w:after="80"/>
              <w:cnfStyle w:val="000000100000" w:firstRow="0" w:lastRow="0" w:firstColumn="0" w:lastColumn="0" w:oddVBand="0" w:evenVBand="0" w:oddHBand="1" w:evenHBand="0" w:firstRowFirstColumn="0" w:firstRowLastColumn="0" w:lastRowFirstColumn="0" w:lastRowLastColumn="0"/>
            </w:pPr>
            <w:r>
              <w:t>Managed directly by y</w:t>
            </w:r>
            <w:r w:rsidRPr="00A049F9">
              <w:t xml:space="preserve">our </w:t>
            </w:r>
            <w:r>
              <w:t xml:space="preserve">organisation </w:t>
            </w:r>
          </w:p>
        </w:tc>
        <w:tc>
          <w:tcPr>
            <w:tcW w:w="4252" w:type="dxa"/>
            <w:tcBorders>
              <w:top w:val="single" w:color="A6A6A6" w:themeColor="background1" w:themeShade="A6" w:sz="4" w:space="0"/>
              <w:left w:val="single" w:color="A6A6A6" w:themeColor="background1" w:themeShade="A6" w:sz="4" w:space="0"/>
              <w:right w:val="single" w:color="0070C0" w:sz="4" w:space="0"/>
            </w:tcBorders>
            <w:shd w:val="clear" w:color="auto" w:fill="auto"/>
          </w:tcPr>
          <w:p w:rsidRPr="00A049F9" w:rsidR="00EE48A9" w:rsidP="009127F2" w:rsidRDefault="00EE48A9" w14:paraId="25662848" w14:textId="1062E202">
            <w:pPr>
              <w:pStyle w:val="INDICATORTEXT"/>
              <w:spacing w:after="80"/>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 xml:space="preserve"> &gt;50%</w:t>
            </w:r>
            <w:r w:rsidR="006164C2">
              <w:t xml:space="preserve">, </w:t>
            </w:r>
            <w:r w:rsidRPr="00A049F9">
              <w:sym w:font="Wingdings" w:char="F06D"/>
            </w:r>
            <w:r>
              <w:t xml:space="preserve"> 10</w:t>
            </w:r>
            <w:r w:rsidRPr="00A049F9">
              <w:t>-50%</w:t>
            </w:r>
            <w:r w:rsidR="006164C2">
              <w:t xml:space="preserve">, </w:t>
            </w:r>
            <w:r w:rsidRPr="00A049F9">
              <w:sym w:font="Wingdings" w:char="F06D"/>
            </w:r>
            <w:r>
              <w:t xml:space="preserve"> &lt;10%</w:t>
            </w:r>
            <w:r w:rsidR="006164C2">
              <w:t xml:space="preserve">, </w:t>
            </w:r>
            <w:r w:rsidRPr="00A049F9">
              <w:sym w:font="Wingdings" w:char="F06D"/>
            </w:r>
            <w:r>
              <w:t xml:space="preserve"> 0%</w:t>
            </w:r>
          </w:p>
        </w:tc>
      </w:tr>
      <w:tr w:rsidR="00EE48A9" w:rsidTr="0094215A" w14:paraId="5878DF11" w14:textId="77777777">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EE48A9" w:rsidP="0094215A" w:rsidRDefault="00EE48A9" w14:paraId="26F91145" w14:textId="77777777">
            <w:pPr>
              <w:pStyle w:val="INDICATORNUMBER"/>
              <w:rPr>
                <w:rStyle w:val="IntenseEmphasis"/>
                <w:b/>
                <w:bCs w:val="0"/>
                <w:i w:val="0"/>
                <w:iCs w:val="0"/>
                <w:color w:val="595959"/>
              </w:rPr>
            </w:pPr>
          </w:p>
        </w:tc>
        <w:tc>
          <w:tcPr>
            <w:tcW w:w="3828"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A049F9" w:rsidR="00EE48A9" w:rsidP="00B628F1" w:rsidRDefault="00EE48A9" w14:paraId="61355899" w14:textId="749A5448">
            <w:pPr>
              <w:pStyle w:val="INDICATORTEXT"/>
              <w:spacing w:after="80"/>
              <w:cnfStyle w:val="000000000000" w:firstRow="0" w:lastRow="0" w:firstColumn="0" w:lastColumn="0" w:oddVBand="0" w:evenVBand="0" w:oddHBand="0" w:evenHBand="0" w:firstRowFirstColumn="0" w:firstRowLastColumn="0" w:lastRowFirstColumn="0" w:lastRowLastColumn="0"/>
            </w:pPr>
            <w:r>
              <w:t>Managed via third-party p</w:t>
            </w:r>
            <w:r w:rsidRPr="00A049F9">
              <w:t xml:space="preserve">roperty </w:t>
            </w:r>
            <w:r>
              <w:t xml:space="preserve">managers </w:t>
            </w:r>
            <w:r w:rsidR="00B628F1">
              <w:t xml:space="preserve">you </w:t>
            </w:r>
            <w:r>
              <w:t>appoint</w:t>
            </w:r>
          </w:p>
        </w:tc>
        <w:tc>
          <w:tcPr>
            <w:tcW w:w="4252" w:type="dxa"/>
            <w:tcBorders>
              <w:top w:val="single" w:color="A6A6A6" w:themeColor="background1" w:themeShade="A6" w:sz="4" w:space="0"/>
              <w:left w:val="single" w:color="A6A6A6" w:themeColor="background1" w:themeShade="A6" w:sz="4" w:space="0"/>
              <w:right w:val="single" w:color="0070C0" w:sz="4" w:space="0"/>
            </w:tcBorders>
            <w:shd w:val="clear" w:color="auto" w:fill="auto"/>
          </w:tcPr>
          <w:p w:rsidRPr="00A049F9" w:rsidR="00EE48A9" w:rsidP="009127F2" w:rsidRDefault="00EE48A9" w14:paraId="4AAAB03D" w14:textId="788ECBE7">
            <w:pPr>
              <w:pStyle w:val="INDICATORTEXT"/>
              <w:spacing w:after="80"/>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&gt;50%</w:t>
            </w:r>
            <w:r w:rsidR="006164C2">
              <w:t xml:space="preserve">, </w:t>
            </w:r>
            <w:r w:rsidRPr="00A049F9">
              <w:sym w:font="Wingdings" w:char="F06D"/>
            </w:r>
            <w:r>
              <w:t xml:space="preserve"> 10</w:t>
            </w:r>
            <w:r w:rsidRPr="00A049F9">
              <w:t>-50%</w:t>
            </w:r>
            <w:r w:rsidR="006164C2">
              <w:t xml:space="preserve">, </w:t>
            </w:r>
            <w:r w:rsidRPr="00A049F9">
              <w:sym w:font="Wingdings" w:char="F06D"/>
            </w:r>
            <w:r>
              <w:t xml:space="preserve"> &lt;10%</w:t>
            </w:r>
            <w:r w:rsidR="006164C2">
              <w:t xml:space="preserve">, </w:t>
            </w:r>
            <w:r w:rsidRPr="00A049F9">
              <w:sym w:font="Wingdings" w:char="F06D"/>
            </w:r>
            <w:r>
              <w:t xml:space="preserve"> 0%</w:t>
            </w:r>
          </w:p>
        </w:tc>
      </w:tr>
      <w:tr w:rsidR="00EE48A9" w:rsidTr="0094215A" w14:paraId="0A1E2D1E" w14:textId="7777777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EE48A9" w:rsidP="0094215A" w:rsidRDefault="00EE48A9" w14:paraId="376793FC" w14:textId="77777777">
            <w:pPr>
              <w:pStyle w:val="INDICATORNUMBER"/>
              <w:rPr>
                <w:rStyle w:val="IntenseEmphasis"/>
                <w:b/>
                <w:bCs w:val="0"/>
                <w:i w:val="0"/>
                <w:iCs w:val="0"/>
                <w:color w:val="595959"/>
              </w:rPr>
            </w:pPr>
          </w:p>
        </w:tc>
        <w:tc>
          <w:tcPr>
            <w:tcW w:w="3828"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A049F9" w:rsidR="00EE48A9" w:rsidP="009127F2" w:rsidRDefault="00EE48A9" w14:paraId="7C8AA2CC" w14:textId="77777777">
            <w:pPr>
              <w:pStyle w:val="INDICATORTEXT"/>
              <w:spacing w:after="80"/>
              <w:cnfStyle w:val="000000100000" w:firstRow="0" w:lastRow="0" w:firstColumn="0" w:lastColumn="0" w:oddVBand="0" w:evenVBand="0" w:oddHBand="1" w:evenHBand="0" w:firstRowFirstColumn="0" w:firstRowLastColumn="0" w:lastRowFirstColumn="0" w:lastRowLastColumn="0"/>
            </w:pPr>
            <w:r>
              <w:t>Managed by o</w:t>
            </w:r>
            <w:r w:rsidRPr="00A049F9">
              <w:t xml:space="preserve">ther investors </w:t>
            </w:r>
            <w:r>
              <w:t>or their property managers</w:t>
            </w:r>
          </w:p>
        </w:tc>
        <w:tc>
          <w:tcPr>
            <w:tcW w:w="4252" w:type="dxa"/>
            <w:tcBorders>
              <w:top w:val="single" w:color="A6A6A6" w:themeColor="background1" w:themeShade="A6" w:sz="4" w:space="0"/>
              <w:left w:val="single" w:color="A6A6A6" w:themeColor="background1" w:themeShade="A6" w:sz="4" w:space="0"/>
              <w:right w:val="single" w:color="0070C0" w:sz="4" w:space="0"/>
            </w:tcBorders>
            <w:shd w:val="clear" w:color="auto" w:fill="auto"/>
          </w:tcPr>
          <w:p w:rsidRPr="00A049F9" w:rsidR="00EE48A9" w:rsidP="009127F2" w:rsidRDefault="00EE48A9" w14:paraId="6C4925C2" w14:textId="74338F61">
            <w:pPr>
              <w:pStyle w:val="INDICATORTEXT"/>
              <w:spacing w:after="80"/>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 xml:space="preserve"> &gt;50%</w:t>
            </w:r>
            <w:r w:rsidR="006164C2">
              <w:t xml:space="preserve">, </w:t>
            </w:r>
            <w:r w:rsidRPr="00A049F9">
              <w:sym w:font="Wingdings" w:char="F06D"/>
            </w:r>
            <w:r>
              <w:t xml:space="preserve"> 10</w:t>
            </w:r>
            <w:r w:rsidRPr="00A049F9">
              <w:t>-50%</w:t>
            </w:r>
            <w:r w:rsidR="006164C2">
              <w:t xml:space="preserve">, </w:t>
            </w:r>
            <w:r w:rsidRPr="00A049F9">
              <w:sym w:font="Wingdings" w:char="F06D"/>
            </w:r>
            <w:r>
              <w:t xml:space="preserve"> &lt;10%</w:t>
            </w:r>
            <w:r w:rsidR="006164C2">
              <w:t xml:space="preserve">, </w:t>
            </w:r>
            <w:r w:rsidRPr="00A049F9">
              <w:sym w:font="Wingdings" w:char="F06D"/>
            </w:r>
            <w:r>
              <w:t xml:space="preserve"> 0%</w:t>
            </w:r>
          </w:p>
        </w:tc>
      </w:tr>
      <w:tr w:rsidR="00DF4385" w:rsidTr="0094215A" w14:paraId="40B0D6CD" w14:textId="77777777">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DF4385" w:rsidP="0094215A" w:rsidRDefault="00DF4385" w14:paraId="11F2C28D" w14:textId="77777777">
            <w:pPr>
              <w:pStyle w:val="INDICATORNUMBER"/>
              <w:rPr>
                <w:rStyle w:val="IntenseEmphasis"/>
                <w:b/>
                <w:bCs w:val="0"/>
                <w:i w:val="0"/>
                <w:iCs w:val="0"/>
                <w:color w:val="595959"/>
              </w:rPr>
            </w:pPr>
          </w:p>
        </w:tc>
        <w:tc>
          <w:tcPr>
            <w:tcW w:w="3828"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00DF4385" w:rsidP="009127F2" w:rsidRDefault="002C7351" w14:paraId="291E5EE2" w14:textId="56819693">
            <w:pPr>
              <w:pStyle w:val="INDICATORTEXT"/>
              <w:spacing w:after="80"/>
              <w:cnfStyle w:val="000000000000" w:firstRow="0" w:lastRow="0" w:firstColumn="0" w:lastColumn="0" w:oddVBand="0" w:evenVBand="0" w:oddHBand="0" w:evenHBand="0" w:firstRowFirstColumn="0" w:firstRowLastColumn="0" w:lastRowFirstColumn="0" w:lastRowLastColumn="0"/>
            </w:pPr>
            <w:r>
              <w:t>Managed by tenant(s) with operational control</w:t>
            </w:r>
          </w:p>
        </w:tc>
        <w:tc>
          <w:tcPr>
            <w:tcW w:w="4252" w:type="dxa"/>
            <w:tcBorders>
              <w:top w:val="single" w:color="A6A6A6" w:themeColor="background1" w:themeShade="A6" w:sz="4" w:space="0"/>
              <w:left w:val="single" w:color="A6A6A6" w:themeColor="background1" w:themeShade="A6" w:sz="4" w:space="0"/>
              <w:right w:val="single" w:color="0070C0" w:sz="4" w:space="0"/>
            </w:tcBorders>
            <w:shd w:val="clear" w:color="auto" w:fill="auto"/>
          </w:tcPr>
          <w:p w:rsidRPr="00A049F9" w:rsidR="00DF4385" w:rsidP="009127F2" w:rsidRDefault="002C7351" w14:paraId="0D2ADEC5" w14:textId="7AC90B39">
            <w:pPr>
              <w:pStyle w:val="INDICATORTEXT"/>
              <w:spacing w:after="80"/>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&gt;50%</w:t>
            </w:r>
            <w:r>
              <w:t xml:space="preserve">, </w:t>
            </w:r>
            <w:r w:rsidRPr="00A049F9">
              <w:sym w:font="Wingdings" w:char="F06D"/>
            </w:r>
            <w:r>
              <w:t xml:space="preserve"> 10</w:t>
            </w:r>
            <w:r w:rsidRPr="00A049F9">
              <w:t>-50%</w:t>
            </w:r>
            <w:r>
              <w:t xml:space="preserve">, </w:t>
            </w:r>
            <w:r w:rsidRPr="00A049F9">
              <w:sym w:font="Wingdings" w:char="F06D"/>
            </w:r>
            <w:r>
              <w:t xml:space="preserve"> &lt;10%, </w:t>
            </w:r>
            <w:r w:rsidRPr="00A049F9">
              <w:sym w:font="Wingdings" w:char="F06D"/>
            </w:r>
            <w:r>
              <w:t xml:space="preserve"> 0%</w:t>
            </w:r>
          </w:p>
        </w:tc>
      </w:tr>
      <w:tr w:rsidR="00EE48A9" w:rsidTr="0094215A" w14:paraId="7DF7D62E" w14:textId="7777777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EE48A9" w:rsidP="0094215A" w:rsidRDefault="00EE48A9" w14:paraId="4BAA75F0" w14:textId="77777777">
            <w:pPr>
              <w:pStyle w:val="INDICATORNUMBER"/>
              <w:rPr>
                <w:rStyle w:val="IntenseEmphasis"/>
                <w:b/>
                <w:bCs w:val="0"/>
                <w:i w:val="0"/>
                <w:iCs w:val="0"/>
                <w:color w:val="595959"/>
              </w:rPr>
            </w:pPr>
          </w:p>
        </w:tc>
        <w:tc>
          <w:tcPr>
            <w:tcW w:w="3828" w:type="dxa"/>
            <w:tcBorders>
              <w:top w:val="single" w:color="A6A6A6" w:themeColor="background1" w:themeShade="A6" w:sz="4" w:space="0"/>
              <w:right w:val="single" w:color="A6A6A6" w:themeColor="background1" w:themeShade="A6" w:sz="4" w:space="0"/>
            </w:tcBorders>
            <w:shd w:val="clear" w:color="auto" w:fill="auto"/>
          </w:tcPr>
          <w:p w:rsidRPr="00123D01" w:rsidR="00EE48A9" w:rsidP="009127F2" w:rsidRDefault="00EE48A9" w14:paraId="7B102643" w14:textId="77777777">
            <w:pPr>
              <w:pStyle w:val="INDICATORTEXT"/>
              <w:spacing w:after="80"/>
              <w:cnfStyle w:val="000000100000" w:firstRow="0" w:lastRow="0" w:firstColumn="0" w:lastColumn="0" w:oddVBand="0" w:evenVBand="0" w:oddHBand="1" w:evenHBand="0" w:firstRowFirstColumn="0" w:firstRowLastColumn="0" w:lastRowFirstColumn="0" w:lastRowLastColumn="0"/>
              <w:rPr>
                <w:b/>
              </w:rPr>
            </w:pPr>
            <w:r w:rsidRPr="00123D01">
              <w:rPr>
                <w:b/>
              </w:rPr>
              <w:t>Total</w:t>
            </w:r>
          </w:p>
        </w:tc>
        <w:tc>
          <w:tcPr>
            <w:tcW w:w="4252" w:type="dxa"/>
            <w:tcBorders>
              <w:top w:val="single" w:color="A6A6A6" w:themeColor="background1" w:themeShade="A6" w:sz="4" w:space="0"/>
              <w:left w:val="single" w:color="A6A6A6" w:themeColor="background1" w:themeShade="A6" w:sz="4" w:space="0"/>
              <w:right w:val="single" w:color="0070C0" w:sz="4" w:space="0"/>
            </w:tcBorders>
            <w:shd w:val="clear" w:color="auto" w:fill="auto"/>
          </w:tcPr>
          <w:p w:rsidRPr="00123D01" w:rsidR="00EE48A9" w:rsidP="009127F2" w:rsidRDefault="00EE48A9" w14:paraId="19F525D3" w14:textId="77777777">
            <w:pPr>
              <w:pStyle w:val="INDICATORTEXT"/>
              <w:spacing w:after="80"/>
              <w:cnfStyle w:val="000000100000" w:firstRow="0" w:lastRow="0" w:firstColumn="0" w:lastColumn="0" w:oddVBand="0" w:evenVBand="0" w:oddHBand="1" w:evenHBand="0" w:firstRowFirstColumn="0" w:firstRowLastColumn="0" w:lastRowFirstColumn="0" w:lastRowLastColumn="0"/>
              <w:rPr>
                <w:b/>
              </w:rPr>
            </w:pPr>
            <w:r w:rsidRPr="00123D01">
              <w:rPr>
                <w:b/>
              </w:rPr>
              <w:t>100%</w:t>
            </w:r>
          </w:p>
        </w:tc>
      </w:tr>
      <w:tr w:rsidR="00EE48A9" w:rsidTr="0094215A" w14:paraId="02F7B16E"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Pr="00AE100E" w:rsidR="00EE48A9" w:rsidP="0094215A" w:rsidRDefault="00EE48A9" w14:paraId="1E3EE2FC" w14:textId="77777777">
            <w:pPr>
              <w:pStyle w:val="INDICATORNUMBER"/>
              <w:rPr>
                <w:rStyle w:val="IntenseEmphasis"/>
                <w:b/>
                <w:bCs w:val="0"/>
                <w:i w:val="0"/>
                <w:iCs w:val="0"/>
                <w:color w:val="595959"/>
              </w:rPr>
            </w:pPr>
            <w:r>
              <w:rPr>
                <w:rStyle w:val="IntenseEmphasis"/>
                <w:b/>
                <w:bCs w:val="0"/>
                <w:i w:val="0"/>
                <w:iCs w:val="0"/>
                <w:color w:val="595959"/>
              </w:rPr>
              <w:t>PR</w:t>
            </w:r>
            <w:r w:rsidR="00364FBD">
              <w:rPr>
                <w:rStyle w:val="IntenseEmphasis"/>
                <w:b/>
                <w:bCs w:val="0"/>
                <w:i w:val="0"/>
                <w:iCs w:val="0"/>
                <w:color w:val="595959"/>
              </w:rPr>
              <w:t xml:space="preserve"> 02</w:t>
            </w:r>
            <w:r>
              <w:rPr>
                <w:rStyle w:val="IntenseEmphasis"/>
                <w:b/>
                <w:bCs w:val="0"/>
                <w:i w:val="0"/>
                <w:iCs w:val="0"/>
                <w:color w:val="595959"/>
              </w:rPr>
              <w:t>.2</w:t>
            </w:r>
          </w:p>
        </w:tc>
        <w:tc>
          <w:tcPr>
            <w:tcW w:w="8080" w:type="dxa"/>
            <w:gridSpan w:val="2"/>
            <w:tcBorders>
              <w:top w:val="single" w:color="0070C0" w:sz="4" w:space="0"/>
              <w:right w:val="single" w:color="0070C0" w:sz="4" w:space="0"/>
            </w:tcBorders>
            <w:shd w:val="clear" w:color="auto" w:fill="DAEEF3" w:themeFill="accent5" w:themeFillTint="33"/>
          </w:tcPr>
          <w:p w:rsidRPr="001C0916" w:rsidR="00EE48A9" w:rsidP="0094215A" w:rsidRDefault="00EE48A9" w14:paraId="491230B1" w14:textId="5FA041EB">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rsidRPr="005B4C52" w:rsidR="00EE48A9" w:rsidP="0094215A" w:rsidRDefault="00EE48A9" w14:paraId="1034981A" w14:textId="77777777">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EE48A9" w:rsidTr="0094215A" w14:paraId="01C94291"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tcPr>
          <w:p w:rsidR="00EE48A9" w:rsidP="0094215A" w:rsidRDefault="00EE48A9" w14:paraId="70F0B647"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00EE48A9" w:rsidP="0094215A" w:rsidRDefault="00EE48A9" w14:paraId="0B995983" w14:textId="77777777">
            <w:pPr>
              <w:pStyle w:val="INDICATORTEXT"/>
              <w:cnfStyle w:val="000000100000" w:firstRow="0" w:lastRow="0" w:firstColumn="0" w:lastColumn="0" w:oddVBand="0" w:evenVBand="0" w:oddHBand="1" w:evenHBand="0" w:firstRowFirstColumn="0" w:firstRowLastColumn="0" w:lastRowFirstColumn="0" w:lastRowLastColumn="0"/>
            </w:pPr>
          </w:p>
        </w:tc>
      </w:tr>
    </w:tbl>
    <w:p w:rsidR="00EE48A9" w:rsidP="009127F2" w:rsidRDefault="00EE48A9" w14:paraId="7AAF3345" w14:textId="77777777">
      <w:pPr>
        <w:pStyle w:val="NoSpacing"/>
        <w:spacing w:before="60"/>
      </w:pPr>
    </w:p>
    <w:tbl>
      <w:tblPr>
        <w:tblStyle w:val="SubSubSectionMISCTableMANDATORY"/>
        <w:tblW w:w="9209" w:type="dxa"/>
        <w:tblInd w:w="5" w:type="dxa"/>
        <w:tblLook w:val="06A0" w:firstRow="1" w:lastRow="0" w:firstColumn="1" w:lastColumn="0" w:noHBand="1" w:noVBand="1"/>
      </w:tblPr>
      <w:tblGrid>
        <w:gridCol w:w="1134"/>
        <w:gridCol w:w="8075"/>
      </w:tblGrid>
      <w:tr w:rsidR="00DE03B1" w:rsidTr="00F64690" w14:paraId="061FFECD"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rsidRPr="00DC20FA" w:rsidR="00DE03B1" w:rsidP="00F64690" w:rsidRDefault="008528AE" w14:paraId="52260068"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PR</w:t>
            </w:r>
            <w:r w:rsidR="00DE03B1">
              <w:rPr>
                <w:rStyle w:val="IntenseEmphasis"/>
                <w:b w:val="0"/>
                <w:i w:val="0"/>
                <w:color w:val="FFFFFF" w:themeColor="background1"/>
              </w:rPr>
              <w:t xml:space="preserve"> 02</w:t>
            </w:r>
          </w:p>
        </w:tc>
        <w:tc>
          <w:tcPr>
            <w:tcW w:w="8075" w:type="dxa"/>
          </w:tcPr>
          <w:p w:rsidRPr="00DC20FA" w:rsidR="00DE03B1" w:rsidP="00F64690" w:rsidRDefault="00DE03B1" w14:paraId="17518266"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Pr="00D5451C" w:rsidR="00DE03B1" w:rsidTr="00F64690" w14:paraId="555C850C"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sz="4" w:space="0"/>
            </w:tcBorders>
          </w:tcPr>
          <w:p w:rsidRPr="000D72DF" w:rsidR="00DE03B1" w:rsidP="00DE03B1" w:rsidRDefault="008528AE" w14:paraId="304A3D15" w14:textId="77777777">
            <w:pPr>
              <w:pStyle w:val="INDICATORNUMBER"/>
              <w:rPr>
                <w:rStyle w:val="IntenseEmphasis"/>
                <w:b/>
                <w:bCs w:val="0"/>
                <w:i w:val="0"/>
                <w:iCs w:val="0"/>
              </w:rPr>
            </w:pPr>
            <w:r>
              <w:rPr>
                <w:rStyle w:val="IntenseEmphasis"/>
                <w:b/>
                <w:bCs w:val="0"/>
                <w:i w:val="0"/>
                <w:iCs w:val="0"/>
                <w:color w:val="595959"/>
              </w:rPr>
              <w:t>PR</w:t>
            </w:r>
            <w:r w:rsidR="00DE03B1">
              <w:rPr>
                <w:rStyle w:val="IntenseEmphasis"/>
                <w:b/>
                <w:bCs w:val="0"/>
                <w:i w:val="0"/>
                <w:iCs w:val="0"/>
                <w:color w:val="595959"/>
              </w:rPr>
              <w:t xml:space="preserve"> 02.1</w:t>
            </w:r>
          </w:p>
        </w:tc>
        <w:tc>
          <w:tcPr>
            <w:tcW w:w="8075" w:type="dxa"/>
            <w:tcBorders>
              <w:bottom w:val="single" w:color="A6A6A6" w:sz="4" w:space="0"/>
            </w:tcBorders>
          </w:tcPr>
          <w:p w:rsidR="00157F51" w:rsidP="008528AE" w:rsidRDefault="00157F51" w14:paraId="59CC6F81" w14:textId="26A6EEA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70FDC">
              <w:rPr>
                <w:szCs w:val="18"/>
              </w:rPr>
              <w:t xml:space="preserve">The definitions for ”Property Management” have been aligned with GRESB </w:t>
            </w:r>
            <w:r w:rsidRPr="00D70FDC" w:rsidR="00AD586F">
              <w:rPr>
                <w:szCs w:val="18"/>
              </w:rPr>
              <w:t>201</w:t>
            </w:r>
            <w:r w:rsidR="00AD586F">
              <w:rPr>
                <w:szCs w:val="18"/>
              </w:rPr>
              <w:t>5</w:t>
            </w:r>
            <w:r w:rsidRPr="00D70FDC" w:rsidR="00AD586F">
              <w:rPr>
                <w:szCs w:val="18"/>
              </w:rPr>
              <w:t xml:space="preserve"> </w:t>
            </w:r>
            <w:r w:rsidRPr="00D70FDC">
              <w:rPr>
                <w:szCs w:val="18"/>
              </w:rPr>
              <w:t xml:space="preserve">guidance. </w:t>
            </w:r>
          </w:p>
          <w:p w:rsidR="002C7351" w:rsidP="008528AE" w:rsidRDefault="00B628F1" w14:paraId="7F2F82AD" w14:textId="1514E5B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w:t>
            </w:r>
            <w:r w:rsidRPr="008528AE" w:rsidR="008528AE">
              <w:rPr>
                <w:szCs w:val="18"/>
              </w:rPr>
              <w:t>Property management</w:t>
            </w:r>
            <w:r>
              <w:rPr>
                <w:szCs w:val="18"/>
              </w:rPr>
              <w:t>'</w:t>
            </w:r>
            <w:r w:rsidRPr="008528AE" w:rsidR="008528AE">
              <w:rPr>
                <w:szCs w:val="18"/>
              </w:rPr>
              <w:t xml:space="preserve"> refers in this context to the day-to-day operation and execution of decisions for property assets. It does not refer to investment decision-making (e.g.</w:t>
            </w:r>
            <w:r>
              <w:rPr>
                <w:szCs w:val="18"/>
              </w:rPr>
              <w:t>,</w:t>
            </w:r>
            <w:r w:rsidRPr="008528AE" w:rsidR="008528AE">
              <w:rPr>
                <w:szCs w:val="18"/>
              </w:rPr>
              <w:t xml:space="preserve"> acquisition decisions). </w:t>
            </w:r>
          </w:p>
          <w:p w:rsidRPr="008528AE" w:rsidR="00DE03B1" w:rsidP="00B628F1" w:rsidRDefault="002C7351" w14:paraId="7BA6003D" w14:textId="22250BA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38292F">
              <w:rPr>
                <w:szCs w:val="18"/>
              </w:rPr>
              <w:t xml:space="preserve">Directly managed </w:t>
            </w:r>
            <w:r w:rsidR="00B628F1">
              <w:rPr>
                <w:szCs w:val="18"/>
              </w:rPr>
              <w:t>a</w:t>
            </w:r>
            <w:r w:rsidRPr="0038292F" w:rsidR="00B628F1">
              <w:rPr>
                <w:szCs w:val="18"/>
              </w:rPr>
              <w:t xml:space="preserve">ssets </w:t>
            </w:r>
            <w:r w:rsidRPr="0038292F">
              <w:rPr>
                <w:szCs w:val="18"/>
              </w:rPr>
              <w:t>are those for which your organisation is determined to have “operational control</w:t>
            </w:r>
            <w:r w:rsidRPr="009127F2">
              <w:rPr>
                <w:szCs w:val="18"/>
              </w:rPr>
              <w:t xml:space="preserve">”. </w:t>
            </w:r>
            <w:r w:rsidR="00B628F1">
              <w:rPr>
                <w:szCs w:val="18"/>
              </w:rPr>
              <w:t>If</w:t>
            </w:r>
            <w:r w:rsidRPr="0038292F" w:rsidR="00B628F1">
              <w:rPr>
                <w:szCs w:val="18"/>
              </w:rPr>
              <w:t xml:space="preserve"> </w:t>
            </w:r>
            <w:r w:rsidRPr="0038292F">
              <w:rPr>
                <w:szCs w:val="18"/>
              </w:rPr>
              <w:t>tenants or a single tenant has the greatest authority to introduce and implement operating policies and environmental policies, the tenant should be assumed to have operational control.</w:t>
            </w:r>
            <w:r>
              <w:rPr>
                <w:szCs w:val="18"/>
              </w:rPr>
              <w:t xml:space="preserve"> </w:t>
            </w:r>
            <w:r w:rsidRPr="0038292F" w:rsidR="00157F51">
              <w:rPr>
                <w:szCs w:val="18"/>
              </w:rPr>
              <w:t>I</w:t>
            </w:r>
            <w:r w:rsidR="00B628F1">
              <w:rPr>
                <w:szCs w:val="18"/>
              </w:rPr>
              <w:t>f</w:t>
            </w:r>
            <w:r w:rsidRPr="0038292F" w:rsidR="00157F51">
              <w:rPr>
                <w:szCs w:val="18"/>
              </w:rPr>
              <w:t xml:space="preserve"> both you and the tenant have the authority to introduce and implement </w:t>
            </w:r>
            <w:r w:rsidRPr="00D70FDC" w:rsidR="00157F51">
              <w:rPr>
                <w:szCs w:val="18"/>
              </w:rPr>
              <w:t>day-to-day operational procedures</w:t>
            </w:r>
            <w:r w:rsidRPr="0038292F" w:rsidR="00157F51">
              <w:rPr>
                <w:szCs w:val="18"/>
              </w:rPr>
              <w:t xml:space="preserve">, the asset </w:t>
            </w:r>
            <w:r w:rsidR="00157F51">
              <w:rPr>
                <w:szCs w:val="18"/>
              </w:rPr>
              <w:t>should be reported as directly m</w:t>
            </w:r>
            <w:r w:rsidRPr="0038292F" w:rsidR="00157F51">
              <w:rPr>
                <w:szCs w:val="18"/>
              </w:rPr>
              <w:t>anaged.</w:t>
            </w:r>
          </w:p>
        </w:tc>
      </w:tr>
      <w:tr w:rsidRPr="00D5451C" w:rsidR="00DE03B1" w:rsidTr="008528AE" w14:paraId="04CADF1E"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Pr="000D72DF" w:rsidR="00DE03B1" w:rsidP="00F64690" w:rsidRDefault="008528AE" w14:paraId="5C9F552E" w14:textId="77777777">
            <w:pPr>
              <w:pStyle w:val="INDICATORNUMBER"/>
              <w:rPr>
                <w:rStyle w:val="IntenseEmphasis"/>
                <w:b/>
                <w:bCs w:val="0"/>
                <w:i w:val="0"/>
                <w:iCs w:val="0"/>
              </w:rPr>
            </w:pPr>
            <w:r>
              <w:rPr>
                <w:rStyle w:val="IntenseEmphasis"/>
                <w:b/>
                <w:bCs w:val="0"/>
                <w:i w:val="0"/>
                <w:iCs w:val="0"/>
                <w:color w:val="595959"/>
              </w:rPr>
              <w:t>PR</w:t>
            </w:r>
            <w:r w:rsidR="00DE03B1">
              <w:rPr>
                <w:rStyle w:val="IntenseEmphasis"/>
                <w:b/>
                <w:bCs w:val="0"/>
                <w:i w:val="0"/>
                <w:iCs w:val="0"/>
                <w:color w:val="595959"/>
              </w:rPr>
              <w:t xml:space="preserve"> 02.2</w:t>
            </w:r>
          </w:p>
        </w:tc>
        <w:tc>
          <w:tcPr>
            <w:tcW w:w="8075" w:type="dxa"/>
            <w:tcBorders>
              <w:top w:val="single" w:color="A6A6A6" w:sz="4" w:space="0"/>
              <w:bottom w:val="single" w:color="A6A6A6" w:sz="4" w:space="0"/>
            </w:tcBorders>
          </w:tcPr>
          <w:p w:rsidRPr="00837EA2" w:rsidR="00DE03B1" w:rsidP="008B5F40" w:rsidRDefault="008528AE" w14:paraId="10BF3530" w14:textId="023BF4C3">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8528AE">
              <w:rPr>
                <w:szCs w:val="18"/>
              </w:rPr>
              <w:t>This may include a description of those involved in managing your organisation’s properties.</w:t>
            </w:r>
            <w:r w:rsidR="00C74EAF">
              <w:rPr>
                <w:szCs w:val="18"/>
              </w:rPr>
              <w:t xml:space="preserve"> </w:t>
            </w:r>
          </w:p>
        </w:tc>
      </w:tr>
      <w:tr w:rsidRPr="00D5451C" w:rsidR="008528AE" w:rsidTr="0094215A" w14:paraId="509776C3"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8528AE" w:rsidR="008528AE" w:rsidP="008528AE" w:rsidRDefault="008528AE" w14:paraId="1F62A6F7" w14:textId="77777777">
            <w:pPr>
              <w:pStyle w:val="INDICATORTEXT"/>
              <w:jc w:val="both"/>
              <w:rPr>
                <w:b/>
                <w:szCs w:val="18"/>
              </w:rPr>
            </w:pPr>
            <w:r w:rsidRPr="008528AE">
              <w:rPr>
                <w:b/>
                <w:szCs w:val="18"/>
              </w:rPr>
              <w:t>LOGIC</w:t>
            </w:r>
          </w:p>
        </w:tc>
      </w:tr>
      <w:tr w:rsidRPr="00D5451C" w:rsidR="008528AE" w:rsidTr="00F64690" w14:paraId="03EEE1E6"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0070C0" w:sz="4" w:space="0"/>
            </w:tcBorders>
          </w:tcPr>
          <w:p w:rsidR="008528AE" w:rsidP="00F64690" w:rsidRDefault="008528AE" w14:paraId="5D21BD08" w14:textId="77777777">
            <w:pPr>
              <w:pStyle w:val="INDICATORNUMBER"/>
              <w:rPr>
                <w:rStyle w:val="IntenseEmphasis"/>
                <w:b/>
                <w:bCs w:val="0"/>
                <w:i w:val="0"/>
                <w:iCs w:val="0"/>
                <w:color w:val="595959"/>
              </w:rPr>
            </w:pPr>
            <w:r>
              <w:rPr>
                <w:rStyle w:val="IntenseEmphasis"/>
                <w:b/>
                <w:bCs w:val="0"/>
                <w:i w:val="0"/>
                <w:iCs w:val="0"/>
                <w:color w:val="595959"/>
              </w:rPr>
              <w:t>PR 02</w:t>
            </w:r>
          </w:p>
        </w:tc>
        <w:tc>
          <w:tcPr>
            <w:tcW w:w="8075" w:type="dxa"/>
            <w:tcBorders>
              <w:top w:val="single" w:color="A6A6A6" w:sz="4" w:space="0"/>
              <w:bottom w:val="single" w:color="0070C0" w:sz="4" w:space="0"/>
            </w:tcBorders>
          </w:tcPr>
          <w:p w:rsidRPr="008528AE" w:rsidR="008528AE" w:rsidP="00451665" w:rsidRDefault="008528AE" w14:paraId="3D884CC0" w14:textId="40E3188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 xml:space="preserve">If </w:t>
            </w:r>
            <w:r w:rsidR="005D5A17">
              <w:t xml:space="preserve">some proportion of your </w:t>
            </w:r>
            <w:r>
              <w:t xml:space="preserve">property assets </w:t>
            </w:r>
            <w:r w:rsidR="00451665">
              <w:t xml:space="preserve">is </w:t>
            </w:r>
            <w:r>
              <w:t>managed by third-party property managers, then</w:t>
            </w:r>
            <w:r w:rsidR="008C6FC9">
              <w:t xml:space="preserve"> indicator</w:t>
            </w:r>
            <w:r>
              <w:t xml:space="preserve"> </w:t>
            </w:r>
            <w:r w:rsidR="008C6FC9">
              <w:t>[13] will</w:t>
            </w:r>
            <w:r w:rsidR="002B1C85">
              <w:t xml:space="preserve"> </w:t>
            </w:r>
            <w:r w:rsidR="008C6FC9">
              <w:t>be applicable.</w:t>
            </w:r>
            <w:r w:rsidR="00C74EAF">
              <w:t xml:space="preserve"> </w:t>
            </w:r>
          </w:p>
        </w:tc>
      </w:tr>
    </w:tbl>
    <w:p w:rsidR="007347C5" w:rsidP="009127F2" w:rsidRDefault="007347C5" w14:paraId="56C9AC06" w14:textId="17A59FAF">
      <w:pPr>
        <w:pStyle w:val="NoSpacing"/>
        <w:spacing w:before="60"/>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364FBD" w:rsidTr="0094215A" w14:paraId="3FFEBAA2"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rsidRPr="004720C4" w:rsidR="00364FBD" w:rsidP="009127F2" w:rsidRDefault="00364FBD" w14:paraId="31818D54" w14:textId="77777777">
            <w:pPr>
              <w:spacing w:after="80"/>
              <w:rPr>
                <w:rStyle w:val="IntenseEmphasis"/>
                <w:rFonts w:ascii="Calibri" w:hAnsi="Calibri" w:eastAsia="MS PGothic" w:cs="Times New Roman"/>
                <w:b w:val="0"/>
                <w:bCs w:val="0"/>
                <w:i w:val="0"/>
                <w:iCs w:val="0"/>
                <w:sz w:val="24"/>
                <w:szCs w:val="24"/>
                <w:lang w:eastAsia="en-US"/>
              </w:rPr>
            </w:pPr>
            <w:r>
              <w:rPr>
                <w:rStyle w:val="IntenseEmphasis"/>
                <w:b w:val="0"/>
                <w:i w:val="0"/>
                <w:color w:val="FFFFFF" w:themeColor="background1"/>
              </w:rPr>
              <w:t>PR 02</w:t>
            </w:r>
          </w:p>
        </w:tc>
        <w:tc>
          <w:tcPr>
            <w:tcW w:w="7087" w:type="dxa"/>
          </w:tcPr>
          <w:p w:rsidR="00364FBD" w:rsidP="009127F2" w:rsidRDefault="00364FBD" w14:paraId="4A6BE6A3" w14:textId="77777777">
            <w:pPr>
              <w:pStyle w:val="SectionIndicatorHeaderBOLD"/>
              <w:spacing w:before="80" w:after="80"/>
              <w:cnfStyle w:val="100000000000" w:firstRow="1" w:lastRow="0" w:firstColumn="0" w:lastColumn="0" w:oddVBand="0" w:evenVBand="0" w:oddHBand="0" w:evenHBand="0" w:firstRowFirstColumn="0" w:firstRowLastColumn="0" w:lastRowFirstColumn="0" w:lastRowLastColumn="0"/>
              <w:rPr>
                <w:rStyle w:val="IntenseEmphasis"/>
                <w:b/>
                <w:bCs w:val="0"/>
                <w:i w:val="0"/>
                <w:iCs w:val="0"/>
                <w:sz w:val="20"/>
                <w:szCs w:val="20"/>
                <w:lang w:eastAsia="en-US"/>
              </w:rPr>
            </w:pPr>
            <w:r w:rsidRPr="00B947F1">
              <w:rPr>
                <w:rStyle w:val="IntenseEmphasis"/>
                <w:b/>
                <w:i w:val="0"/>
                <w:color w:val="FFFFFF" w:themeColor="background1"/>
              </w:rPr>
              <w:t>DEFINITIONS</w:t>
            </w:r>
          </w:p>
        </w:tc>
      </w:tr>
      <w:tr w:rsidRPr="00CF025D" w:rsidR="00364FBD" w:rsidTr="0094215A" w14:paraId="364F35D0" w14:textId="77777777">
        <w:tc>
          <w:tcPr>
            <w:cnfStyle w:val="001000000000" w:firstRow="0" w:lastRow="0" w:firstColumn="1" w:lastColumn="0" w:oddVBand="0" w:evenVBand="0" w:oddHBand="0" w:evenHBand="0" w:firstRowFirstColumn="0" w:firstRowLastColumn="0" w:lastRowFirstColumn="0" w:lastRowLastColumn="0"/>
            <w:tcW w:w="2127" w:type="dxa"/>
          </w:tcPr>
          <w:p w:rsidRPr="00534870" w:rsidR="00364FBD" w:rsidP="009127F2" w:rsidRDefault="00364FBD" w14:paraId="203229A2" w14:textId="77777777">
            <w:pPr>
              <w:pStyle w:val="INDICATORNUMBER"/>
              <w:spacing w:before="80" w:after="80"/>
              <w:rPr>
                <w:rFonts w:eastAsia="Calibri"/>
              </w:rPr>
            </w:pPr>
            <w:r w:rsidRPr="00364FBD">
              <w:t>Third-party property managers</w:t>
            </w:r>
          </w:p>
        </w:tc>
        <w:tc>
          <w:tcPr>
            <w:tcW w:w="7087" w:type="dxa"/>
          </w:tcPr>
          <w:p w:rsidRPr="006A6B62" w:rsidR="00364FBD" w:rsidP="009127F2" w:rsidRDefault="00364FBD" w14:paraId="59769C43" w14:textId="383ACF11">
            <w:pPr>
              <w:spacing w:before="80" w:after="80" w:line="240" w:lineRule="auto"/>
              <w:cnfStyle w:val="000000000000" w:firstRow="0" w:lastRow="0" w:firstColumn="0" w:lastColumn="0" w:oddVBand="0" w:evenVBand="0" w:oddHBand="0" w:evenHBand="0" w:firstRowFirstColumn="0" w:firstRowLastColumn="0" w:lastRowFirstColumn="0" w:lastRowLastColumn="0"/>
              <w:rPr>
                <w:sz w:val="18"/>
              </w:rPr>
            </w:pPr>
            <w:r w:rsidRPr="00364FBD">
              <w:rPr>
                <w:color w:val="595959"/>
                <w:sz w:val="18"/>
              </w:rPr>
              <w:t>Organisations that manage all types of property assets (</w:t>
            </w:r>
            <w:r w:rsidR="00B628F1">
              <w:rPr>
                <w:color w:val="595959"/>
                <w:sz w:val="18"/>
              </w:rPr>
              <w:t xml:space="preserve">e.g., </w:t>
            </w:r>
            <w:r w:rsidRPr="00364FBD">
              <w:rPr>
                <w:color w:val="595959"/>
                <w:sz w:val="18"/>
              </w:rPr>
              <w:t>retail, commercial and residential) for other organisations. They provide advice and support in a range of areas (</w:t>
            </w:r>
            <w:r w:rsidR="00B628F1">
              <w:rPr>
                <w:color w:val="595959"/>
                <w:sz w:val="18"/>
              </w:rPr>
              <w:t xml:space="preserve">e.g., </w:t>
            </w:r>
            <w:r w:rsidRPr="00364FBD">
              <w:rPr>
                <w:color w:val="595959"/>
                <w:sz w:val="18"/>
              </w:rPr>
              <w:t>facilities management, accounting, compliance, maintenance and utilisation).</w:t>
            </w:r>
            <w:r>
              <w:rPr>
                <w:sz w:val="18"/>
              </w:rPr>
              <w:t xml:space="preserve"> </w:t>
            </w:r>
          </w:p>
        </w:tc>
      </w:tr>
      <w:tr w:rsidRPr="00CF025D" w:rsidR="002C7351" w:rsidTr="0094215A" w14:paraId="629B9DDB" w14:textId="77777777">
        <w:tc>
          <w:tcPr>
            <w:cnfStyle w:val="001000000000" w:firstRow="0" w:lastRow="0" w:firstColumn="1" w:lastColumn="0" w:oddVBand="0" w:evenVBand="0" w:oddHBand="0" w:evenHBand="0" w:firstRowFirstColumn="0" w:firstRowLastColumn="0" w:lastRowFirstColumn="0" w:lastRowLastColumn="0"/>
            <w:tcW w:w="2127" w:type="dxa"/>
          </w:tcPr>
          <w:p w:rsidRPr="00364FBD" w:rsidR="002C7351" w:rsidP="00B628F1" w:rsidRDefault="002C7351" w14:paraId="13C8CF25" w14:textId="432682E9">
            <w:pPr>
              <w:pStyle w:val="INDICATORNUMBER"/>
              <w:spacing w:before="80" w:after="80"/>
            </w:pPr>
            <w:r>
              <w:t xml:space="preserve">Operational </w:t>
            </w:r>
            <w:r w:rsidR="00B628F1">
              <w:t>control</w:t>
            </w:r>
          </w:p>
        </w:tc>
        <w:tc>
          <w:tcPr>
            <w:tcW w:w="7087" w:type="dxa"/>
          </w:tcPr>
          <w:p w:rsidRPr="00364FBD" w:rsidR="002C7351" w:rsidP="00B628F1" w:rsidRDefault="002C7351" w14:paraId="19BF7FEE" w14:textId="37790647">
            <w:pPr>
              <w:spacing w:before="80" w:after="80" w:line="240"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This</w:t>
            </w:r>
            <w:r w:rsidRPr="002C7351">
              <w:rPr>
                <w:color w:val="595959"/>
                <w:sz w:val="18"/>
              </w:rPr>
              <w:t xml:space="preserve"> is defined as having the ability to introduce and implement operating policies, health and safety policies and/or environmental policies.</w:t>
            </w:r>
          </w:p>
        </w:tc>
      </w:tr>
    </w:tbl>
    <w:p w:rsidR="006164C2" w:rsidRDefault="006164C2" w14:paraId="647261E1" w14:textId="7C46E2A5">
      <w:pPr>
        <w:widowControl/>
        <w:autoSpaceDE/>
        <w:autoSpaceDN/>
        <w:adjustRightInd/>
        <w:spacing w:before="0" w:after="0" w:line="240" w:lineRule="auto"/>
      </w:pPr>
    </w:p>
    <w:p w:rsidR="00F57766" w:rsidRDefault="00F57766" w14:paraId="7C125E01" w14:textId="0FFF71A0">
      <w:pPr>
        <w:widowControl/>
        <w:autoSpaceDE/>
        <w:autoSpaceDN/>
        <w:adjustRightInd/>
        <w:spacing w:before="0" w:after="0" w:line="240" w:lineRule="auto"/>
      </w:pPr>
    </w:p>
    <w:p w:rsidR="00F57766" w:rsidRDefault="00F57766" w14:paraId="2741524F" w14:textId="77777777">
      <w:pPr>
        <w:widowControl/>
        <w:autoSpaceDE/>
        <w:autoSpaceDN/>
        <w:adjustRightInd/>
        <w:spacing w:before="0" w:after="0" w:line="240" w:lineRule="auto"/>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944B5E" w:rsidTr="0094215A" w14:paraId="08692378"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903B63" w:rsidR="00944B5E" w:rsidP="0094215A" w:rsidRDefault="00944B5E" w14:paraId="3588C263" w14:textId="0C61D07C">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rsidRPr="00903B63" w:rsidR="00944B5E" w:rsidP="0094215A" w:rsidRDefault="00944B5E" w14:paraId="689ECD4C"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rsidRPr="00903B63" w:rsidR="00944B5E" w:rsidP="0094215A" w:rsidRDefault="00944B5E" w14:paraId="7C55843A"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944B5E" w:rsidP="0094215A" w:rsidRDefault="00944B5E" w14:paraId="372E9510" w14:textId="77777777">
            <w:pPr>
              <w:widowControl/>
              <w:autoSpaceDE/>
              <w:autoSpaceDN/>
              <w:adjustRightInd/>
              <w:spacing w:after="0" w:line="240" w:lineRule="auto"/>
              <w:rPr>
                <w:rStyle w:val="IntenseEmphasis"/>
                <w:b w:val="0"/>
                <w:bCs w:val="0"/>
                <w:iCs w:val="0"/>
                <w:color w:val="FFFFFF" w:themeColor="background1"/>
              </w:rPr>
            </w:pPr>
            <w:r w:rsidRPr="00903B63">
              <w:t>Principle</w:t>
            </w:r>
          </w:p>
        </w:tc>
      </w:tr>
      <w:tr w:rsidR="00944B5E" w:rsidTr="0094215A" w14:paraId="10359B90"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rsidRPr="00903B63" w:rsidR="00944B5E" w:rsidP="0094215A" w:rsidRDefault="00944B5E" w14:paraId="5C53F796" w14:textId="77777777">
            <w:pPr>
              <w:pStyle w:val="SectionIndicatorHeaderText"/>
              <w:rPr>
                <w:rStyle w:val="IntenseEmphasis"/>
                <w:bCs w:val="0"/>
                <w:i w:val="0"/>
                <w:iCs w:val="0"/>
                <w:color w:val="FFFFFF" w:themeColor="background1"/>
              </w:rPr>
            </w:pPr>
            <w:r>
              <w:rPr>
                <w:rStyle w:val="IntenseEmphasis"/>
                <w:i w:val="0"/>
                <w:color w:val="FFFFFF" w:themeColor="background1"/>
              </w:rPr>
              <w:t>PR 03</w:t>
            </w:r>
          </w:p>
        </w:tc>
        <w:tc>
          <w:tcPr>
            <w:tcW w:w="3402" w:type="dxa"/>
            <w:shd w:val="clear" w:color="auto" w:fill="888888"/>
          </w:tcPr>
          <w:p w:rsidRPr="00903B63" w:rsidR="00944B5E" w:rsidP="0094215A" w:rsidRDefault="00944B5E" w14:paraId="484446F7"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rsidRPr="00E41723" w:rsidR="00944B5E" w:rsidP="0094215A" w:rsidRDefault="00944B5E" w14:paraId="252FCEB4"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944B5E" w:rsidP="0094215A" w:rsidRDefault="00944B5E" w14:paraId="7044A251" w14:textId="77777777">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rsidR="0094215A" w:rsidP="009127F2" w:rsidRDefault="0094215A" w14:paraId="1A73A26C" w14:textId="77777777">
      <w:pPr>
        <w:pStyle w:val="INDICATORNUMBER"/>
        <w:spacing w:before="60" w:after="0"/>
      </w:pPr>
    </w:p>
    <w:tbl>
      <w:tblPr>
        <w:tblStyle w:val="SubSectionIndicatorTableVOLUNTARY"/>
        <w:tblW w:w="9214" w:type="dxa"/>
        <w:tblInd w:w="5" w:type="dxa"/>
        <w:tblLook w:val="04A0" w:firstRow="1" w:lastRow="0" w:firstColumn="1" w:lastColumn="0" w:noHBand="0" w:noVBand="1"/>
      </w:tblPr>
      <w:tblGrid>
        <w:gridCol w:w="1134"/>
        <w:gridCol w:w="3969"/>
        <w:gridCol w:w="4111"/>
      </w:tblGrid>
      <w:tr w:rsidR="0094215A" w:rsidTr="0094215A" w14:paraId="781E5ADD"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themeColor="text1" w:themeTint="A6" w:sz="4" w:space="0"/>
              <w:bottom w:val="single" w:color="A6A6A6" w:themeColor="background1" w:themeShade="A6" w:sz="4" w:space="0"/>
            </w:tcBorders>
            <w:shd w:val="clear" w:color="auto" w:fill="606060"/>
          </w:tcPr>
          <w:p w:rsidRPr="00903B63" w:rsidR="0094215A" w:rsidP="0094215A" w:rsidRDefault="0094215A" w14:paraId="77EDE41E"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PR 03</w:t>
            </w:r>
          </w:p>
        </w:tc>
        <w:tc>
          <w:tcPr>
            <w:tcW w:w="8080" w:type="dxa"/>
            <w:gridSpan w:val="2"/>
            <w:tcBorders>
              <w:top w:val="single" w:color="595959" w:themeColor="text1" w:themeTint="A6" w:sz="4" w:space="0"/>
              <w:bottom w:val="nil"/>
              <w:right w:val="single" w:color="5A5A5A" w:sz="4" w:space="0"/>
            </w:tcBorders>
            <w:shd w:val="clear" w:color="auto" w:fill="888888"/>
          </w:tcPr>
          <w:p w:rsidRPr="00903B63" w:rsidR="0094215A" w:rsidP="0094215A" w:rsidRDefault="0094215A" w14:paraId="7884AFD4"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4215A" w:rsidTr="0094215A" w14:paraId="72CCAAB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tcBorders>
            <w:vAlign w:val="top"/>
          </w:tcPr>
          <w:p w:rsidR="0094215A" w:rsidP="0094215A" w:rsidRDefault="0094215A" w14:paraId="620B0EEF" w14:textId="77777777">
            <w:pPr>
              <w:pStyle w:val="INDICATORNUMBER"/>
              <w:rPr>
                <w:rStyle w:val="IntenseEmphasis"/>
                <w:b/>
                <w:bCs w:val="0"/>
                <w:i w:val="0"/>
                <w:iCs w:val="0"/>
              </w:rPr>
            </w:pPr>
            <w:r>
              <w:rPr>
                <w:rStyle w:val="IntenseEmphasis"/>
                <w:b/>
                <w:bCs w:val="0"/>
                <w:i w:val="0"/>
                <w:iCs w:val="0"/>
                <w:color w:val="595959"/>
              </w:rPr>
              <w:t>PR 03.1</w:t>
            </w:r>
          </w:p>
        </w:tc>
        <w:tc>
          <w:tcPr>
            <w:tcW w:w="8080" w:type="dxa"/>
            <w:gridSpan w:val="2"/>
            <w:tcBorders>
              <w:top w:val="nil"/>
              <w:right w:val="single" w:color="5A5A5A" w:sz="4" w:space="0"/>
            </w:tcBorders>
          </w:tcPr>
          <w:p w:rsidRPr="0094215A" w:rsidR="0094215A" w:rsidP="0094215A" w:rsidRDefault="0094215A" w14:paraId="4C4065B7" w14:textId="77777777">
            <w:pPr>
              <w:pStyle w:val="INDICATORTEXT"/>
              <w:cnfStyle w:val="000000100000" w:firstRow="0" w:lastRow="0" w:firstColumn="0" w:lastColumn="0" w:oddVBand="0" w:evenVBand="0" w:oddHBand="1" w:evenHBand="0" w:firstRowFirstColumn="0" w:firstRowLastColumn="0" w:lastRowFirstColumn="0" w:lastRowLastColumn="0"/>
            </w:pPr>
            <w:r w:rsidRPr="0094215A">
              <w:t>Indicate up to three of your largest property types by AUM.</w:t>
            </w:r>
          </w:p>
        </w:tc>
      </w:tr>
      <w:tr w:rsidR="0094215A" w:rsidTr="005E41F2" w14:paraId="30BAA614" w14:textId="77777777">
        <w:trPr>
          <w:trHeight w:val="424"/>
        </w:trPr>
        <w:tc>
          <w:tcPr>
            <w:cnfStyle w:val="001000000000" w:firstRow="0" w:lastRow="0" w:firstColumn="1" w:lastColumn="0" w:oddVBand="0" w:evenVBand="0" w:oddHBand="0" w:evenHBand="0" w:firstRowFirstColumn="0" w:firstRowLastColumn="0" w:lastRowFirstColumn="0" w:lastRowLastColumn="0"/>
            <w:tcW w:w="1134" w:type="dxa"/>
            <w:vMerge w:val="restart"/>
          </w:tcPr>
          <w:p w:rsidRPr="00AE100E" w:rsidR="0094215A" w:rsidP="005E41F2" w:rsidRDefault="0094215A" w14:paraId="30263F60" w14:textId="77777777">
            <w:pPr>
              <w:pStyle w:val="INDICATORNUMBER"/>
              <w:spacing w:before="0"/>
              <w:rPr>
                <w:rStyle w:val="IntenseEmphasis"/>
                <w:b/>
                <w:bCs w:val="0"/>
                <w:i w:val="0"/>
                <w:iCs w:val="0"/>
                <w:color w:val="595959"/>
              </w:rPr>
            </w:pPr>
          </w:p>
        </w:tc>
        <w:tc>
          <w:tcPr>
            <w:tcW w:w="3969" w:type="dxa"/>
            <w:tcBorders>
              <w:top w:val="nil"/>
              <w:bottom w:val="single" w:color="A6A6A6" w:themeColor="background1" w:themeShade="A6" w:sz="4" w:space="0"/>
              <w:right w:val="single" w:color="D9D9D9" w:themeColor="background1" w:themeShade="D9" w:sz="4" w:space="0"/>
            </w:tcBorders>
            <w:shd w:val="clear" w:color="auto" w:fill="A6A6A6" w:themeFill="background1" w:themeFillShade="A6"/>
          </w:tcPr>
          <w:p w:rsidRPr="005E41F2" w:rsidR="0094215A" w:rsidP="005E41F2" w:rsidRDefault="0094215A" w14:paraId="21A566CE" w14:textId="7777777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5E41F2">
              <w:rPr>
                <w:b/>
                <w:color w:val="FFFFFF" w:themeColor="background1"/>
                <w:sz w:val="18"/>
                <w:szCs w:val="18"/>
              </w:rPr>
              <w:t>Types</w:t>
            </w:r>
          </w:p>
        </w:tc>
        <w:tc>
          <w:tcPr>
            <w:tcW w:w="4111" w:type="dxa"/>
            <w:tcBorders>
              <w:top w:val="nil"/>
              <w:left w:val="single" w:color="D9D9D9" w:themeColor="background1" w:themeShade="D9" w:sz="4" w:space="0"/>
              <w:bottom w:val="single" w:color="A6A6A6" w:themeColor="background1" w:themeShade="A6" w:sz="4" w:space="0"/>
              <w:right w:val="single" w:color="5A5A5A" w:sz="4" w:space="0"/>
            </w:tcBorders>
            <w:shd w:val="clear" w:color="auto" w:fill="A6A6A6" w:themeFill="background1" w:themeFillShade="A6"/>
          </w:tcPr>
          <w:p w:rsidRPr="005E41F2" w:rsidR="0094215A" w:rsidP="005E41F2" w:rsidRDefault="0094215A" w14:paraId="5B89F092" w14:textId="7777777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5E41F2">
              <w:rPr>
                <w:b/>
                <w:color w:val="FFFFFF" w:themeColor="background1"/>
                <w:sz w:val="18"/>
                <w:szCs w:val="18"/>
              </w:rPr>
              <w:t>Main property types (by AUM)</w:t>
            </w:r>
          </w:p>
        </w:tc>
      </w:tr>
      <w:tr w:rsidR="0094215A" w:rsidTr="0094215A" w14:paraId="2D605F6B" w14:textId="777777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94215A" w:rsidP="0094215A" w:rsidRDefault="0094215A" w14:paraId="2C47CEF9" w14:textId="77777777">
            <w:pPr>
              <w:pStyle w:val="INDICATORNUMBER"/>
              <w:rPr>
                <w:rStyle w:val="IntenseEmphasis"/>
                <w:b/>
                <w:bCs w:val="0"/>
                <w:i w:val="0"/>
                <w:iCs w:val="0"/>
                <w:color w:val="595959"/>
              </w:rPr>
            </w:pPr>
          </w:p>
        </w:tc>
        <w:tc>
          <w:tcPr>
            <w:tcW w:w="3969"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0094215A" w:rsidP="0094215A" w:rsidRDefault="0094215A" w14:paraId="7721445D" w14:textId="77777777">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71"/>
            </w:r>
            <w:r>
              <w:t xml:space="preserve"> Largest property type </w:t>
            </w:r>
          </w:p>
        </w:tc>
        <w:tc>
          <w:tcPr>
            <w:tcW w:w="4111"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5A5A5A" w:sz="4" w:space="0"/>
            </w:tcBorders>
            <w:shd w:val="clear" w:color="auto" w:fill="auto"/>
          </w:tcPr>
          <w:p w:rsidR="0094215A" w:rsidP="0094215A" w:rsidRDefault="0094215A" w14:paraId="3CD368CA" w14:textId="77777777">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71"/>
            </w:r>
            <w:r w:rsidR="005E41F2">
              <w:t xml:space="preserve"> </w:t>
            </w:r>
            <w:r w:rsidRPr="00225CB2">
              <w:t>Industrial</w:t>
            </w:r>
          </w:p>
          <w:p w:rsidR="0094215A" w:rsidP="0094215A" w:rsidRDefault="0094215A" w14:paraId="5726C691" w14:textId="77777777">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71"/>
            </w:r>
            <w:r>
              <w:t xml:space="preserve"> </w:t>
            </w:r>
            <w:r w:rsidRPr="00225CB2">
              <w:t>Retail</w:t>
            </w:r>
          </w:p>
          <w:p w:rsidR="0094215A" w:rsidP="0094215A" w:rsidRDefault="0094215A" w14:paraId="60B6963B" w14:textId="77777777">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71"/>
            </w:r>
            <w:r>
              <w:t xml:space="preserve"> </w:t>
            </w:r>
            <w:r w:rsidRPr="00225CB2">
              <w:t>Office</w:t>
            </w:r>
          </w:p>
          <w:p w:rsidR="0094215A" w:rsidP="0094215A" w:rsidRDefault="0094215A" w14:paraId="724884AA" w14:textId="77777777">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71"/>
            </w:r>
            <w:r>
              <w:t xml:space="preserve"> </w:t>
            </w:r>
            <w:r w:rsidRPr="00225CB2">
              <w:t>Residential</w:t>
            </w:r>
          </w:p>
          <w:p w:rsidR="0094215A" w:rsidP="0094215A" w:rsidRDefault="0094215A" w14:paraId="5035DD77" w14:textId="77777777">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71"/>
            </w:r>
            <w:r>
              <w:t xml:space="preserve"> </w:t>
            </w:r>
            <w:r w:rsidRPr="00225CB2">
              <w:t>Leisure/Hotel</w:t>
            </w:r>
          </w:p>
          <w:p w:rsidR="0094215A" w:rsidP="0094215A" w:rsidRDefault="0094215A" w14:paraId="5047B53C" w14:textId="77777777">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71"/>
            </w:r>
            <w:r>
              <w:t xml:space="preserve"> </w:t>
            </w:r>
            <w:r w:rsidRPr="00225CB2">
              <w:t>Mixed use</w:t>
            </w:r>
            <w:r w:rsidRPr="00A049F9">
              <w:t xml:space="preserve"> </w:t>
            </w:r>
          </w:p>
          <w:p w:rsidRPr="00A049F9" w:rsidR="0094215A" w:rsidP="00B628F1" w:rsidRDefault="0094215A" w14:paraId="2684CFA4" w14:textId="4ED4ECDD">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71"/>
            </w:r>
            <w:r>
              <w:t xml:space="preserve"> </w:t>
            </w:r>
            <w:r w:rsidRPr="00A049F9">
              <w:t>Other</w:t>
            </w:r>
            <w:r w:rsidR="00B628F1">
              <w:t>;</w:t>
            </w:r>
            <w:r w:rsidRPr="00A049F9" w:rsidR="00B628F1">
              <w:t xml:space="preserve"> </w:t>
            </w:r>
            <w:r w:rsidRPr="00A049F9">
              <w:t>specify ___________</w:t>
            </w:r>
          </w:p>
        </w:tc>
      </w:tr>
      <w:tr w:rsidR="0094215A" w:rsidTr="0094215A" w14:paraId="554A23B2" w14:textId="77777777">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94215A" w:rsidP="0094215A" w:rsidRDefault="0094215A" w14:paraId="5A7D09A3" w14:textId="77777777">
            <w:pPr>
              <w:pStyle w:val="INDICATORNUMBER"/>
              <w:rPr>
                <w:rStyle w:val="IntenseEmphasis"/>
                <w:b/>
                <w:bCs w:val="0"/>
                <w:i w:val="0"/>
                <w:iCs w:val="0"/>
                <w:color w:val="595959"/>
              </w:rPr>
            </w:pPr>
          </w:p>
        </w:tc>
        <w:tc>
          <w:tcPr>
            <w:tcW w:w="3969"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0094215A" w:rsidP="0094215A" w:rsidRDefault="0094215A" w14:paraId="2CA96289" w14:textId="7777777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Second largest property type </w:t>
            </w:r>
          </w:p>
        </w:tc>
        <w:tc>
          <w:tcPr>
            <w:tcW w:w="4111"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5A5A5A" w:sz="4" w:space="0"/>
            </w:tcBorders>
            <w:shd w:val="clear" w:color="auto" w:fill="auto"/>
          </w:tcPr>
          <w:p w:rsidR="0094215A" w:rsidP="0094215A" w:rsidRDefault="0094215A" w14:paraId="49BCDCF0" w14:textId="77777777">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94215A" w:rsidTr="0094215A" w14:paraId="61C8C002" w14:textId="777777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94215A" w:rsidP="0094215A" w:rsidRDefault="0094215A" w14:paraId="6CBDB7BF" w14:textId="77777777">
            <w:pPr>
              <w:pStyle w:val="INDICATORNUMBER"/>
              <w:rPr>
                <w:rStyle w:val="IntenseEmphasis"/>
                <w:b/>
                <w:bCs w:val="0"/>
                <w:i w:val="0"/>
                <w:iCs w:val="0"/>
                <w:color w:val="595959"/>
              </w:rPr>
            </w:pPr>
          </w:p>
        </w:tc>
        <w:tc>
          <w:tcPr>
            <w:tcW w:w="3969"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0094215A" w:rsidP="0094215A" w:rsidRDefault="0094215A" w14:paraId="33F4B8DA" w14:textId="77777777">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71"/>
            </w:r>
            <w:r>
              <w:t xml:space="preserve"> Third largest property type </w:t>
            </w:r>
          </w:p>
        </w:tc>
        <w:tc>
          <w:tcPr>
            <w:tcW w:w="4111"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5A5A5A" w:sz="4" w:space="0"/>
            </w:tcBorders>
            <w:shd w:val="clear" w:color="auto" w:fill="auto"/>
          </w:tcPr>
          <w:p w:rsidR="0094215A" w:rsidP="0094215A" w:rsidRDefault="0094215A" w14:paraId="44776B2D" w14:textId="77777777">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94215A" w:rsidTr="0094215A" w14:paraId="7495438D" w14:textId="7777777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color="5A5A5A" w:sz="4" w:space="0"/>
            </w:tcBorders>
          </w:tcPr>
          <w:p w:rsidRPr="00AE100E" w:rsidR="0094215A" w:rsidP="0094215A" w:rsidRDefault="0094215A" w14:paraId="004B5D98" w14:textId="77777777">
            <w:pPr>
              <w:pStyle w:val="INDICATORNUMBER"/>
              <w:rPr>
                <w:rStyle w:val="IntenseEmphasis"/>
                <w:b/>
                <w:bCs w:val="0"/>
                <w:i w:val="0"/>
                <w:iCs w:val="0"/>
                <w:color w:val="595959"/>
              </w:rPr>
            </w:pPr>
            <w:r>
              <w:rPr>
                <w:rStyle w:val="IntenseEmphasis"/>
                <w:b/>
                <w:bCs w:val="0"/>
                <w:i w:val="0"/>
                <w:iCs w:val="0"/>
                <w:color w:val="595959"/>
              </w:rPr>
              <w:t>PR 03.2</w:t>
            </w:r>
          </w:p>
        </w:tc>
        <w:tc>
          <w:tcPr>
            <w:tcW w:w="8080" w:type="dxa"/>
            <w:gridSpan w:val="2"/>
            <w:tcBorders>
              <w:top w:val="single" w:color="5A5A5A" w:sz="4" w:space="0"/>
              <w:right w:val="single" w:color="5A5A5A" w:sz="4" w:space="0"/>
            </w:tcBorders>
            <w:shd w:val="clear" w:color="auto" w:fill="F2F2F2" w:themeFill="background1" w:themeFillShade="F2"/>
          </w:tcPr>
          <w:p w:rsidRPr="00986592" w:rsidR="0094215A" w:rsidP="00B628F1" w:rsidRDefault="0094215A" w14:paraId="487AEE38" w14:textId="598FA91C">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DC390C">
              <w:rPr>
                <w:bCs/>
              </w:rPr>
              <w:t>Additional information</w:t>
            </w:r>
          </w:p>
        </w:tc>
      </w:tr>
      <w:tr w:rsidR="0094215A" w:rsidTr="0094215A" w14:paraId="2B67A80F"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color="595959" w:themeColor="text1" w:themeTint="A6" w:sz="4" w:space="0"/>
            </w:tcBorders>
          </w:tcPr>
          <w:p w:rsidRPr="00AE100E" w:rsidR="0094215A" w:rsidP="0094215A" w:rsidRDefault="0094215A" w14:paraId="2F1E04A5" w14:textId="77777777">
            <w:pPr>
              <w:pStyle w:val="INDICATORNUMBER"/>
              <w:rPr>
                <w:rStyle w:val="IntenseEmphasis"/>
                <w:b/>
                <w:bCs w:val="0"/>
                <w:i w:val="0"/>
                <w:iCs w:val="0"/>
                <w:color w:val="595959"/>
              </w:rPr>
            </w:pPr>
          </w:p>
        </w:tc>
        <w:tc>
          <w:tcPr>
            <w:tcW w:w="8080" w:type="dxa"/>
            <w:gridSpan w:val="2"/>
            <w:tcBorders>
              <w:top w:val="nil"/>
              <w:bottom w:val="single" w:color="595959" w:themeColor="text1" w:themeTint="A6" w:sz="4" w:space="0"/>
              <w:right w:val="single" w:color="5A5A5A" w:sz="4" w:space="0"/>
            </w:tcBorders>
            <w:shd w:val="clear" w:color="auto" w:fill="auto"/>
          </w:tcPr>
          <w:p w:rsidRPr="00986592" w:rsidR="0094215A" w:rsidP="0094215A" w:rsidRDefault="0094215A" w14:paraId="697B3F79" w14:textId="77777777">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rsidR="0094215A" w:rsidP="009127F2" w:rsidRDefault="0094215A" w14:paraId="6503622A" w14:textId="77777777">
      <w:pPr>
        <w:pStyle w:val="INDICATORNUMBER"/>
        <w:spacing w:before="60" w:after="0"/>
      </w:pPr>
    </w:p>
    <w:p w:rsidR="009A6E99" w:rsidP="009127F2" w:rsidRDefault="009A6E99" w14:paraId="404B7812" w14:textId="77777777">
      <w:pPr>
        <w:pStyle w:val="INDICATORNUMBER"/>
        <w:spacing w:before="60" w:after="0"/>
      </w:pPr>
    </w:p>
    <w:tbl>
      <w:tblPr>
        <w:tblStyle w:val="SubSectionMISCTableVOLUNTARY"/>
        <w:tblW w:w="9214" w:type="dxa"/>
        <w:tblInd w:w="5" w:type="dxa"/>
        <w:tblLook w:val="06A0" w:firstRow="1" w:lastRow="0" w:firstColumn="1" w:lastColumn="0" w:noHBand="1" w:noVBand="1"/>
      </w:tblPr>
      <w:tblGrid>
        <w:gridCol w:w="1134"/>
        <w:gridCol w:w="8080"/>
      </w:tblGrid>
      <w:tr w:rsidR="0094215A" w:rsidTr="0094215A" w14:paraId="33E306BD"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rsidRPr="00191BC1" w:rsidR="0094215A" w:rsidP="0094215A" w:rsidRDefault="0094215A" w14:paraId="45039CEB"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PR 03</w:t>
            </w:r>
          </w:p>
        </w:tc>
        <w:tc>
          <w:tcPr>
            <w:tcW w:w="8080" w:type="dxa"/>
          </w:tcPr>
          <w:p w:rsidRPr="00191BC1" w:rsidR="0094215A" w:rsidP="0094215A" w:rsidRDefault="0094215A" w14:paraId="63FD014E"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Pr="00CF025D" w:rsidR="0094215A" w:rsidTr="0094215A" w14:paraId="5DF3ABB2"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595959" w:sz="4" w:space="0"/>
              <w:bottom w:val="single" w:color="A6A6A6" w:themeColor="background1" w:themeShade="A6" w:sz="4" w:space="0"/>
            </w:tcBorders>
          </w:tcPr>
          <w:p w:rsidRPr="000D72DF" w:rsidR="0094215A" w:rsidP="0094215A" w:rsidRDefault="0094215A" w14:paraId="6541279C" w14:textId="77777777">
            <w:pPr>
              <w:pStyle w:val="INDICATORNUMBER"/>
              <w:rPr>
                <w:rStyle w:val="IntenseEmphasis"/>
                <w:b/>
                <w:bCs w:val="0"/>
                <w:i w:val="0"/>
                <w:iCs w:val="0"/>
              </w:rPr>
            </w:pPr>
            <w:r>
              <w:rPr>
                <w:rStyle w:val="IntenseEmphasis"/>
                <w:b/>
                <w:bCs w:val="0"/>
                <w:i w:val="0"/>
                <w:iCs w:val="0"/>
                <w:color w:val="595959"/>
              </w:rPr>
              <w:t>PR 03.1</w:t>
            </w:r>
          </w:p>
        </w:tc>
        <w:tc>
          <w:tcPr>
            <w:tcW w:w="8080" w:type="dxa"/>
            <w:tcBorders>
              <w:top w:val="single" w:color="595959" w:sz="4" w:space="0"/>
              <w:bottom w:val="single" w:color="A6A6A6" w:themeColor="background1" w:themeShade="A6" w:sz="4" w:space="0"/>
            </w:tcBorders>
          </w:tcPr>
          <w:p w:rsidR="0094215A" w:rsidP="0094215A" w:rsidRDefault="0094215A" w14:paraId="7B90E605" w14:textId="77777777">
            <w:pPr>
              <w:pStyle w:val="INDICATORTEXT"/>
              <w:cnfStyle w:val="000000000000" w:firstRow="0" w:lastRow="0" w:firstColumn="0" w:lastColumn="0" w:oddVBand="0" w:evenVBand="0" w:oddHBand="0" w:evenHBand="0" w:firstRowFirstColumn="0" w:firstRowLastColumn="0" w:lastRowFirstColumn="0" w:lastRowLastColumn="0"/>
            </w:pPr>
            <w:r w:rsidRPr="0094215A">
              <w:t>Determine the main property types by internally managed property assets under management. This will help contextualise your reported information in the rest of this module.</w:t>
            </w:r>
          </w:p>
          <w:p w:rsidRPr="00B01D44" w:rsidR="00C01BC0" w:rsidP="00C01BC0" w:rsidRDefault="00C01BC0" w14:paraId="19B1408F" w14:textId="6D1D5474">
            <w:pPr>
              <w:pStyle w:val="INDICATORTEXT"/>
              <w:cnfStyle w:val="000000000000" w:firstRow="0" w:lastRow="0" w:firstColumn="0" w:lastColumn="0" w:oddVBand="0" w:evenVBand="0" w:oddHBand="0" w:evenHBand="0" w:firstRowFirstColumn="0" w:firstRowLastColumn="0" w:lastRowFirstColumn="0" w:lastRowLastColumn="0"/>
            </w:pPr>
            <w:r w:rsidRPr="008738F1">
              <w:rPr>
                <w:szCs w:val="18"/>
              </w:rPr>
              <w:t xml:space="preserve">The options in this indicator are complementary to GRESB indicator </w:t>
            </w:r>
            <w:r>
              <w:rPr>
                <w:szCs w:val="18"/>
              </w:rPr>
              <w:t>RC5.1</w:t>
            </w:r>
            <w:r w:rsidRPr="008738F1">
              <w:rPr>
                <w:szCs w:val="18"/>
              </w:rPr>
              <w:t xml:space="preserve"> in the ‘</w:t>
            </w:r>
            <w:r>
              <w:rPr>
                <w:szCs w:val="18"/>
              </w:rPr>
              <w:t>Reporting Characteristics</w:t>
            </w:r>
            <w:r w:rsidRPr="008738F1">
              <w:rPr>
                <w:szCs w:val="18"/>
              </w:rPr>
              <w:t>’ section of the 201</w:t>
            </w:r>
            <w:r w:rsidR="00091AC5">
              <w:rPr>
                <w:szCs w:val="18"/>
              </w:rPr>
              <w:t>5</w:t>
            </w:r>
            <w:r w:rsidRPr="008738F1">
              <w:rPr>
                <w:szCs w:val="18"/>
              </w:rPr>
              <w:t xml:space="preserve"> GRESB survey.</w:t>
            </w:r>
          </w:p>
        </w:tc>
      </w:tr>
      <w:tr w:rsidRPr="00CF025D" w:rsidR="0094215A" w:rsidTr="0094215A" w14:paraId="0628F670"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5A5A5A" w:sz="4" w:space="0"/>
            </w:tcBorders>
          </w:tcPr>
          <w:p w:rsidR="0094215A" w:rsidP="0094215A" w:rsidRDefault="0094215A" w14:paraId="7E8CC2D3" w14:textId="77777777">
            <w:pPr>
              <w:pStyle w:val="INDICATORNUMBER"/>
              <w:rPr>
                <w:rStyle w:val="IntenseEmphasis"/>
                <w:b/>
                <w:bCs w:val="0"/>
                <w:i w:val="0"/>
                <w:iCs w:val="0"/>
                <w:color w:val="595959"/>
              </w:rPr>
            </w:pPr>
            <w:r>
              <w:rPr>
                <w:rStyle w:val="IntenseEmphasis"/>
                <w:b/>
                <w:bCs w:val="0"/>
                <w:i w:val="0"/>
                <w:iCs w:val="0"/>
                <w:color w:val="595959"/>
              </w:rPr>
              <w:t>PR 03.2</w:t>
            </w:r>
          </w:p>
        </w:tc>
        <w:tc>
          <w:tcPr>
            <w:tcW w:w="8080" w:type="dxa"/>
            <w:tcBorders>
              <w:top w:val="single" w:color="A6A6A6" w:themeColor="background1" w:themeShade="A6" w:sz="4" w:space="0"/>
              <w:bottom w:val="single" w:color="5A5A5A" w:sz="4" w:space="0"/>
            </w:tcBorders>
          </w:tcPr>
          <w:p w:rsidR="005B6C8B" w:rsidP="005B6C8B" w:rsidRDefault="005B6C8B" w14:paraId="7DECABB0" w14:textId="77777777">
            <w:pPr>
              <w:pStyle w:val="INDICATORTEXT"/>
              <w:cnfStyle w:val="000000000000" w:firstRow="0" w:lastRow="0" w:firstColumn="0" w:lastColumn="0" w:oddVBand="0" w:evenVBand="0" w:oddHBand="0" w:evenHBand="0" w:firstRowFirstColumn="0" w:firstRowLastColumn="0" w:lastRowFirstColumn="0" w:lastRowLastColumn="0"/>
            </w:pPr>
            <w:r>
              <w:t xml:space="preserve">This may include a discussion of: </w:t>
            </w:r>
          </w:p>
          <w:p w:rsidR="005B6C8B" w:rsidP="00EB2B13" w:rsidRDefault="00B628F1" w14:paraId="5B08C40C" w14:textId="7757744E">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 xml:space="preserve">typical </w:t>
            </w:r>
            <w:r w:rsidR="005B6C8B">
              <w:t>property types, breakdown between single and multi-let, number of properties and types of tenants</w:t>
            </w:r>
            <w:r>
              <w:t>;</w:t>
            </w:r>
          </w:p>
          <w:p w:rsidR="005B6C8B" w:rsidP="00EB2B13" w:rsidRDefault="00B628F1" w14:paraId="0940F36A" w14:textId="7115CC12">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t</w:t>
            </w:r>
            <w:r w:rsidRPr="00196D3E">
              <w:t xml:space="preserve">he </w:t>
            </w:r>
            <w:r w:rsidRPr="00196D3E" w:rsidR="005B6C8B">
              <w:t xml:space="preserve">proportion within your organisation’s overall </w:t>
            </w:r>
            <w:r w:rsidR="005B6C8B">
              <w:t>property</w:t>
            </w:r>
            <w:r w:rsidRPr="00196D3E" w:rsidR="005B6C8B">
              <w:t xml:space="preserve"> portfolio accounted for by individual </w:t>
            </w:r>
            <w:r w:rsidR="005B6C8B">
              <w:t>property</w:t>
            </w:r>
            <w:r w:rsidRPr="00196D3E" w:rsidR="005B6C8B">
              <w:t xml:space="preserve"> types</w:t>
            </w:r>
            <w:r>
              <w:t>; and/or</w:t>
            </w:r>
          </w:p>
          <w:p w:rsidR="005B6C8B" w:rsidP="00EB2B13" w:rsidRDefault="00B628F1" w14:paraId="717D88EE" w14:textId="6C42B291">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t</w:t>
            </w:r>
            <w:r w:rsidRPr="00323ABE">
              <w:t xml:space="preserve">ypical </w:t>
            </w:r>
            <w:r w:rsidRPr="00323ABE" w:rsidR="005B6C8B">
              <w:t xml:space="preserve">breakdown of </w:t>
            </w:r>
            <w:r w:rsidR="005B6C8B">
              <w:t>property</w:t>
            </w:r>
            <w:r w:rsidRPr="00323ABE" w:rsidR="005B6C8B">
              <w:t xml:space="preserve"> investments </w:t>
            </w:r>
            <w:r w:rsidR="005B6C8B">
              <w:t>between</w:t>
            </w:r>
            <w:r w:rsidRPr="00323ABE" w:rsidR="005B6C8B">
              <w:t xml:space="preserve"> greenfield and brownfield assets</w:t>
            </w:r>
            <w:r>
              <w:t>.</w:t>
            </w:r>
          </w:p>
          <w:p w:rsidRPr="00B01D44" w:rsidR="0094215A" w:rsidP="005E41F2" w:rsidRDefault="005B6C8B" w14:paraId="3F821B70" w14:textId="77777777">
            <w:pPr>
              <w:pStyle w:val="INDICATORTEXT"/>
              <w:cnfStyle w:val="000000000000" w:firstRow="0" w:lastRow="0" w:firstColumn="0" w:lastColumn="0" w:oddVBand="0" w:evenVBand="0" w:oddHBand="0" w:evenHBand="0" w:firstRowFirstColumn="0" w:firstRowLastColumn="0" w:lastRowFirstColumn="0" w:lastRowLastColumn="0"/>
              <w:rPr>
                <w:i/>
              </w:rPr>
            </w:pPr>
            <w:r w:rsidRPr="00A049F9">
              <w:t>Please</w:t>
            </w:r>
            <w:r>
              <w:t xml:space="preserve"> </w:t>
            </w:r>
            <w:r w:rsidRPr="00A049F9">
              <w:t xml:space="preserve">refer to the </w:t>
            </w:r>
            <w:r w:rsidRPr="005E41F2">
              <w:rPr>
                <w:i/>
              </w:rPr>
              <w:t>Organisational Overview (OO)</w:t>
            </w:r>
            <w:r>
              <w:t xml:space="preserve">, indicator OO </w:t>
            </w:r>
            <w:r w:rsidR="005E41F2">
              <w:t>09</w:t>
            </w:r>
            <w:r>
              <w:t>, if your organisation has a significant focus on property and has described its typical property investments in this indicator</w:t>
            </w:r>
            <w:r w:rsidRPr="00A049F9">
              <w:t>.</w:t>
            </w:r>
          </w:p>
        </w:tc>
      </w:tr>
    </w:tbl>
    <w:p w:rsidR="00944B5E" w:rsidP="009127F2" w:rsidRDefault="00944B5E" w14:paraId="6007CE7E" w14:textId="77777777">
      <w:pPr>
        <w:pStyle w:val="INDICATORNUMBER"/>
        <w:spacing w:before="60" w:after="0"/>
      </w:pPr>
    </w:p>
    <w:p w:rsidR="0081128C" w:rsidP="009127F2" w:rsidRDefault="0081128C" w14:paraId="733B7280" w14:textId="77777777">
      <w:pPr>
        <w:pStyle w:val="INDICATORNUMBER"/>
        <w:spacing w:before="60" w:after="0"/>
      </w:pPr>
    </w:p>
    <w:p w:rsidR="0081128C" w:rsidP="009127F2" w:rsidRDefault="0081128C" w14:paraId="4AA4994D" w14:textId="77777777">
      <w:pPr>
        <w:pStyle w:val="INDICATORNUMBER"/>
        <w:spacing w:before="60" w:after="0"/>
      </w:pPr>
    </w:p>
    <w:p w:rsidR="0081128C" w:rsidP="009127F2" w:rsidRDefault="0081128C" w14:paraId="279A021B" w14:textId="77777777">
      <w:pPr>
        <w:pStyle w:val="INDICATORNUMBER"/>
        <w:spacing w:before="60" w:after="0"/>
      </w:pPr>
    </w:p>
    <w:p w:rsidR="0081128C" w:rsidP="009127F2" w:rsidRDefault="0081128C" w14:paraId="5A4F8532" w14:textId="77777777">
      <w:pPr>
        <w:pStyle w:val="INDICATORNUMBER"/>
        <w:spacing w:before="60" w:after="0"/>
      </w:pPr>
    </w:p>
    <w:p w:rsidR="0081128C" w:rsidP="009127F2" w:rsidRDefault="0081128C" w14:paraId="37B5C2A1" w14:textId="77777777">
      <w:pPr>
        <w:pStyle w:val="INDICATORNUMBER"/>
        <w:spacing w:before="60" w:after="0"/>
      </w:pPr>
    </w:p>
    <w:p w:rsidR="0081128C" w:rsidP="009127F2" w:rsidRDefault="0081128C" w14:paraId="52F870CE" w14:textId="77777777">
      <w:pPr>
        <w:pStyle w:val="INDICATORNUMBER"/>
        <w:spacing w:before="60" w:after="0"/>
      </w:pPr>
    </w:p>
    <w:p w:rsidR="0081128C" w:rsidP="009127F2" w:rsidRDefault="0081128C" w14:paraId="200C7245" w14:textId="77777777">
      <w:pPr>
        <w:pStyle w:val="INDICATORNUMBER"/>
        <w:spacing w:before="60" w:after="0"/>
      </w:pPr>
    </w:p>
    <w:p w:rsidR="0081128C" w:rsidP="009127F2" w:rsidRDefault="0081128C" w14:paraId="188875F8" w14:textId="77777777">
      <w:pPr>
        <w:pStyle w:val="INDICATORNUMBER"/>
        <w:spacing w:before="60" w:after="0"/>
      </w:pPr>
    </w:p>
    <w:p w:rsidR="0081128C" w:rsidP="009127F2" w:rsidRDefault="0081128C" w14:paraId="462267B6" w14:textId="77777777">
      <w:pPr>
        <w:pStyle w:val="INDICATORNUMBER"/>
        <w:spacing w:before="60" w:after="0"/>
      </w:pPr>
    </w:p>
    <w:tbl>
      <w:tblPr>
        <w:tblStyle w:val="SubSectionMISCTableMANDATORY"/>
        <w:tblpPr w:leftFromText="180" w:rightFromText="180" w:vertAnchor="text" w:horzAnchor="margin" w:tblpY="-208"/>
        <w:tblW w:w="9214" w:type="dxa"/>
        <w:tblInd w:w="0" w:type="dxa"/>
        <w:tblLayout w:type="fixed"/>
        <w:tblLook w:val="06A0" w:firstRow="1" w:lastRow="0" w:firstColumn="1" w:lastColumn="0" w:noHBand="1" w:noVBand="1"/>
      </w:tblPr>
      <w:tblGrid>
        <w:gridCol w:w="2268"/>
        <w:gridCol w:w="6946"/>
      </w:tblGrid>
      <w:tr w:rsidR="0081128C" w:rsidTr="0081128C" w14:paraId="320D1C3E"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268" w:type="dxa"/>
            <w:tcBorders>
              <w:top w:val="single" w:color="595959" w:themeColor="text1" w:themeTint="A6" w:sz="4" w:space="0"/>
              <w:left w:val="single" w:color="595959" w:themeColor="text1" w:themeTint="A6" w:sz="4" w:space="0"/>
              <w:bottom w:val="single" w:color="595959" w:themeColor="text1" w:themeTint="A6" w:sz="4" w:space="0"/>
            </w:tcBorders>
            <w:shd w:val="clear" w:color="auto" w:fill="595959" w:themeFill="text1" w:themeFillTint="A6"/>
          </w:tcPr>
          <w:p w:rsidRPr="004720C4" w:rsidR="0081128C" w:rsidP="0081128C" w:rsidRDefault="0081128C" w14:paraId="43B9A892" w14:textId="77777777">
            <w:pPr>
              <w:pStyle w:val="SectionIndicatorHeaderText"/>
              <w:rPr>
                <w:rStyle w:val="IntenseEmphasis"/>
                <w:b w:val="0"/>
                <w:bCs w:val="0"/>
                <w:i w:val="0"/>
                <w:iCs w:val="0"/>
              </w:rPr>
            </w:pPr>
            <w:r>
              <w:rPr>
                <w:rStyle w:val="IntenseEmphasis"/>
                <w:b w:val="0"/>
                <w:i w:val="0"/>
                <w:color w:val="FFFFFF" w:themeColor="background1"/>
              </w:rPr>
              <w:lastRenderedPageBreak/>
              <w:t>PR 03</w:t>
            </w:r>
          </w:p>
        </w:tc>
        <w:tc>
          <w:tcPr>
            <w:tcW w:w="6946" w:type="dxa"/>
            <w:tcBorders>
              <w:top w:val="single" w:color="595959" w:themeColor="text1" w:themeTint="A6" w:sz="4" w:space="0"/>
              <w:bottom w:val="single" w:color="595959" w:themeColor="text1" w:themeTint="A6" w:sz="4" w:space="0"/>
              <w:right w:val="single" w:color="595959" w:themeColor="text1" w:themeTint="A6" w:sz="4" w:space="0"/>
            </w:tcBorders>
            <w:shd w:val="clear" w:color="auto" w:fill="808080" w:themeFill="background1" w:themeFillShade="80"/>
          </w:tcPr>
          <w:p w:rsidR="0081128C" w:rsidP="0081128C" w:rsidRDefault="0081128C" w14:paraId="4484B47E"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Pr="00CF025D" w:rsidR="0081128C" w:rsidTr="0081128C" w14:paraId="671E688A" w14:textId="77777777">
        <w:tc>
          <w:tcPr>
            <w:cnfStyle w:val="001000000000" w:firstRow="0" w:lastRow="0" w:firstColumn="1" w:lastColumn="0" w:oddVBand="0" w:evenVBand="0" w:oddHBand="0" w:evenHBand="0" w:firstRowFirstColumn="0" w:firstRowLastColumn="0" w:lastRowFirstColumn="0" w:lastRowLastColumn="0"/>
            <w:tcW w:w="2268" w:type="dxa"/>
            <w:tcBorders>
              <w:top w:val="single" w:color="595959" w:themeColor="text1" w:themeTint="A6" w:sz="4" w:space="0"/>
              <w:left w:val="single" w:color="595959" w:themeColor="text1" w:themeTint="A6" w:sz="4" w:space="0"/>
              <w:bottom w:val="single" w:color="A6A6A6" w:themeColor="background1" w:themeShade="A6" w:sz="4" w:space="0"/>
            </w:tcBorders>
          </w:tcPr>
          <w:p w:rsidRPr="00000645" w:rsidR="0081128C" w:rsidP="0081128C" w:rsidRDefault="0081128C" w14:paraId="3C014187" w14:textId="77777777">
            <w:pPr>
              <w:pStyle w:val="INDICATORTEXT"/>
              <w:rPr>
                <w:b/>
              </w:rPr>
            </w:pPr>
            <w:r w:rsidRPr="00000645">
              <w:rPr>
                <w:b/>
              </w:rPr>
              <w:t>Industrial</w:t>
            </w:r>
          </w:p>
        </w:tc>
        <w:tc>
          <w:tcPr>
            <w:tcW w:w="6946" w:type="dxa"/>
            <w:tcBorders>
              <w:top w:val="single" w:color="595959" w:themeColor="text1" w:themeTint="A6" w:sz="4" w:space="0"/>
              <w:bottom w:val="single" w:color="A6A6A6" w:themeColor="background1" w:themeShade="A6" w:sz="4" w:space="0"/>
              <w:right w:val="single" w:color="595959" w:themeColor="text1" w:themeTint="A6" w:sz="4" w:space="0"/>
            </w:tcBorders>
          </w:tcPr>
          <w:p w:rsidRPr="00000645" w:rsidR="0081128C" w:rsidP="0081128C" w:rsidRDefault="0081128C" w14:paraId="173BAB11" w14:textId="77777777">
            <w:pPr>
              <w:pStyle w:val="INDICATORTEXT"/>
              <w:cnfStyle w:val="000000000000" w:firstRow="0" w:lastRow="0" w:firstColumn="0" w:lastColumn="0" w:oddVBand="0" w:evenVBand="0" w:oddHBand="0" w:evenHBand="0" w:firstRowFirstColumn="0" w:firstRowLastColumn="0" w:lastRowFirstColumn="0" w:lastRowLastColumn="0"/>
            </w:pPr>
            <w:r w:rsidRPr="00000645">
              <w:t>Includes distribution warehouses, storage, garages and logistics centres</w:t>
            </w:r>
          </w:p>
        </w:tc>
      </w:tr>
      <w:tr w:rsidRPr="00CF025D" w:rsidR="0081128C" w:rsidTr="0081128C" w14:paraId="1EB5E7A1" w14:textId="77777777">
        <w:tc>
          <w:tcPr>
            <w:cnfStyle w:val="001000000000" w:firstRow="0" w:lastRow="0" w:firstColumn="1" w:lastColumn="0" w:oddVBand="0" w:evenVBand="0" w:oddHBand="0" w:evenHBand="0" w:firstRowFirstColumn="0" w:firstRowLastColumn="0" w:lastRowFirstColumn="0" w:lastRowLastColumn="0"/>
            <w:tcW w:w="2268" w:type="dxa"/>
            <w:tcBorders>
              <w:top w:val="single" w:color="A6A6A6" w:themeColor="background1" w:themeShade="A6" w:sz="4" w:space="0"/>
              <w:left w:val="single" w:color="595959" w:themeColor="text1" w:themeTint="A6" w:sz="4" w:space="0"/>
              <w:bottom w:val="single" w:color="A6A6A6" w:themeColor="background1" w:themeShade="A6" w:sz="4" w:space="0"/>
            </w:tcBorders>
          </w:tcPr>
          <w:p w:rsidRPr="00000645" w:rsidR="0081128C" w:rsidP="0081128C" w:rsidRDefault="0081128C" w14:paraId="149D6D46" w14:textId="77777777">
            <w:pPr>
              <w:pStyle w:val="INDICATORTEXT"/>
              <w:rPr>
                <w:b/>
              </w:rPr>
            </w:pPr>
            <w:r w:rsidRPr="00000645">
              <w:rPr>
                <w:b/>
              </w:rPr>
              <w:t>Retail</w:t>
            </w:r>
          </w:p>
        </w:tc>
        <w:tc>
          <w:tcPr>
            <w:tcW w:w="6946" w:type="dxa"/>
            <w:tcBorders>
              <w:top w:val="single" w:color="A6A6A6" w:themeColor="background1" w:themeShade="A6" w:sz="4" w:space="0"/>
              <w:bottom w:val="single" w:color="A6A6A6" w:themeColor="background1" w:themeShade="A6" w:sz="4" w:space="0"/>
              <w:right w:val="single" w:color="595959" w:themeColor="text1" w:themeTint="A6" w:sz="4" w:space="0"/>
            </w:tcBorders>
          </w:tcPr>
          <w:p w:rsidRPr="00000645" w:rsidR="0081128C" w:rsidP="0081128C" w:rsidRDefault="0081128C" w14:paraId="7675C28F" w14:textId="77777777">
            <w:pPr>
              <w:pStyle w:val="INDICATORTEXT"/>
              <w:cnfStyle w:val="000000000000" w:firstRow="0" w:lastRow="0" w:firstColumn="0" w:lastColumn="0" w:oddVBand="0" w:evenVBand="0" w:oddHBand="0" w:evenHBand="0" w:firstRowFirstColumn="0" w:firstRowLastColumn="0" w:lastRowFirstColumn="0" w:lastRowLastColumn="0"/>
            </w:pPr>
            <w:r w:rsidRPr="00000645">
              <w:t>Includes high street and out-of-town malls, individual retail stores, retail parks</w:t>
            </w:r>
          </w:p>
        </w:tc>
      </w:tr>
      <w:tr w:rsidRPr="00CF025D" w:rsidR="0081128C" w:rsidTr="0081128C" w14:paraId="22280AF2" w14:textId="77777777">
        <w:tc>
          <w:tcPr>
            <w:cnfStyle w:val="001000000000" w:firstRow="0" w:lastRow="0" w:firstColumn="1" w:lastColumn="0" w:oddVBand="0" w:evenVBand="0" w:oddHBand="0" w:evenHBand="0" w:firstRowFirstColumn="0" w:firstRowLastColumn="0" w:lastRowFirstColumn="0" w:lastRowLastColumn="0"/>
            <w:tcW w:w="2268" w:type="dxa"/>
            <w:tcBorders>
              <w:top w:val="single" w:color="A6A6A6" w:themeColor="background1" w:themeShade="A6" w:sz="4" w:space="0"/>
              <w:left w:val="single" w:color="595959" w:themeColor="text1" w:themeTint="A6" w:sz="4" w:space="0"/>
              <w:bottom w:val="single" w:color="A6A6A6" w:themeColor="background1" w:themeShade="A6" w:sz="4" w:space="0"/>
            </w:tcBorders>
          </w:tcPr>
          <w:p w:rsidRPr="00000645" w:rsidR="0081128C" w:rsidP="0081128C" w:rsidRDefault="0081128C" w14:paraId="4383D2BF" w14:textId="77777777">
            <w:pPr>
              <w:pStyle w:val="INDICATORTEXT"/>
              <w:rPr>
                <w:b/>
              </w:rPr>
            </w:pPr>
            <w:r w:rsidRPr="00000645">
              <w:rPr>
                <w:b/>
              </w:rPr>
              <w:t>Office</w:t>
            </w:r>
          </w:p>
        </w:tc>
        <w:tc>
          <w:tcPr>
            <w:tcW w:w="6946" w:type="dxa"/>
            <w:tcBorders>
              <w:top w:val="single" w:color="A6A6A6" w:themeColor="background1" w:themeShade="A6" w:sz="4" w:space="0"/>
              <w:bottom w:val="single" w:color="A6A6A6" w:themeColor="background1" w:themeShade="A6" w:sz="4" w:space="0"/>
              <w:right w:val="single" w:color="595959" w:themeColor="text1" w:themeTint="A6" w:sz="4" w:space="0"/>
            </w:tcBorders>
          </w:tcPr>
          <w:p w:rsidRPr="00000645" w:rsidR="0081128C" w:rsidP="0081128C" w:rsidRDefault="0081128C" w14:paraId="3338B943" w14:textId="77777777">
            <w:pPr>
              <w:pStyle w:val="INDICATORTEXT"/>
              <w:cnfStyle w:val="000000000000" w:firstRow="0" w:lastRow="0" w:firstColumn="0" w:lastColumn="0" w:oddVBand="0" w:evenVBand="0" w:oddHBand="0" w:evenHBand="0" w:firstRowFirstColumn="0" w:firstRowLastColumn="0" w:lastRowFirstColumn="0" w:lastRowLastColumn="0"/>
            </w:pPr>
            <w:r w:rsidRPr="00000645">
              <w:t>Includes office buildings and serviced offices</w:t>
            </w:r>
          </w:p>
        </w:tc>
      </w:tr>
      <w:tr w:rsidRPr="00CF025D" w:rsidR="0081128C" w:rsidTr="0081128C" w14:paraId="4AE8230C" w14:textId="77777777">
        <w:tc>
          <w:tcPr>
            <w:cnfStyle w:val="001000000000" w:firstRow="0" w:lastRow="0" w:firstColumn="1" w:lastColumn="0" w:oddVBand="0" w:evenVBand="0" w:oddHBand="0" w:evenHBand="0" w:firstRowFirstColumn="0" w:firstRowLastColumn="0" w:lastRowFirstColumn="0" w:lastRowLastColumn="0"/>
            <w:tcW w:w="2268" w:type="dxa"/>
            <w:tcBorders>
              <w:top w:val="single" w:color="A6A6A6" w:themeColor="background1" w:themeShade="A6" w:sz="4" w:space="0"/>
              <w:left w:val="single" w:color="595959" w:themeColor="text1" w:themeTint="A6" w:sz="4" w:space="0"/>
              <w:bottom w:val="single" w:color="A6A6A6" w:themeColor="background1" w:themeShade="A6" w:sz="4" w:space="0"/>
            </w:tcBorders>
          </w:tcPr>
          <w:p w:rsidRPr="00000645" w:rsidR="0081128C" w:rsidP="0081128C" w:rsidRDefault="0081128C" w14:paraId="7538A3F4" w14:textId="77777777">
            <w:pPr>
              <w:pStyle w:val="INDICATORTEXT"/>
              <w:rPr>
                <w:b/>
              </w:rPr>
            </w:pPr>
            <w:r w:rsidRPr="00000645">
              <w:rPr>
                <w:b/>
              </w:rPr>
              <w:t>Residential</w:t>
            </w:r>
          </w:p>
        </w:tc>
        <w:tc>
          <w:tcPr>
            <w:tcW w:w="6946" w:type="dxa"/>
            <w:tcBorders>
              <w:top w:val="single" w:color="A6A6A6" w:themeColor="background1" w:themeShade="A6" w:sz="4" w:space="0"/>
              <w:bottom w:val="single" w:color="A6A6A6" w:themeColor="background1" w:themeShade="A6" w:sz="4" w:space="0"/>
              <w:right w:val="single" w:color="595959" w:themeColor="text1" w:themeTint="A6" w:sz="4" w:space="0"/>
            </w:tcBorders>
          </w:tcPr>
          <w:p w:rsidRPr="00000645" w:rsidR="0081128C" w:rsidP="0081128C" w:rsidRDefault="0081128C" w14:paraId="18F6B0C5" w14:textId="77777777">
            <w:pPr>
              <w:pStyle w:val="INDICATORTEXT"/>
              <w:cnfStyle w:val="000000000000" w:firstRow="0" w:lastRow="0" w:firstColumn="0" w:lastColumn="0" w:oddVBand="0" w:evenVBand="0" w:oddHBand="0" w:evenHBand="0" w:firstRowFirstColumn="0" w:firstRowLastColumn="0" w:lastRowFirstColumn="0" w:lastRowLastColumn="0"/>
            </w:pPr>
            <w:r w:rsidRPr="00000645">
              <w:t>Includes multiple occupancy buildings</w:t>
            </w:r>
          </w:p>
        </w:tc>
      </w:tr>
      <w:tr w:rsidRPr="00CF025D" w:rsidR="0081128C" w:rsidTr="0081128C" w14:paraId="7CFE9097" w14:textId="77777777">
        <w:tc>
          <w:tcPr>
            <w:cnfStyle w:val="001000000000" w:firstRow="0" w:lastRow="0" w:firstColumn="1" w:lastColumn="0" w:oddVBand="0" w:evenVBand="0" w:oddHBand="0" w:evenHBand="0" w:firstRowFirstColumn="0" w:firstRowLastColumn="0" w:lastRowFirstColumn="0" w:lastRowLastColumn="0"/>
            <w:tcW w:w="2268" w:type="dxa"/>
            <w:tcBorders>
              <w:top w:val="single" w:color="A6A6A6" w:themeColor="background1" w:themeShade="A6" w:sz="4" w:space="0"/>
              <w:left w:val="single" w:color="595959" w:themeColor="text1" w:themeTint="A6" w:sz="4" w:space="0"/>
              <w:bottom w:val="single" w:color="A6A6A6" w:themeColor="background1" w:themeShade="A6" w:sz="4" w:space="0"/>
            </w:tcBorders>
          </w:tcPr>
          <w:p w:rsidRPr="00000645" w:rsidR="0081128C" w:rsidP="0081128C" w:rsidRDefault="0081128C" w14:paraId="46956704" w14:textId="77777777">
            <w:pPr>
              <w:pStyle w:val="INDICATORTEXT"/>
              <w:rPr>
                <w:b/>
              </w:rPr>
            </w:pPr>
            <w:r w:rsidRPr="00000645">
              <w:rPr>
                <w:b/>
              </w:rPr>
              <w:t>Leisure/</w:t>
            </w:r>
            <w:r>
              <w:rPr>
                <w:b/>
              </w:rPr>
              <w:t>H</w:t>
            </w:r>
            <w:r w:rsidRPr="00000645">
              <w:rPr>
                <w:b/>
              </w:rPr>
              <w:t>otel</w:t>
            </w:r>
          </w:p>
        </w:tc>
        <w:tc>
          <w:tcPr>
            <w:tcW w:w="6946" w:type="dxa"/>
            <w:tcBorders>
              <w:top w:val="single" w:color="A6A6A6" w:themeColor="background1" w:themeShade="A6" w:sz="4" w:space="0"/>
              <w:bottom w:val="single" w:color="A6A6A6" w:themeColor="background1" w:themeShade="A6" w:sz="4" w:space="0"/>
              <w:right w:val="single" w:color="595959" w:themeColor="text1" w:themeTint="A6" w:sz="4" w:space="0"/>
            </w:tcBorders>
          </w:tcPr>
          <w:p w:rsidRPr="00000645" w:rsidR="0081128C" w:rsidP="0081128C" w:rsidRDefault="0081128C" w14:paraId="6C9DCE41" w14:textId="77777777">
            <w:pPr>
              <w:pStyle w:val="INDICATORTEXT"/>
              <w:cnfStyle w:val="000000000000" w:firstRow="0" w:lastRow="0" w:firstColumn="0" w:lastColumn="0" w:oddVBand="0" w:evenVBand="0" w:oddHBand="0" w:evenHBand="0" w:firstRowFirstColumn="0" w:firstRowLastColumn="0" w:lastRowFirstColumn="0" w:lastRowLastColumn="0"/>
            </w:pPr>
            <w:r w:rsidRPr="00000645">
              <w:t>Includes hotels, sports facilities and restaurants</w:t>
            </w:r>
          </w:p>
        </w:tc>
      </w:tr>
      <w:tr w:rsidRPr="00CF025D" w:rsidR="0081128C" w:rsidTr="0081128C" w14:paraId="3E15CDD6" w14:textId="77777777">
        <w:tc>
          <w:tcPr>
            <w:cnfStyle w:val="001000000000" w:firstRow="0" w:lastRow="0" w:firstColumn="1" w:lastColumn="0" w:oddVBand="0" w:evenVBand="0" w:oddHBand="0" w:evenHBand="0" w:firstRowFirstColumn="0" w:firstRowLastColumn="0" w:lastRowFirstColumn="0" w:lastRowLastColumn="0"/>
            <w:tcW w:w="2268" w:type="dxa"/>
            <w:tcBorders>
              <w:top w:val="single" w:color="A6A6A6" w:themeColor="background1" w:themeShade="A6" w:sz="4" w:space="0"/>
              <w:left w:val="single" w:color="595959" w:themeColor="text1" w:themeTint="A6" w:sz="4" w:space="0"/>
              <w:bottom w:val="single" w:color="595959" w:themeColor="text1" w:themeTint="A6" w:sz="4" w:space="0"/>
            </w:tcBorders>
          </w:tcPr>
          <w:p w:rsidRPr="00000645" w:rsidR="0081128C" w:rsidP="0081128C" w:rsidRDefault="0081128C" w14:paraId="4CFDF028" w14:textId="77777777">
            <w:pPr>
              <w:pStyle w:val="INDICATORTEXT"/>
              <w:rPr>
                <w:b/>
              </w:rPr>
            </w:pPr>
            <w:r w:rsidRPr="00000645">
              <w:rPr>
                <w:b/>
              </w:rPr>
              <w:t>Mixed use</w:t>
            </w:r>
          </w:p>
        </w:tc>
        <w:tc>
          <w:tcPr>
            <w:tcW w:w="6946" w:type="dxa"/>
            <w:tcBorders>
              <w:top w:val="single" w:color="A6A6A6" w:themeColor="background1" w:themeShade="A6" w:sz="4" w:space="0"/>
              <w:bottom w:val="single" w:color="595959" w:themeColor="text1" w:themeTint="A6" w:sz="4" w:space="0"/>
              <w:right w:val="single" w:color="595959" w:themeColor="text1" w:themeTint="A6" w:sz="4" w:space="0"/>
            </w:tcBorders>
          </w:tcPr>
          <w:p w:rsidRPr="00000645" w:rsidR="0081128C" w:rsidP="0081128C" w:rsidRDefault="0081128C" w14:paraId="44F31FBF" w14:textId="77777777">
            <w:pPr>
              <w:pStyle w:val="INDICATORTEXT"/>
              <w:cnfStyle w:val="000000000000" w:firstRow="0" w:lastRow="0" w:firstColumn="0" w:lastColumn="0" w:oddVBand="0" w:evenVBand="0" w:oddHBand="0" w:evenHBand="0" w:firstRowFirstColumn="0" w:firstRowLastColumn="0" w:lastRowFirstColumn="0" w:lastRowLastColumn="0"/>
            </w:pPr>
            <w:r w:rsidRPr="00000645">
              <w:t>Property which combines one or more of the above uses</w:t>
            </w:r>
          </w:p>
        </w:tc>
      </w:tr>
    </w:tbl>
    <w:p w:rsidR="0081128C" w:rsidP="009127F2" w:rsidRDefault="0081128C" w14:paraId="30F188EF" w14:textId="38B403D7">
      <w:pPr>
        <w:pStyle w:val="INDICATORNUMBER"/>
        <w:spacing w:before="60" w:after="0"/>
      </w:pPr>
    </w:p>
    <w:p w:rsidR="0081128C" w:rsidRDefault="0081128C" w14:paraId="6D041995" w14:textId="77777777">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ayout w:type="fixed"/>
        <w:tblLook w:val="07E0" w:firstRow="1" w:lastRow="1" w:firstColumn="1" w:lastColumn="1" w:noHBand="1" w:noVBand="1"/>
      </w:tblPr>
      <w:tblGrid>
        <w:gridCol w:w="1134"/>
        <w:gridCol w:w="3402"/>
        <w:gridCol w:w="3424"/>
        <w:gridCol w:w="1234"/>
      </w:tblGrid>
      <w:tr w:rsidR="00B01D44" w:rsidTr="00F64690" w14:paraId="1BB2F950"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903B63" w:rsidR="00B01D44" w:rsidP="00F64690" w:rsidRDefault="00B01D44" w14:paraId="0E4B835C" w14:textId="77777777">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rsidRPr="00903B63" w:rsidR="00B01D44" w:rsidP="00F64690" w:rsidRDefault="00B01D44" w14:paraId="724231C4"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rsidRPr="00903B63" w:rsidR="00B01D44" w:rsidP="00F64690" w:rsidRDefault="00B01D44" w14:paraId="6B068D9F"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B01D44" w:rsidP="00F64690" w:rsidRDefault="00B01D44" w14:paraId="0CD38F15" w14:textId="77777777">
            <w:pPr>
              <w:widowControl/>
              <w:autoSpaceDE/>
              <w:autoSpaceDN/>
              <w:adjustRightInd/>
              <w:spacing w:after="0" w:line="240" w:lineRule="auto"/>
              <w:rPr>
                <w:rStyle w:val="IntenseEmphasis"/>
                <w:b w:val="0"/>
                <w:bCs w:val="0"/>
                <w:iCs w:val="0"/>
                <w:color w:val="FFFFFF" w:themeColor="background1"/>
              </w:rPr>
            </w:pPr>
            <w:r w:rsidRPr="00903B63">
              <w:t>Principle</w:t>
            </w:r>
          </w:p>
        </w:tc>
      </w:tr>
      <w:tr w:rsidR="00B01D44" w:rsidTr="00F64690" w14:paraId="4F212D42"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rsidRPr="00903B63" w:rsidR="00B01D44" w:rsidP="00F64690" w:rsidRDefault="00F90B97" w14:paraId="5BF046CF" w14:textId="77777777">
            <w:pPr>
              <w:pStyle w:val="SectionIndicatorHeaderText"/>
              <w:rPr>
                <w:rStyle w:val="IntenseEmphasis"/>
                <w:bCs w:val="0"/>
                <w:i w:val="0"/>
                <w:iCs w:val="0"/>
                <w:color w:val="FFFFFF" w:themeColor="background1"/>
              </w:rPr>
            </w:pPr>
            <w:r>
              <w:rPr>
                <w:rStyle w:val="IntenseEmphasis"/>
                <w:i w:val="0"/>
                <w:color w:val="FFFFFF" w:themeColor="background1"/>
              </w:rPr>
              <w:t>PR</w:t>
            </w:r>
            <w:r w:rsidR="00B01D44">
              <w:rPr>
                <w:rStyle w:val="IntenseEmphasis"/>
                <w:i w:val="0"/>
                <w:color w:val="FFFFFF" w:themeColor="background1"/>
              </w:rPr>
              <w:t xml:space="preserve"> 0</w:t>
            </w:r>
            <w:r>
              <w:rPr>
                <w:rStyle w:val="IntenseEmphasis"/>
                <w:i w:val="0"/>
                <w:color w:val="FFFFFF" w:themeColor="background1"/>
              </w:rPr>
              <w:t>4</w:t>
            </w:r>
          </w:p>
        </w:tc>
        <w:tc>
          <w:tcPr>
            <w:tcW w:w="3402" w:type="dxa"/>
            <w:shd w:val="clear" w:color="auto" w:fill="888888"/>
          </w:tcPr>
          <w:p w:rsidRPr="00903B63" w:rsidR="00B01D44" w:rsidP="00F64690" w:rsidRDefault="00B01D44" w14:paraId="2EBCB6D8"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rsidRPr="00E41723" w:rsidR="00B01D44" w:rsidP="00F64690" w:rsidRDefault="00B01D44" w14:paraId="6EB418E3"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B01D44" w:rsidP="00F64690" w:rsidRDefault="00B01D44" w14:paraId="5887CC98" w14:textId="77777777">
            <w:pPr>
              <w:pStyle w:val="SectionIndicatorHeaderText"/>
              <w:rPr>
                <w:rStyle w:val="IntenseEmphasis"/>
                <w:bCs w:val="0"/>
                <w:i w:val="0"/>
                <w:iCs w:val="0"/>
                <w:color w:val="FFFFFF" w:themeColor="background1"/>
              </w:rPr>
            </w:pPr>
            <w:r>
              <w:rPr>
                <w:rStyle w:val="IntenseEmphasis"/>
                <w:i w:val="0"/>
                <w:color w:val="FFFFFF" w:themeColor="background1"/>
              </w:rPr>
              <w:t>PRI 1-6</w:t>
            </w:r>
          </w:p>
        </w:tc>
      </w:tr>
    </w:tbl>
    <w:p w:rsidR="00B01D44" w:rsidP="00B01D44" w:rsidRDefault="00B01D44" w14:paraId="7B402ED0"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B01D44" w:rsidTr="00F64690" w14:paraId="74729D69"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themeColor="text1" w:themeTint="A6" w:sz="4" w:space="0"/>
              <w:bottom w:val="single" w:color="A6A6A6" w:themeColor="background1" w:themeShade="A6" w:sz="4" w:space="0"/>
            </w:tcBorders>
            <w:shd w:val="clear" w:color="auto" w:fill="606060"/>
          </w:tcPr>
          <w:p w:rsidRPr="00903B63" w:rsidR="00B01D44" w:rsidP="00F64690" w:rsidRDefault="00B01D44" w14:paraId="646F9CAE"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P</w:t>
            </w:r>
            <w:r w:rsidR="00F90B97">
              <w:rPr>
                <w:rStyle w:val="IntenseEmphasis"/>
                <w:i w:val="0"/>
                <w:color w:val="FFFFFF" w:themeColor="background1"/>
              </w:rPr>
              <w:t>R 04</w:t>
            </w:r>
          </w:p>
        </w:tc>
        <w:tc>
          <w:tcPr>
            <w:tcW w:w="8080" w:type="dxa"/>
            <w:tcBorders>
              <w:top w:val="single" w:color="595959" w:themeColor="text1" w:themeTint="A6" w:sz="4" w:space="0"/>
              <w:bottom w:val="nil"/>
              <w:right w:val="single" w:color="595959" w:themeColor="text1" w:themeTint="A6" w:sz="4" w:space="0"/>
            </w:tcBorders>
            <w:shd w:val="clear" w:color="auto" w:fill="888888"/>
          </w:tcPr>
          <w:p w:rsidRPr="00903B63" w:rsidR="00B01D44" w:rsidP="00F64690" w:rsidRDefault="00B01D44" w14:paraId="45163E39"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B01D44" w:rsidTr="00E239AA" w14:paraId="163FEAA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tcBorders>
            <w:vAlign w:val="top"/>
          </w:tcPr>
          <w:p w:rsidR="00B01D44" w:rsidP="00F64690" w:rsidRDefault="00F90B97" w14:paraId="506C84B8" w14:textId="77777777">
            <w:pPr>
              <w:pStyle w:val="INDICATORNUMBER"/>
              <w:rPr>
                <w:rStyle w:val="IntenseEmphasis"/>
                <w:b/>
                <w:bCs w:val="0"/>
                <w:i w:val="0"/>
                <w:iCs w:val="0"/>
              </w:rPr>
            </w:pPr>
            <w:r>
              <w:rPr>
                <w:rStyle w:val="IntenseEmphasis"/>
                <w:b/>
                <w:bCs w:val="0"/>
                <w:i w:val="0"/>
                <w:iCs w:val="0"/>
                <w:color w:val="595959"/>
              </w:rPr>
              <w:t>PR 04</w:t>
            </w:r>
            <w:r w:rsidR="00B01D44">
              <w:rPr>
                <w:rStyle w:val="IntenseEmphasis"/>
                <w:b/>
                <w:bCs w:val="0"/>
                <w:i w:val="0"/>
                <w:iCs w:val="0"/>
                <w:color w:val="595959"/>
              </w:rPr>
              <w:t>.1</w:t>
            </w:r>
          </w:p>
        </w:tc>
        <w:tc>
          <w:tcPr>
            <w:tcW w:w="8080" w:type="dxa"/>
            <w:tcBorders>
              <w:top w:val="nil"/>
              <w:right w:val="single" w:color="595959" w:themeColor="text1" w:themeTint="A6" w:sz="4" w:space="0"/>
            </w:tcBorders>
          </w:tcPr>
          <w:p w:rsidRPr="00F90B97" w:rsidR="00B01D44" w:rsidP="00091AC5" w:rsidRDefault="00F90B97" w14:paraId="567F8E97" w14:textId="193DC84D">
            <w:pPr>
              <w:pStyle w:val="INDICATORTEXT"/>
              <w:cnfStyle w:val="000000100000" w:firstRow="0" w:lastRow="0" w:firstColumn="0" w:lastColumn="0" w:oddVBand="0" w:evenVBand="0" w:oddHBand="1" w:evenHBand="0" w:firstRowFirstColumn="0" w:firstRowLastColumn="0" w:lastRowFirstColumn="0" w:lastRowLastColumn="0"/>
            </w:pPr>
            <w:r w:rsidRPr="00F90B97">
              <w:t>Provide a brief overview of your organisation’s approach to responsible investment in property.</w:t>
            </w:r>
          </w:p>
        </w:tc>
      </w:tr>
      <w:tr w:rsidR="00B01D44" w:rsidTr="00E239AA" w14:paraId="655E31F7" w14:textId="7777777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color="auto" w:sz="4" w:space="0"/>
            </w:tcBorders>
          </w:tcPr>
          <w:p w:rsidRPr="00AE100E" w:rsidR="00B01D44" w:rsidP="00F64690" w:rsidRDefault="00B01D44" w14:paraId="2451C0C0" w14:textId="77777777">
            <w:pPr>
              <w:pStyle w:val="INDICATORNUMBER"/>
              <w:rPr>
                <w:rStyle w:val="IntenseEmphasis"/>
                <w:b/>
                <w:bCs w:val="0"/>
                <w:i w:val="0"/>
                <w:iCs w:val="0"/>
                <w:color w:val="595959"/>
              </w:rPr>
            </w:pPr>
          </w:p>
        </w:tc>
        <w:tc>
          <w:tcPr>
            <w:tcW w:w="8080" w:type="dxa"/>
            <w:tcBorders>
              <w:top w:val="nil"/>
              <w:bottom w:val="single" w:color="595959" w:themeColor="text1" w:themeTint="A6" w:sz="4" w:space="0"/>
              <w:right w:val="single" w:color="595959" w:themeColor="text1" w:themeTint="A6" w:sz="4" w:space="0"/>
            </w:tcBorders>
            <w:shd w:val="clear" w:color="auto" w:fill="auto"/>
          </w:tcPr>
          <w:p w:rsidRPr="00986592" w:rsidR="00B01D44" w:rsidP="00F64690" w:rsidRDefault="00B01D44" w14:paraId="476210F0" w14:textId="7777777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F90B97" w:rsidTr="00E239AA" w14:paraId="689E8527" w14:textId="12598DC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color="auto" w:sz="4" w:space="0"/>
            </w:tcBorders>
          </w:tcPr>
          <w:p w:rsidRPr="00AE100E" w:rsidR="00F90B97" w:rsidP="00F64690" w:rsidRDefault="00F90B97" w14:paraId="163BCA07" w14:textId="4507E13C">
            <w:pPr>
              <w:pStyle w:val="INDICATORNUMBER"/>
              <w:rPr>
                <w:rStyle w:val="IntenseEmphasis"/>
                <w:b/>
                <w:bCs w:val="0"/>
                <w:i w:val="0"/>
                <w:iCs w:val="0"/>
                <w:color w:val="595959"/>
              </w:rPr>
            </w:pPr>
            <w:r>
              <w:rPr>
                <w:rStyle w:val="IntenseEmphasis"/>
                <w:b/>
                <w:bCs w:val="0"/>
                <w:i w:val="0"/>
                <w:iCs w:val="0"/>
                <w:color w:val="595959"/>
              </w:rPr>
              <w:t>PR 04.2</w:t>
            </w:r>
          </w:p>
        </w:tc>
        <w:tc>
          <w:tcPr>
            <w:tcW w:w="8080" w:type="dxa"/>
            <w:tcBorders>
              <w:top w:val="single" w:color="595959" w:themeColor="text1" w:themeTint="A6" w:sz="4" w:space="0"/>
              <w:right w:val="single" w:color="595959" w:themeColor="text1" w:themeTint="A6" w:sz="4" w:space="0"/>
            </w:tcBorders>
            <w:shd w:val="clear" w:color="auto" w:fill="F2F2F2" w:themeFill="background1" w:themeFillShade="F2"/>
          </w:tcPr>
          <w:p w:rsidRPr="00F90B97" w:rsidR="00F90B97" w:rsidP="00F64690" w:rsidRDefault="00091AC5" w14:paraId="52F91699" w14:textId="55C95165">
            <w:pPr>
              <w:pStyle w:val="INDICATORTEXT"/>
              <w:cnfStyle w:val="000000100000" w:firstRow="0" w:lastRow="0" w:firstColumn="0" w:lastColumn="0" w:oddVBand="0" w:evenVBand="0" w:oddHBand="1" w:evenHBand="0" w:firstRowFirstColumn="0" w:firstRowLastColumn="0" w:lastRowFirstColumn="0" w:lastRowLastColumn="0"/>
            </w:pPr>
            <w:r w:rsidRPr="00DC390C">
              <w:rPr>
                <w:bCs/>
              </w:rPr>
              <w:t>Additional information</w:t>
            </w:r>
          </w:p>
        </w:tc>
      </w:tr>
      <w:tr w:rsidR="00F90B97" w:rsidTr="001C2FC7" w14:paraId="68A65482" w14:textId="078C91C8">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595959" w:themeColor="text1" w:themeTint="A6" w:sz="4" w:space="0"/>
            </w:tcBorders>
          </w:tcPr>
          <w:p w:rsidRPr="00AE100E" w:rsidR="00F90B97" w:rsidP="00F64690" w:rsidRDefault="00F90B97" w14:paraId="4CF57ABF" w14:textId="109FD90B">
            <w:pPr>
              <w:pStyle w:val="INDICATORNUMBER"/>
              <w:rPr>
                <w:rStyle w:val="IntenseEmphasis"/>
                <w:b/>
                <w:bCs w:val="0"/>
                <w:i w:val="0"/>
                <w:iCs w:val="0"/>
                <w:color w:val="595959"/>
              </w:rPr>
            </w:pPr>
          </w:p>
        </w:tc>
        <w:tc>
          <w:tcPr>
            <w:tcW w:w="8080" w:type="dxa"/>
            <w:tcBorders>
              <w:top w:val="nil"/>
              <w:bottom w:val="single" w:color="595959" w:themeColor="text1" w:themeTint="A6" w:sz="4" w:space="0"/>
              <w:right w:val="single" w:color="595959" w:themeColor="text1" w:themeTint="A6" w:sz="4" w:space="0"/>
            </w:tcBorders>
            <w:shd w:val="clear" w:color="auto" w:fill="auto"/>
          </w:tcPr>
          <w:p w:rsidRPr="00986592" w:rsidR="00F90B97" w:rsidP="00F64690" w:rsidRDefault="00F90B97" w14:paraId="2D6E05A8" w14:textId="5F5629C0">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rsidR="00B01D44" w:rsidP="00F90B97" w:rsidRDefault="00B01D44" w14:paraId="4A97FA9D" w14:textId="7777777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B01D44" w:rsidTr="00F64690" w14:paraId="5D32B99D"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rsidRPr="00191BC1" w:rsidR="00B01D44" w:rsidP="00F64690" w:rsidRDefault="00CE7969" w14:paraId="6ADDA956"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PR</w:t>
            </w:r>
            <w:r w:rsidR="00B01D44">
              <w:rPr>
                <w:rStyle w:val="IntenseEmphasis"/>
                <w:b w:val="0"/>
                <w:i w:val="0"/>
                <w:color w:val="FFFFFF" w:themeColor="background1"/>
              </w:rPr>
              <w:t xml:space="preserve"> 0</w:t>
            </w:r>
            <w:r>
              <w:rPr>
                <w:rStyle w:val="IntenseEmphasis"/>
                <w:b w:val="0"/>
                <w:i w:val="0"/>
                <w:color w:val="FFFFFF" w:themeColor="background1"/>
              </w:rPr>
              <w:t>4</w:t>
            </w:r>
          </w:p>
        </w:tc>
        <w:tc>
          <w:tcPr>
            <w:tcW w:w="8080" w:type="dxa"/>
          </w:tcPr>
          <w:p w:rsidRPr="00191BC1" w:rsidR="00B01D44" w:rsidP="00F64690" w:rsidRDefault="00B01D44" w14:paraId="59100CB0"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Pr="00CF025D" w:rsidR="00B01D44" w:rsidTr="00B01D44" w14:paraId="0C172916"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595959" w:sz="4" w:space="0"/>
              <w:bottom w:val="single" w:color="A6A6A6" w:themeColor="background1" w:themeShade="A6" w:sz="4" w:space="0"/>
            </w:tcBorders>
          </w:tcPr>
          <w:p w:rsidRPr="000D72DF" w:rsidR="00B01D44" w:rsidP="00F64690" w:rsidRDefault="00CE7969" w14:paraId="63D7840A" w14:textId="77777777">
            <w:pPr>
              <w:pStyle w:val="INDICATORNUMBER"/>
              <w:rPr>
                <w:rStyle w:val="IntenseEmphasis"/>
                <w:b/>
                <w:bCs w:val="0"/>
                <w:i w:val="0"/>
                <w:iCs w:val="0"/>
              </w:rPr>
            </w:pPr>
            <w:r>
              <w:rPr>
                <w:rStyle w:val="IntenseEmphasis"/>
                <w:b/>
                <w:bCs w:val="0"/>
                <w:i w:val="0"/>
                <w:iCs w:val="0"/>
                <w:color w:val="595959"/>
              </w:rPr>
              <w:t>PR</w:t>
            </w:r>
            <w:r w:rsidR="00B01D44">
              <w:rPr>
                <w:rStyle w:val="IntenseEmphasis"/>
                <w:b/>
                <w:bCs w:val="0"/>
                <w:i w:val="0"/>
                <w:iCs w:val="0"/>
                <w:color w:val="595959"/>
              </w:rPr>
              <w:t xml:space="preserve"> 0</w:t>
            </w:r>
            <w:r>
              <w:rPr>
                <w:rStyle w:val="IntenseEmphasis"/>
                <w:b/>
                <w:bCs w:val="0"/>
                <w:i w:val="0"/>
                <w:iCs w:val="0"/>
                <w:color w:val="595959"/>
              </w:rPr>
              <w:t>4</w:t>
            </w:r>
          </w:p>
        </w:tc>
        <w:tc>
          <w:tcPr>
            <w:tcW w:w="8080" w:type="dxa"/>
            <w:tcBorders>
              <w:top w:val="single" w:color="595959" w:sz="4" w:space="0"/>
              <w:bottom w:val="single" w:color="A6A6A6" w:themeColor="background1" w:themeShade="A6" w:sz="4" w:space="0"/>
            </w:tcBorders>
          </w:tcPr>
          <w:p w:rsidRPr="00B01D44" w:rsidR="00B01D44" w:rsidP="00091AC5" w:rsidRDefault="00CE7969" w14:paraId="67B214D0" w14:textId="39F96B61">
            <w:pPr>
              <w:pStyle w:val="INDICATORTEXT"/>
              <w:cnfStyle w:val="000000000000" w:firstRow="0" w:lastRow="0" w:firstColumn="0" w:lastColumn="0" w:oddVBand="0" w:evenVBand="0" w:oddHBand="0" w:evenHBand="0" w:firstRowFirstColumn="0" w:firstRowLastColumn="0" w:lastRowFirstColumn="0" w:lastRowLastColumn="0"/>
            </w:pPr>
            <w:r w:rsidRPr="00CE7969">
              <w:t xml:space="preserve">This indicator enables you to describe your organisation’s responsible investment approach to property. </w:t>
            </w:r>
          </w:p>
        </w:tc>
      </w:tr>
      <w:tr w:rsidRPr="00CF025D" w:rsidR="00B01D44" w:rsidTr="00CE7969" w14:paraId="3CC40EAA"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Pr>
          <w:p w:rsidR="00B01D44" w:rsidP="00F64690" w:rsidRDefault="00CE7969" w14:paraId="13CC0C04" w14:textId="77777777">
            <w:pPr>
              <w:pStyle w:val="INDICATORNUMBER"/>
              <w:rPr>
                <w:rStyle w:val="IntenseEmphasis"/>
                <w:b/>
                <w:bCs w:val="0"/>
                <w:i w:val="0"/>
                <w:iCs w:val="0"/>
                <w:color w:val="595959"/>
              </w:rPr>
            </w:pPr>
            <w:r>
              <w:rPr>
                <w:rStyle w:val="IntenseEmphasis"/>
                <w:b/>
                <w:bCs w:val="0"/>
                <w:i w:val="0"/>
                <w:iCs w:val="0"/>
                <w:color w:val="595959"/>
              </w:rPr>
              <w:t>PR 04</w:t>
            </w:r>
            <w:r w:rsidR="00B01D44">
              <w:rPr>
                <w:rStyle w:val="IntenseEmphasis"/>
                <w:b/>
                <w:bCs w:val="0"/>
                <w:i w:val="0"/>
                <w:iCs w:val="0"/>
                <w:color w:val="595959"/>
              </w:rPr>
              <w:t>.1</w:t>
            </w:r>
          </w:p>
        </w:tc>
        <w:tc>
          <w:tcPr>
            <w:tcW w:w="8080" w:type="dxa"/>
            <w:tcBorders>
              <w:top w:val="single" w:color="A6A6A6" w:themeColor="background1" w:themeShade="A6" w:sz="4" w:space="0"/>
              <w:bottom w:val="single" w:color="A6A6A6" w:themeColor="background1" w:themeShade="A6" w:sz="4" w:space="0"/>
            </w:tcBorders>
          </w:tcPr>
          <w:p w:rsidRPr="00B01D44" w:rsidR="00B01D44" w:rsidP="00FD5C41" w:rsidRDefault="00CE7969" w14:paraId="5BBFEF8F" w14:textId="588C9450">
            <w:pPr>
              <w:pStyle w:val="INDICATORTEXT"/>
              <w:cnfStyle w:val="000000000000" w:firstRow="0" w:lastRow="0" w:firstColumn="0" w:lastColumn="0" w:oddVBand="0" w:evenVBand="0" w:oddHBand="0" w:evenHBand="0" w:firstRowFirstColumn="0" w:firstRowLastColumn="0" w:lastRowFirstColumn="0" w:lastRowLastColumn="0"/>
              <w:rPr>
                <w:i/>
              </w:rPr>
            </w:pPr>
            <w:r>
              <w:t xml:space="preserve">This may include a discussion of how your </w:t>
            </w:r>
            <w:r w:rsidRPr="00D0347B">
              <w:t xml:space="preserve">property </w:t>
            </w:r>
            <w:r>
              <w:t>portfolio</w:t>
            </w:r>
            <w:r w:rsidRPr="00D0347B">
              <w:t xml:space="preserve"> </w:t>
            </w:r>
            <w:r>
              <w:t>characteristics (level of ownership, property management role, type of property, geographical spread, d</w:t>
            </w:r>
            <w:r w:rsidRPr="00CD5AEF">
              <w:t>ivision between brownfield and greenfield</w:t>
            </w:r>
            <w:r w:rsidR="00B628F1">
              <w:t>,</w:t>
            </w:r>
            <w:r>
              <w:t xml:space="preserve"> etc.) affects the way you may</w:t>
            </w:r>
            <w:r w:rsidRPr="00D0347B">
              <w:t xml:space="preserve"> influence the operations of </w:t>
            </w:r>
            <w:r>
              <w:t xml:space="preserve">your </w:t>
            </w:r>
            <w:r w:rsidRPr="00D0347B">
              <w:t>properties</w:t>
            </w:r>
            <w:r>
              <w:t xml:space="preserve"> and thus responsible investment implementation</w:t>
            </w:r>
            <w:r w:rsidRPr="00D0347B">
              <w:t>.</w:t>
            </w:r>
          </w:p>
        </w:tc>
      </w:tr>
    </w:tbl>
    <w:p w:rsidR="00B01D44" w:rsidRDefault="00B01D44" w14:paraId="23D90F73" w14:textId="77777777">
      <w:pPr>
        <w:widowControl/>
        <w:autoSpaceDE/>
        <w:autoSpaceDN/>
        <w:adjustRightInd/>
        <w:spacing w:before="0" w:after="0" w:line="240" w:lineRule="auto"/>
      </w:pPr>
    </w:p>
    <w:p w:rsidR="00B01D44" w:rsidRDefault="00B01D44" w14:paraId="07D39E38" w14:textId="77777777">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9630D7" w:rsidTr="000D2CF8" w14:paraId="767ABD98"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356CDA" w:rsidR="009630D7" w:rsidP="000D2CF8" w:rsidRDefault="009630D7" w14:paraId="0B1A1E8A" w14:textId="77777777">
            <w:pPr>
              <w:widowControl/>
              <w:autoSpaceDE/>
              <w:autoSpaceDN/>
              <w:adjustRightInd/>
              <w:spacing w:after="0" w:line="240" w:lineRule="auto"/>
              <w:rPr>
                <w:rStyle w:val="IntenseEmphasis"/>
                <w:b w:val="0"/>
                <w:bCs w:val="0"/>
                <w:iCs w:val="0"/>
                <w:color w:val="FFFFFF" w:themeColor="background1"/>
              </w:rPr>
            </w:pPr>
          </w:p>
        </w:tc>
        <w:tc>
          <w:tcPr>
            <w:tcW w:w="3402" w:type="dxa"/>
          </w:tcPr>
          <w:p w:rsidRPr="00356CDA" w:rsidR="009630D7" w:rsidP="000D2CF8" w:rsidRDefault="009630D7" w14:paraId="42A27DA1"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rsidRPr="00356CDA" w:rsidR="009630D7" w:rsidP="000D2CF8" w:rsidRDefault="009630D7" w14:paraId="2B7928C4"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9630D7" w:rsidP="000D2CF8" w:rsidRDefault="009630D7" w14:paraId="17CB985C" w14:textId="77777777">
            <w:pPr>
              <w:widowControl/>
              <w:autoSpaceDE/>
              <w:autoSpaceDN/>
              <w:adjustRightInd/>
              <w:spacing w:after="0" w:line="240" w:lineRule="auto"/>
              <w:rPr>
                <w:rStyle w:val="IntenseEmphasis"/>
                <w:b w:val="0"/>
                <w:bCs w:val="0"/>
                <w:iCs w:val="0"/>
                <w:color w:val="FFFFFF" w:themeColor="background1"/>
              </w:rPr>
            </w:pPr>
            <w:r w:rsidRPr="00356CDA">
              <w:t>Principle</w:t>
            </w:r>
          </w:p>
        </w:tc>
      </w:tr>
      <w:tr w:rsidR="009630D7" w:rsidTr="000D2CF8" w14:paraId="69544423"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rsidRPr="00356CDA" w:rsidR="009630D7" w:rsidP="000D2CF8" w:rsidRDefault="009630D7" w14:paraId="106DF5AF" w14:textId="77777777">
            <w:pPr>
              <w:pStyle w:val="SectionIndicatorHeaderText"/>
              <w:rPr>
                <w:rStyle w:val="IntenseEmphasis"/>
                <w:bCs w:val="0"/>
                <w:i w:val="0"/>
                <w:iCs w:val="0"/>
                <w:color w:val="FFFFFF" w:themeColor="background1"/>
              </w:rPr>
            </w:pPr>
            <w:r>
              <w:rPr>
                <w:rStyle w:val="IntenseEmphasis"/>
                <w:i w:val="0"/>
                <w:color w:val="FFFFFF" w:themeColor="background1"/>
              </w:rPr>
              <w:t>PR 05</w:t>
            </w:r>
          </w:p>
        </w:tc>
        <w:tc>
          <w:tcPr>
            <w:tcW w:w="3402" w:type="dxa"/>
          </w:tcPr>
          <w:p w:rsidRPr="00356CDA" w:rsidR="009630D7" w:rsidP="000D2CF8" w:rsidRDefault="009630D7" w14:paraId="3AA53AAC"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rsidRPr="00A57E01" w:rsidR="009630D7" w:rsidP="000D2CF8" w:rsidRDefault="009630D7" w14:paraId="05772F49"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9630D7" w:rsidP="00B869ED" w:rsidRDefault="009630D7" w14:paraId="3B526CC2" w14:textId="77777777">
            <w:pPr>
              <w:pStyle w:val="SectionIndicatorHeaderText"/>
              <w:rPr>
                <w:rStyle w:val="IntenseEmphasis"/>
                <w:bCs w:val="0"/>
                <w:i w:val="0"/>
                <w:iCs w:val="0"/>
                <w:color w:val="FFFFFF" w:themeColor="background1"/>
              </w:rPr>
            </w:pPr>
            <w:r>
              <w:rPr>
                <w:rStyle w:val="IntenseEmphasis"/>
                <w:i w:val="0"/>
                <w:color w:val="FFFFFF" w:themeColor="background1"/>
              </w:rPr>
              <w:t>PRI 1-</w:t>
            </w:r>
            <w:r w:rsidR="000352CD">
              <w:rPr>
                <w:rStyle w:val="IntenseEmphasis"/>
                <w:i w:val="0"/>
                <w:color w:val="FFFFFF" w:themeColor="background1"/>
              </w:rPr>
              <w:t>6</w:t>
            </w:r>
          </w:p>
        </w:tc>
      </w:tr>
    </w:tbl>
    <w:p w:rsidR="009630D7" w:rsidP="009630D7" w:rsidRDefault="009630D7" w14:paraId="099BDD42"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9630D7" w:rsidTr="000D2CF8" w14:paraId="1E1112E0"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70C0" w:sz="4" w:space="0"/>
              <w:left w:val="single" w:color="0070C0" w:sz="4" w:space="0"/>
              <w:bottom w:val="single" w:color="0070C0" w:sz="4" w:space="0"/>
            </w:tcBorders>
            <w:shd w:val="clear" w:color="auto" w:fill="00B0F0"/>
          </w:tcPr>
          <w:p w:rsidRPr="00903B63" w:rsidR="009630D7" w:rsidP="000D2CF8" w:rsidRDefault="000352CD" w14:paraId="5F65896C"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PR</w:t>
            </w:r>
            <w:r w:rsidR="009630D7">
              <w:rPr>
                <w:rStyle w:val="IntenseEmphasis"/>
                <w:i w:val="0"/>
                <w:color w:val="FFFFFF" w:themeColor="background1"/>
              </w:rPr>
              <w:t xml:space="preserve"> 05</w:t>
            </w:r>
          </w:p>
        </w:tc>
        <w:tc>
          <w:tcPr>
            <w:tcW w:w="8080" w:type="dxa"/>
            <w:gridSpan w:val="2"/>
            <w:tcBorders>
              <w:top w:val="single" w:color="0070C0" w:sz="4" w:space="0"/>
              <w:bottom w:val="single" w:color="0070C0" w:sz="4" w:space="0"/>
              <w:right w:val="single" w:color="0070C0" w:sz="4" w:space="0"/>
            </w:tcBorders>
            <w:shd w:val="clear" w:color="auto" w:fill="0070C0"/>
          </w:tcPr>
          <w:p w:rsidRPr="00903B63" w:rsidR="009630D7" w:rsidP="000D2CF8" w:rsidRDefault="009630D7" w14:paraId="048932A5"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630D7" w:rsidTr="000D2CF8" w14:paraId="7EBD8D31"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tcPr>
          <w:p w:rsidRPr="000D72DF" w:rsidR="009630D7" w:rsidP="000D2CF8" w:rsidRDefault="000352CD" w14:paraId="43DF0D81" w14:textId="77777777">
            <w:pPr>
              <w:pStyle w:val="INDICATORNUMBER"/>
              <w:rPr>
                <w:rStyle w:val="IntenseEmphasis"/>
                <w:b/>
                <w:bCs w:val="0"/>
                <w:i w:val="0"/>
                <w:iCs w:val="0"/>
              </w:rPr>
            </w:pPr>
            <w:r>
              <w:rPr>
                <w:rStyle w:val="IntenseEmphasis"/>
                <w:b/>
                <w:bCs w:val="0"/>
                <w:i w:val="0"/>
                <w:iCs w:val="0"/>
                <w:color w:val="595959"/>
              </w:rPr>
              <w:t>PR</w:t>
            </w:r>
            <w:r w:rsidR="009630D7">
              <w:rPr>
                <w:rStyle w:val="IntenseEmphasis"/>
                <w:b/>
                <w:bCs w:val="0"/>
                <w:i w:val="0"/>
                <w:iCs w:val="0"/>
                <w:color w:val="595959"/>
              </w:rPr>
              <w:t xml:space="preserve"> 05.1</w:t>
            </w:r>
          </w:p>
        </w:tc>
        <w:tc>
          <w:tcPr>
            <w:tcW w:w="8080" w:type="dxa"/>
            <w:gridSpan w:val="2"/>
            <w:tcBorders>
              <w:top w:val="single" w:color="0070C0" w:sz="4" w:space="0"/>
              <w:right w:val="single" w:color="0070C0" w:sz="4" w:space="0"/>
            </w:tcBorders>
            <w:shd w:val="clear" w:color="auto" w:fill="DAEEF3" w:themeFill="accent5" w:themeFillTint="33"/>
          </w:tcPr>
          <w:p w:rsidRPr="000352CD" w:rsidR="009630D7" w:rsidP="00B628F1" w:rsidRDefault="000352CD" w14:paraId="15A40C33" w14:textId="27447F1D">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0352CD">
              <w:t xml:space="preserve">Indicate </w:t>
            </w:r>
            <w:r w:rsidR="00B628F1">
              <w:t>whether</w:t>
            </w:r>
            <w:r w:rsidRPr="000352CD" w:rsidR="00B628F1">
              <w:t xml:space="preserve"> </w:t>
            </w:r>
            <w:r w:rsidRPr="000352CD">
              <w:t>your organisation has a Responsible Property Investment (RPI) policy.</w:t>
            </w:r>
          </w:p>
        </w:tc>
      </w:tr>
      <w:tr w:rsidR="009630D7" w:rsidTr="000D2CF8" w14:paraId="4C70A382" w14:textId="7777777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bottom w:val="single" w:color="0070C0" w:sz="4" w:space="0"/>
            </w:tcBorders>
          </w:tcPr>
          <w:p w:rsidR="009630D7" w:rsidP="000D2CF8" w:rsidRDefault="009630D7" w14:paraId="1768AAC6" w14:textId="77777777">
            <w:pPr>
              <w:widowControl/>
              <w:autoSpaceDE/>
              <w:autoSpaceDN/>
              <w:adjustRightInd/>
              <w:spacing w:after="0" w:line="240" w:lineRule="auto"/>
              <w:rPr>
                <w:rStyle w:val="IntenseEmphasis"/>
                <w:b w:val="0"/>
                <w:bCs w:val="0"/>
                <w:i w:val="0"/>
                <w:iCs w:val="0"/>
              </w:rPr>
            </w:pPr>
          </w:p>
        </w:tc>
        <w:tc>
          <w:tcPr>
            <w:tcW w:w="3960" w:type="dxa"/>
            <w:tcBorders>
              <w:top w:val="nil"/>
              <w:bottom w:val="single" w:color="0070C0" w:sz="4" w:space="0"/>
              <w:right w:val="single" w:color="A6A6A6" w:themeColor="background1" w:themeShade="A6" w:sz="4" w:space="0"/>
            </w:tcBorders>
          </w:tcPr>
          <w:p w:rsidR="009630D7" w:rsidP="000D2CF8" w:rsidRDefault="009630D7" w14:paraId="0CC08899" w14:textId="7777777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color="A6A6A6" w:themeColor="background1" w:themeShade="A6" w:sz="4" w:space="0"/>
              <w:bottom w:val="single" w:color="0070C0" w:sz="4" w:space="0"/>
              <w:right w:val="single" w:color="0070C0" w:sz="4" w:space="0"/>
            </w:tcBorders>
          </w:tcPr>
          <w:p w:rsidR="009630D7" w:rsidP="000D2CF8" w:rsidRDefault="009630D7" w14:paraId="27AB8E04" w14:textId="7777777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9630D7" w:rsidTr="000D2CF8" w14:paraId="314A323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tcPr>
          <w:p w:rsidR="009630D7" w:rsidP="000D2CF8" w:rsidRDefault="000352CD" w14:paraId="3A7FFB1C" w14:textId="77777777">
            <w:pPr>
              <w:pStyle w:val="INDICATORNUMBER"/>
              <w:rPr>
                <w:rStyle w:val="IntenseEmphasis"/>
                <w:b/>
                <w:bCs w:val="0"/>
                <w:i w:val="0"/>
                <w:iCs w:val="0"/>
              </w:rPr>
            </w:pPr>
            <w:r>
              <w:rPr>
                <w:rStyle w:val="IntenseEmphasis"/>
                <w:b/>
                <w:bCs w:val="0"/>
                <w:i w:val="0"/>
                <w:iCs w:val="0"/>
                <w:color w:val="595959"/>
              </w:rPr>
              <w:t>PR</w:t>
            </w:r>
            <w:r w:rsidR="009630D7">
              <w:rPr>
                <w:rStyle w:val="IntenseEmphasis"/>
                <w:b/>
                <w:bCs w:val="0"/>
                <w:i w:val="0"/>
                <w:iCs w:val="0"/>
                <w:color w:val="595959"/>
              </w:rPr>
              <w:t xml:space="preserve"> 05.2</w:t>
            </w:r>
          </w:p>
        </w:tc>
        <w:tc>
          <w:tcPr>
            <w:tcW w:w="8080" w:type="dxa"/>
            <w:gridSpan w:val="2"/>
            <w:tcBorders>
              <w:top w:val="single" w:color="0070C0" w:sz="4" w:space="0"/>
              <w:right w:val="single" w:color="0070C0" w:sz="4" w:space="0"/>
            </w:tcBorders>
            <w:shd w:val="clear" w:color="auto" w:fill="DAEEF3" w:themeFill="accent5" w:themeFillTint="33"/>
          </w:tcPr>
          <w:p w:rsidR="009630D7" w:rsidP="000D2CF8" w:rsidRDefault="000352CD" w14:paraId="4AA04CFD" w14:textId="77777777">
            <w:pPr>
              <w:pStyle w:val="INDICATORTEXT"/>
              <w:cnfStyle w:val="000000100000" w:firstRow="0" w:lastRow="0" w:firstColumn="0" w:lastColumn="0" w:oddVBand="0" w:evenVBand="0" w:oddHBand="1" w:evenHBand="0" w:firstRowFirstColumn="0" w:firstRowLastColumn="0" w:lastRowFirstColumn="0" w:lastRowLastColumn="0"/>
              <w:rPr>
                <w:b/>
              </w:rPr>
            </w:pPr>
            <w:r w:rsidRPr="000352CD">
              <w:t>Provide a URL if your RPI policy is publicly available.</w:t>
            </w:r>
          </w:p>
          <w:p w:rsidRPr="008B3012" w:rsidR="000352CD" w:rsidP="000D2CF8" w:rsidRDefault="000352CD" w14:paraId="6C9E02BF"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6275B" w:rsidTr="0006275B" w14:paraId="2871EE5F" w14:textId="77777777">
        <w:trPr>
          <w:trHeight w:val="283"/>
        </w:trPr>
        <w:tc>
          <w:tcPr>
            <w:cnfStyle w:val="001000000000" w:firstRow="0" w:lastRow="0" w:firstColumn="1" w:lastColumn="0" w:oddVBand="0" w:evenVBand="0" w:oddHBand="0" w:evenHBand="0" w:firstRowFirstColumn="0" w:firstRowLastColumn="0" w:lastRowFirstColumn="0" w:lastRowLastColumn="0"/>
            <w:tcW w:w="1134" w:type="dxa"/>
            <w:tcBorders>
              <w:left w:val="single" w:color="0070C0" w:sz="4" w:space="0"/>
            </w:tcBorders>
          </w:tcPr>
          <w:p w:rsidR="0006275B" w:rsidP="000D2CF8" w:rsidRDefault="0006275B" w14:paraId="2E496F49" w14:textId="77777777">
            <w:pPr>
              <w:widowControl/>
              <w:autoSpaceDE/>
              <w:autoSpaceDN/>
              <w:adjustRightInd/>
              <w:spacing w:after="0" w:line="240" w:lineRule="auto"/>
              <w:rPr>
                <w:rStyle w:val="IntenseEmphasis"/>
                <w:b w:val="0"/>
                <w:bCs w:val="0"/>
                <w:i w:val="0"/>
                <w:iCs w:val="0"/>
              </w:rPr>
            </w:pPr>
          </w:p>
        </w:tc>
        <w:tc>
          <w:tcPr>
            <w:tcW w:w="8080" w:type="dxa"/>
            <w:gridSpan w:val="2"/>
            <w:tcBorders>
              <w:top w:val="nil"/>
              <w:right w:val="single" w:color="0070C0" w:sz="4" w:space="0"/>
            </w:tcBorders>
            <w:shd w:val="clear" w:color="auto" w:fill="auto"/>
            <w:vAlign w:val="top"/>
          </w:tcPr>
          <w:p w:rsidRPr="005A6F91" w:rsidR="0006275B" w:rsidP="000D2CF8" w:rsidRDefault="0006275B" w14:paraId="05B10686"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9630D7" w:rsidTr="000D2CF8" w14:paraId="4C16BA6A"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Pr="00AE100E" w:rsidR="009630D7" w:rsidP="000D2CF8" w:rsidRDefault="009630D7" w14:paraId="56281006" w14:textId="77777777">
            <w:pPr>
              <w:pStyle w:val="INDICATORNUMBER"/>
              <w:rPr>
                <w:rStyle w:val="IntenseEmphasis"/>
                <w:b/>
                <w:bCs w:val="0"/>
                <w:i w:val="0"/>
                <w:iCs w:val="0"/>
                <w:color w:val="595959"/>
              </w:rPr>
            </w:pPr>
            <w:r>
              <w:rPr>
                <w:rStyle w:val="IntenseEmphasis"/>
                <w:b/>
                <w:bCs w:val="0"/>
                <w:i w:val="0"/>
                <w:iCs w:val="0"/>
                <w:color w:val="595959"/>
              </w:rPr>
              <w:t>P</w:t>
            </w:r>
            <w:r w:rsidR="000352CD">
              <w:rPr>
                <w:rStyle w:val="IntenseEmphasis"/>
                <w:b/>
                <w:bCs w:val="0"/>
                <w:i w:val="0"/>
                <w:iCs w:val="0"/>
                <w:color w:val="595959"/>
              </w:rPr>
              <w:t>R 05.3</w:t>
            </w:r>
          </w:p>
        </w:tc>
        <w:tc>
          <w:tcPr>
            <w:tcW w:w="8080" w:type="dxa"/>
            <w:gridSpan w:val="2"/>
            <w:tcBorders>
              <w:top w:val="single" w:color="0070C0" w:sz="4" w:space="0"/>
              <w:right w:val="single" w:color="0070C0" w:sz="4" w:space="0"/>
            </w:tcBorders>
            <w:shd w:val="clear" w:color="auto" w:fill="DAEEF3" w:themeFill="accent5" w:themeFillTint="33"/>
          </w:tcPr>
          <w:p w:rsidRPr="001C0916" w:rsidR="009630D7" w:rsidP="000D2CF8" w:rsidRDefault="009630D7" w14:paraId="1A7CF87D" w14:textId="09CD32D6">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rsidRPr="005B4C52" w:rsidR="009630D7" w:rsidP="000D2CF8" w:rsidRDefault="009630D7" w14:paraId="6E992C23"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9630D7" w:rsidTr="000D2CF8" w14:paraId="291C6B4C"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tcPr>
          <w:p w:rsidR="009630D7" w:rsidP="000D2CF8" w:rsidRDefault="009630D7" w14:paraId="259A6770"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009630D7" w:rsidP="000D2CF8" w:rsidRDefault="009630D7" w14:paraId="541D3D04"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403536" w:rsidP="00403536" w:rsidRDefault="00403536" w14:paraId="52189B13" w14:textId="77777777">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403536" w:rsidTr="000D2CF8" w14:paraId="283B2BB5"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rsidRPr="00DC20FA" w:rsidR="00403536" w:rsidP="000D2CF8" w:rsidRDefault="00403536" w14:paraId="2D96E3EC"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PR 05</w:t>
            </w:r>
          </w:p>
        </w:tc>
        <w:tc>
          <w:tcPr>
            <w:tcW w:w="8075" w:type="dxa"/>
          </w:tcPr>
          <w:p w:rsidRPr="00DC20FA" w:rsidR="00403536" w:rsidP="000D2CF8" w:rsidRDefault="00403536" w14:paraId="744B90B9"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Pr="00D5451C" w:rsidR="00403536" w:rsidTr="000D2CF8" w14:paraId="7A833FE6"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sz="4" w:space="0"/>
            </w:tcBorders>
          </w:tcPr>
          <w:p w:rsidRPr="000D72DF" w:rsidR="00403536" w:rsidP="000D2CF8" w:rsidRDefault="00403536" w14:paraId="57441F21" w14:textId="77777777">
            <w:pPr>
              <w:pStyle w:val="INDICATORNUMBER"/>
              <w:rPr>
                <w:rStyle w:val="IntenseEmphasis"/>
                <w:b/>
                <w:bCs w:val="0"/>
                <w:i w:val="0"/>
                <w:iCs w:val="0"/>
              </w:rPr>
            </w:pPr>
            <w:r>
              <w:rPr>
                <w:rStyle w:val="IntenseEmphasis"/>
                <w:b/>
                <w:bCs w:val="0"/>
                <w:i w:val="0"/>
                <w:iCs w:val="0"/>
                <w:color w:val="595959"/>
              </w:rPr>
              <w:t>PR 05.1</w:t>
            </w:r>
          </w:p>
        </w:tc>
        <w:tc>
          <w:tcPr>
            <w:tcW w:w="8075" w:type="dxa"/>
            <w:tcBorders>
              <w:bottom w:val="single" w:color="A6A6A6" w:sz="4" w:space="0"/>
            </w:tcBorders>
          </w:tcPr>
          <w:p w:rsidR="00403536" w:rsidP="000D2CF8" w:rsidRDefault="00403536" w14:paraId="016698C9"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03536">
              <w:rPr>
                <w:szCs w:val="18"/>
              </w:rPr>
              <w:t>Policy documents come in a variety of forms and are sometimes referred to as principles or guidance. The RPI policy may be a standalone document or may be part of the organisation’s overall responsible investment policy.</w:t>
            </w:r>
          </w:p>
          <w:p w:rsidRPr="008528AE" w:rsidR="00E663FC" w:rsidP="00E663FC" w:rsidRDefault="00E663FC" w14:paraId="021ED3FE" w14:textId="535321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738F1">
              <w:rPr>
                <w:szCs w:val="18"/>
              </w:rPr>
              <w:t xml:space="preserve">The options in this indicator are complementary to GRESB indicator </w:t>
            </w:r>
            <w:r>
              <w:rPr>
                <w:szCs w:val="18"/>
              </w:rPr>
              <w:t>Q1</w:t>
            </w:r>
            <w:r w:rsidRPr="008738F1">
              <w:rPr>
                <w:szCs w:val="18"/>
              </w:rPr>
              <w:t xml:space="preserve"> in the ‘</w:t>
            </w:r>
            <w:r>
              <w:rPr>
                <w:szCs w:val="18"/>
              </w:rPr>
              <w:t>Sustainability Objectives</w:t>
            </w:r>
            <w:r w:rsidRPr="008738F1">
              <w:rPr>
                <w:szCs w:val="18"/>
              </w:rPr>
              <w:t>’ section of the 201</w:t>
            </w:r>
            <w:r w:rsidR="00091AC5">
              <w:rPr>
                <w:szCs w:val="18"/>
              </w:rPr>
              <w:t>5</w:t>
            </w:r>
            <w:r w:rsidRPr="008738F1">
              <w:rPr>
                <w:szCs w:val="18"/>
              </w:rPr>
              <w:t xml:space="preserve"> GRESB survey.</w:t>
            </w:r>
          </w:p>
        </w:tc>
      </w:tr>
      <w:tr w:rsidRPr="00D5451C" w:rsidR="00403536" w:rsidTr="000D2CF8" w14:paraId="0E54DCBB"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Pr="000D72DF" w:rsidR="00403536" w:rsidP="000D2CF8" w:rsidRDefault="00403536" w14:paraId="206D82CD" w14:textId="77777777">
            <w:pPr>
              <w:pStyle w:val="INDICATORNUMBER"/>
              <w:rPr>
                <w:rStyle w:val="IntenseEmphasis"/>
                <w:b/>
                <w:bCs w:val="0"/>
                <w:i w:val="0"/>
                <w:iCs w:val="0"/>
              </w:rPr>
            </w:pPr>
            <w:r>
              <w:rPr>
                <w:rStyle w:val="IntenseEmphasis"/>
                <w:b/>
                <w:bCs w:val="0"/>
                <w:i w:val="0"/>
                <w:iCs w:val="0"/>
                <w:color w:val="595959"/>
              </w:rPr>
              <w:t>PR 05.2</w:t>
            </w:r>
          </w:p>
        </w:tc>
        <w:tc>
          <w:tcPr>
            <w:tcW w:w="8075" w:type="dxa"/>
            <w:tcBorders>
              <w:top w:val="single" w:color="A6A6A6" w:sz="4" w:space="0"/>
              <w:bottom w:val="single" w:color="A6A6A6" w:sz="4" w:space="0"/>
            </w:tcBorders>
          </w:tcPr>
          <w:p w:rsidRPr="00837EA2" w:rsidR="00403536" w:rsidP="000D2CF8" w:rsidRDefault="00403536" w14:paraId="7C305A78" w14:textId="77777777">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403536">
              <w:rPr>
                <w:szCs w:val="18"/>
              </w:rPr>
              <w:t xml:space="preserve">Please list here any property policy document(s) even if you have already listed it/them in the </w:t>
            </w:r>
            <w:r w:rsidRPr="00403536">
              <w:rPr>
                <w:i/>
                <w:szCs w:val="18"/>
              </w:rPr>
              <w:t>Overarching Approach (OA)</w:t>
            </w:r>
            <w:r w:rsidRPr="00403536">
              <w:rPr>
                <w:szCs w:val="18"/>
              </w:rPr>
              <w:t xml:space="preserve"> module.</w:t>
            </w:r>
          </w:p>
        </w:tc>
      </w:tr>
      <w:tr w:rsidRPr="00D5451C" w:rsidR="00403536" w:rsidTr="000D2CF8" w14:paraId="4BD078F7"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00403536" w:rsidP="000D2CF8" w:rsidRDefault="00403536" w14:paraId="5D86BA2B" w14:textId="77777777">
            <w:pPr>
              <w:pStyle w:val="INDICATORNUMBER"/>
              <w:rPr>
                <w:rStyle w:val="IntenseEmphasis"/>
                <w:b/>
                <w:bCs w:val="0"/>
                <w:i w:val="0"/>
                <w:iCs w:val="0"/>
                <w:color w:val="595959"/>
              </w:rPr>
            </w:pPr>
            <w:r>
              <w:rPr>
                <w:rStyle w:val="IntenseEmphasis"/>
                <w:b/>
                <w:bCs w:val="0"/>
                <w:i w:val="0"/>
                <w:iCs w:val="0"/>
                <w:color w:val="595959"/>
              </w:rPr>
              <w:t>PR 05.3</w:t>
            </w:r>
          </w:p>
        </w:tc>
        <w:tc>
          <w:tcPr>
            <w:tcW w:w="8075" w:type="dxa"/>
            <w:tcBorders>
              <w:top w:val="single" w:color="A6A6A6" w:sz="4" w:space="0"/>
              <w:bottom w:val="single" w:color="A6A6A6" w:sz="4" w:space="0"/>
            </w:tcBorders>
          </w:tcPr>
          <w:p w:rsidRPr="00403536" w:rsidR="00403536" w:rsidP="00FD5C41" w:rsidRDefault="00403536" w14:paraId="717F1ED1"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03536">
              <w:rPr>
                <w:szCs w:val="18"/>
              </w:rPr>
              <w:t xml:space="preserve">You may include a description of your RPI policy’s coverage for internally managed property investments. </w:t>
            </w:r>
          </w:p>
        </w:tc>
      </w:tr>
      <w:tr w:rsidRPr="00D5451C" w:rsidR="00403536" w:rsidTr="000D2CF8" w14:paraId="42F37D38"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8528AE" w:rsidR="00403536" w:rsidP="000D2CF8" w:rsidRDefault="00403536" w14:paraId="58A8BD3B" w14:textId="77777777">
            <w:pPr>
              <w:pStyle w:val="INDICATORTEXT"/>
              <w:jc w:val="both"/>
              <w:rPr>
                <w:b/>
                <w:szCs w:val="18"/>
              </w:rPr>
            </w:pPr>
            <w:r w:rsidRPr="008528AE">
              <w:rPr>
                <w:b/>
                <w:szCs w:val="18"/>
              </w:rPr>
              <w:t>LOGIC</w:t>
            </w:r>
          </w:p>
        </w:tc>
      </w:tr>
      <w:tr w:rsidRPr="00D5451C" w:rsidR="00403536" w:rsidTr="00403536" w14:paraId="2A6FADCD"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00403536" w:rsidP="000D2CF8" w:rsidRDefault="00403536" w14:paraId="6C0B7A99" w14:textId="77777777">
            <w:pPr>
              <w:pStyle w:val="INDICATORNUMBER"/>
              <w:rPr>
                <w:rStyle w:val="IntenseEmphasis"/>
                <w:b/>
                <w:bCs w:val="0"/>
                <w:i w:val="0"/>
                <w:iCs w:val="0"/>
                <w:color w:val="595959"/>
              </w:rPr>
            </w:pPr>
            <w:r>
              <w:rPr>
                <w:rStyle w:val="IntenseEmphasis"/>
                <w:b/>
                <w:bCs w:val="0"/>
                <w:i w:val="0"/>
                <w:iCs w:val="0"/>
                <w:color w:val="595959"/>
              </w:rPr>
              <w:t>PR 05</w:t>
            </w:r>
          </w:p>
        </w:tc>
        <w:tc>
          <w:tcPr>
            <w:tcW w:w="8075" w:type="dxa"/>
            <w:tcBorders>
              <w:top w:val="single" w:color="A6A6A6" w:sz="4" w:space="0"/>
              <w:bottom w:val="single" w:color="A6A6A6" w:sz="4" w:space="0"/>
            </w:tcBorders>
          </w:tcPr>
          <w:p w:rsidRPr="008528AE" w:rsidR="00403536" w:rsidP="00403536" w:rsidRDefault="00085F37" w14:paraId="62A47D98"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w:t>
            </w:r>
            <w:r w:rsidR="00EE72F0">
              <w:rPr>
                <w:szCs w:val="18"/>
              </w:rPr>
              <w:t>0</w:t>
            </w:r>
            <w:r>
              <w:rPr>
                <w:szCs w:val="18"/>
              </w:rPr>
              <w:t>5</w:t>
            </w:r>
            <w:r w:rsidRPr="00352BD8">
              <w:rPr>
                <w:szCs w:val="18"/>
              </w:rPr>
              <w:t>.2] will b</w:t>
            </w:r>
            <w:r w:rsidR="00E239AA">
              <w:rPr>
                <w:szCs w:val="18"/>
              </w:rPr>
              <w:t>e</w:t>
            </w:r>
            <w:r w:rsidRPr="00352BD8">
              <w:rPr>
                <w:szCs w:val="18"/>
              </w:rPr>
              <w:t xml:space="preserve"> applicable if </w:t>
            </w:r>
            <w:r>
              <w:rPr>
                <w:szCs w:val="18"/>
              </w:rPr>
              <w:t>’</w:t>
            </w:r>
            <w:r w:rsidRPr="00352BD8">
              <w:rPr>
                <w:szCs w:val="18"/>
              </w:rPr>
              <w:t>Yes</w:t>
            </w:r>
            <w:r>
              <w:rPr>
                <w:szCs w:val="18"/>
              </w:rPr>
              <w:t>’ is reported in [</w:t>
            </w:r>
            <w:r w:rsidR="00EE72F0">
              <w:rPr>
                <w:szCs w:val="18"/>
              </w:rPr>
              <w:t>0</w:t>
            </w:r>
            <w:r>
              <w:rPr>
                <w:szCs w:val="18"/>
              </w:rPr>
              <w:t>5</w:t>
            </w:r>
            <w:r w:rsidRPr="00352BD8">
              <w:rPr>
                <w:szCs w:val="18"/>
              </w:rPr>
              <w:t>.1].</w:t>
            </w:r>
          </w:p>
        </w:tc>
      </w:tr>
      <w:tr w:rsidRPr="00D5451C" w:rsidR="00403536" w:rsidTr="000D2CF8" w14:paraId="171886DA"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403536" w:rsidR="00403536" w:rsidP="00403536" w:rsidRDefault="00403536" w14:paraId="60281033" w14:textId="77777777">
            <w:pPr>
              <w:pStyle w:val="INDICATORTEXT"/>
              <w:jc w:val="both"/>
              <w:rPr>
                <w:b/>
                <w:szCs w:val="18"/>
              </w:rPr>
            </w:pPr>
            <w:r w:rsidRPr="00403536">
              <w:rPr>
                <w:b/>
                <w:szCs w:val="18"/>
              </w:rPr>
              <w:t>ASSESSMENT</w:t>
            </w:r>
          </w:p>
        </w:tc>
      </w:tr>
      <w:tr w:rsidRPr="00D5451C" w:rsidR="00403536" w:rsidTr="000D2CF8" w14:paraId="45308B63"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0070C0" w:sz="4" w:space="0"/>
            </w:tcBorders>
          </w:tcPr>
          <w:p w:rsidR="00403536" w:rsidP="000D2CF8" w:rsidRDefault="00403536" w14:paraId="509A236D" w14:textId="77777777">
            <w:pPr>
              <w:pStyle w:val="INDICATORNUMBER"/>
              <w:rPr>
                <w:rStyle w:val="IntenseEmphasis"/>
                <w:b/>
                <w:bCs w:val="0"/>
                <w:i w:val="0"/>
                <w:iCs w:val="0"/>
                <w:color w:val="595959"/>
              </w:rPr>
            </w:pPr>
            <w:r>
              <w:rPr>
                <w:rStyle w:val="IntenseEmphasis"/>
                <w:b/>
                <w:bCs w:val="0"/>
                <w:i w:val="0"/>
                <w:iCs w:val="0"/>
                <w:color w:val="595959"/>
              </w:rPr>
              <w:t>PR 05</w:t>
            </w:r>
          </w:p>
        </w:tc>
        <w:tc>
          <w:tcPr>
            <w:tcW w:w="8075" w:type="dxa"/>
            <w:tcBorders>
              <w:top w:val="single" w:color="A6A6A6" w:sz="4" w:space="0"/>
              <w:bottom w:val="single" w:color="0070C0" w:sz="4" w:space="0"/>
            </w:tcBorders>
          </w:tcPr>
          <w:p w:rsidRPr="00403536" w:rsidR="00403536" w:rsidP="00403536" w:rsidRDefault="00403536" w14:paraId="780230A3"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403536">
              <w:rPr>
                <w:szCs w:val="18"/>
              </w:rPr>
              <w:sym w:font="Wingdings" w:char="F0AB"/>
            </w:r>
          </w:p>
          <w:p w:rsidRPr="00403536" w:rsidR="00403536" w:rsidP="00403536" w:rsidRDefault="00403536" w14:paraId="3EDB2604"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111A8">
              <w:rPr>
                <w:szCs w:val="18"/>
              </w:rPr>
              <w:t>The assessment of this indicator is b</w:t>
            </w:r>
            <w:r w:rsidR="00C9019C">
              <w:rPr>
                <w:szCs w:val="18"/>
              </w:rPr>
              <w:t>ased on your responses to [</w:t>
            </w:r>
            <w:r>
              <w:rPr>
                <w:szCs w:val="18"/>
              </w:rPr>
              <w:t>05.1</w:t>
            </w:r>
            <w:r w:rsidR="00C9019C">
              <w:rPr>
                <w:szCs w:val="18"/>
              </w:rPr>
              <w:t>]</w:t>
            </w:r>
            <w:r>
              <w:rPr>
                <w:szCs w:val="18"/>
              </w:rPr>
              <w:t>.</w:t>
            </w:r>
          </w:p>
        </w:tc>
      </w:tr>
    </w:tbl>
    <w:p w:rsidR="00D37B0D" w:rsidRDefault="00D37B0D" w14:paraId="6F59A9FC" w14:textId="77777777">
      <w:pPr>
        <w:widowControl/>
        <w:autoSpaceDE/>
        <w:autoSpaceDN/>
        <w:adjustRightInd/>
        <w:spacing w:before="0" w:after="0" w:line="240" w:lineRule="auto"/>
      </w:pPr>
    </w:p>
    <w:p w:rsidR="002762AF" w:rsidRDefault="002762AF" w14:paraId="3B0AD4DA" w14:textId="77777777">
      <w:pPr>
        <w:widowControl/>
        <w:autoSpaceDE/>
        <w:autoSpaceDN/>
        <w:adjustRightInd/>
        <w:spacing w:before="0" w:after="0" w:line="240" w:lineRule="auto"/>
        <w:rPr>
          <w:rFonts w:eastAsia="Times New Roman"/>
          <w:b/>
          <w:color w:val="595959"/>
          <w:sz w:val="18"/>
          <w:szCs w:val="18"/>
        </w:rPr>
        <w:sectPr w:rsidR="002762AF" w:rsidSect="00644696">
          <w:headerReference w:type="default" r:id="rId30"/>
          <w:headerReference w:type="first" r:id="rId31"/>
          <w:footerReference w:type="first" r:id="rId32"/>
          <w:pgSz w:w="11900" w:h="16840" w:orient="portrait"/>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rsidTr="00E33BA6" w14:paraId="0ABCEF29" w14:textId="77777777">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rsidR="005D3A75" w:rsidP="005D3A75" w:rsidRDefault="005D3A75" w14:paraId="6E8E8041" w14:textId="77777777">
            <w:pPr>
              <w:widowControl/>
              <w:autoSpaceDE/>
              <w:autoSpaceDN/>
              <w:adjustRightInd/>
              <w:spacing w:after="0" w:line="240" w:lineRule="auto"/>
              <w:rPr>
                <w:rStyle w:val="IntenseEmphasis"/>
                <w:b/>
                <w:bCs w:val="0"/>
                <w:i w:val="0"/>
                <w:iCs w:val="0"/>
              </w:rPr>
            </w:pPr>
            <w:bookmarkStart w:name="_Toc353875867" w:id="5"/>
            <w:r>
              <w:lastRenderedPageBreak/>
              <w:t>SECTION</w:t>
            </w:r>
          </w:p>
        </w:tc>
      </w:tr>
      <w:tr w:rsidR="005D3A75" w:rsidTr="00E33BA6" w14:paraId="2F4F1F42" w14:textId="77777777">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rsidRPr="00BF74E2" w:rsidR="005D3A75" w:rsidP="00BA7BE4" w:rsidRDefault="005D3A75" w14:paraId="20D57445" w14:textId="1EF18D75">
            <w:pPr>
              <w:pStyle w:val="Heading2"/>
              <w:outlineLvl w:val="1"/>
              <w:rPr>
                <w:rStyle w:val="IntenseEmphasis"/>
                <w:i w:val="0"/>
                <w:iCs w:val="0"/>
                <w:color w:val="008CD0"/>
              </w:rPr>
            </w:pPr>
            <w:bookmarkStart w:name="_Toc367891485" w:id="6"/>
            <w:r w:rsidRPr="00680D45">
              <w:t>F</w:t>
            </w:r>
            <w:r>
              <w:t>und</w:t>
            </w:r>
            <w:r w:rsidR="00B628F1">
              <w:t>-</w:t>
            </w:r>
            <w:r>
              <w:t>r</w:t>
            </w:r>
            <w:r w:rsidRPr="00680D45">
              <w:t xml:space="preserve">aising </w:t>
            </w:r>
            <w:r>
              <w:t xml:space="preserve">of </w:t>
            </w:r>
            <w:r w:rsidR="00BA7BE4">
              <w:t>property</w:t>
            </w:r>
            <w:r>
              <w:t xml:space="preserve"> funds</w:t>
            </w:r>
            <w:bookmarkEnd w:id="6"/>
          </w:p>
        </w:tc>
      </w:tr>
    </w:tbl>
    <w:p w:rsidR="008F3863" w:rsidP="009127F2" w:rsidRDefault="008F3863" w14:paraId="5A9BF8DE" w14:textId="77777777">
      <w:pPr>
        <w:spacing w:after="120"/>
      </w:pPr>
    </w:p>
    <w:bookmarkEnd w:id="5"/>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62D9A" w:rsidTr="00F64690" w14:paraId="1B02B11E"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356CDA" w:rsidR="00C62D9A" w:rsidP="00F64690" w:rsidRDefault="00C62D9A" w14:paraId="74F4A793" w14:textId="77777777">
            <w:pPr>
              <w:widowControl/>
              <w:autoSpaceDE/>
              <w:autoSpaceDN/>
              <w:adjustRightInd/>
              <w:spacing w:after="0" w:line="240" w:lineRule="auto"/>
              <w:rPr>
                <w:rStyle w:val="IntenseEmphasis"/>
                <w:b w:val="0"/>
                <w:bCs w:val="0"/>
                <w:iCs w:val="0"/>
                <w:color w:val="FFFFFF" w:themeColor="background1"/>
              </w:rPr>
            </w:pPr>
          </w:p>
        </w:tc>
        <w:tc>
          <w:tcPr>
            <w:tcW w:w="3402" w:type="dxa"/>
          </w:tcPr>
          <w:p w:rsidRPr="00356CDA" w:rsidR="00C62D9A" w:rsidP="00F64690" w:rsidRDefault="00C62D9A" w14:paraId="39CB21FC"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rsidRPr="00356CDA" w:rsidR="00C62D9A" w:rsidP="00F64690" w:rsidRDefault="00C62D9A" w14:paraId="306BF5A0"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C62D9A" w:rsidP="00F64690" w:rsidRDefault="00C62D9A" w14:paraId="2CA4F21E" w14:textId="77777777">
            <w:pPr>
              <w:widowControl/>
              <w:autoSpaceDE/>
              <w:autoSpaceDN/>
              <w:adjustRightInd/>
              <w:spacing w:after="0" w:line="240" w:lineRule="auto"/>
              <w:rPr>
                <w:rStyle w:val="IntenseEmphasis"/>
                <w:b w:val="0"/>
                <w:bCs w:val="0"/>
                <w:iCs w:val="0"/>
                <w:color w:val="FFFFFF" w:themeColor="background1"/>
              </w:rPr>
            </w:pPr>
            <w:r w:rsidRPr="00356CDA">
              <w:t>Principle</w:t>
            </w:r>
          </w:p>
        </w:tc>
      </w:tr>
      <w:tr w:rsidR="00C62D9A" w:rsidTr="00F64690" w14:paraId="1BA3E1CC"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rsidRPr="00356CDA" w:rsidR="00C62D9A" w:rsidP="00F64690" w:rsidRDefault="004C210A" w14:paraId="680D2846" w14:textId="77777777">
            <w:pPr>
              <w:pStyle w:val="SectionIndicatorHeaderText"/>
              <w:rPr>
                <w:rStyle w:val="IntenseEmphasis"/>
                <w:bCs w:val="0"/>
                <w:i w:val="0"/>
                <w:iCs w:val="0"/>
                <w:color w:val="FFFFFF" w:themeColor="background1"/>
              </w:rPr>
            </w:pPr>
            <w:r>
              <w:rPr>
                <w:rStyle w:val="IntenseEmphasis"/>
                <w:i w:val="0"/>
                <w:color w:val="FFFFFF" w:themeColor="background1"/>
              </w:rPr>
              <w:t xml:space="preserve">PR </w:t>
            </w:r>
            <w:r w:rsidR="00C62D9A">
              <w:rPr>
                <w:rStyle w:val="IntenseEmphasis"/>
                <w:i w:val="0"/>
                <w:color w:val="FFFFFF" w:themeColor="background1"/>
              </w:rPr>
              <w:t>0</w:t>
            </w:r>
            <w:r>
              <w:rPr>
                <w:rStyle w:val="IntenseEmphasis"/>
                <w:i w:val="0"/>
                <w:color w:val="FFFFFF" w:themeColor="background1"/>
              </w:rPr>
              <w:t>6</w:t>
            </w:r>
          </w:p>
        </w:tc>
        <w:tc>
          <w:tcPr>
            <w:tcW w:w="3402" w:type="dxa"/>
          </w:tcPr>
          <w:p w:rsidRPr="00356CDA" w:rsidR="00C62D9A" w:rsidP="00F64690" w:rsidRDefault="00C62D9A" w14:paraId="582512C8"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rsidRPr="00A57E01" w:rsidR="00C62D9A" w:rsidP="00F64690" w:rsidRDefault="00C62D9A" w14:paraId="1CE56ADF"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C62D9A" w:rsidP="00F64690" w:rsidRDefault="00C62D9A" w14:paraId="357C6977" w14:textId="77777777">
            <w:pPr>
              <w:pStyle w:val="SectionIndicatorHeaderText"/>
              <w:rPr>
                <w:rStyle w:val="IntenseEmphasis"/>
                <w:bCs w:val="0"/>
                <w:i w:val="0"/>
                <w:iCs w:val="0"/>
                <w:color w:val="FFFFFF" w:themeColor="background1"/>
              </w:rPr>
            </w:pPr>
            <w:r>
              <w:rPr>
                <w:rStyle w:val="IntenseEmphasis"/>
                <w:i w:val="0"/>
                <w:color w:val="FFFFFF" w:themeColor="background1"/>
              </w:rPr>
              <w:t>PRI 1,4,6</w:t>
            </w:r>
          </w:p>
        </w:tc>
      </w:tr>
    </w:tbl>
    <w:p w:rsidR="00C549B6" w:rsidP="008B3012" w:rsidRDefault="00C549B6" w14:paraId="258CBA06"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8B3012" w:rsidTr="00F64690" w14:paraId="22F5557A"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70C0" w:sz="4" w:space="0"/>
              <w:left w:val="single" w:color="0070C0" w:sz="4" w:space="0"/>
              <w:bottom w:val="single" w:color="0070C0" w:sz="4" w:space="0"/>
            </w:tcBorders>
            <w:shd w:val="clear" w:color="auto" w:fill="00B0F0"/>
          </w:tcPr>
          <w:p w:rsidRPr="00903B63" w:rsidR="008B3012" w:rsidP="00F64690" w:rsidRDefault="004C210A" w14:paraId="1A12784F"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PR</w:t>
            </w:r>
            <w:r w:rsidR="008B3012">
              <w:rPr>
                <w:rStyle w:val="IntenseEmphasis"/>
                <w:i w:val="0"/>
                <w:color w:val="FFFFFF" w:themeColor="background1"/>
              </w:rPr>
              <w:t xml:space="preserve"> 0</w:t>
            </w:r>
            <w:r>
              <w:rPr>
                <w:rStyle w:val="IntenseEmphasis"/>
                <w:i w:val="0"/>
                <w:color w:val="FFFFFF" w:themeColor="background1"/>
              </w:rPr>
              <w:t>6</w:t>
            </w:r>
          </w:p>
        </w:tc>
        <w:tc>
          <w:tcPr>
            <w:tcW w:w="8080" w:type="dxa"/>
            <w:gridSpan w:val="2"/>
            <w:tcBorders>
              <w:top w:val="single" w:color="0070C0" w:sz="4" w:space="0"/>
              <w:bottom w:val="single" w:color="0070C0" w:sz="4" w:space="0"/>
              <w:right w:val="single" w:color="0070C0" w:sz="4" w:space="0"/>
            </w:tcBorders>
            <w:shd w:val="clear" w:color="auto" w:fill="0070C0"/>
          </w:tcPr>
          <w:p w:rsidRPr="00903B63" w:rsidR="008B3012" w:rsidP="00F64690" w:rsidRDefault="008B3012" w14:paraId="4E6FF284"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B3012" w:rsidTr="00F64690" w14:paraId="20CD89C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tcPr>
          <w:p w:rsidRPr="000D72DF" w:rsidR="008B3012" w:rsidP="00F64690" w:rsidRDefault="004C210A" w14:paraId="4AEB3433" w14:textId="77777777">
            <w:pPr>
              <w:pStyle w:val="INDICATORNUMBER"/>
              <w:rPr>
                <w:rStyle w:val="IntenseEmphasis"/>
                <w:b/>
                <w:bCs w:val="0"/>
                <w:i w:val="0"/>
                <w:iCs w:val="0"/>
              </w:rPr>
            </w:pPr>
            <w:r>
              <w:rPr>
                <w:rStyle w:val="IntenseEmphasis"/>
                <w:b/>
                <w:bCs w:val="0"/>
                <w:i w:val="0"/>
                <w:iCs w:val="0"/>
                <w:color w:val="595959"/>
              </w:rPr>
              <w:t>PR</w:t>
            </w:r>
            <w:r w:rsidR="005A6F91">
              <w:rPr>
                <w:rStyle w:val="IntenseEmphasis"/>
                <w:b/>
                <w:bCs w:val="0"/>
                <w:i w:val="0"/>
                <w:iCs w:val="0"/>
                <w:color w:val="595959"/>
              </w:rPr>
              <w:t xml:space="preserve"> </w:t>
            </w:r>
            <w:r>
              <w:rPr>
                <w:rStyle w:val="IntenseEmphasis"/>
                <w:b/>
                <w:bCs w:val="0"/>
                <w:i w:val="0"/>
                <w:iCs w:val="0"/>
                <w:color w:val="595959"/>
              </w:rPr>
              <w:t>06</w:t>
            </w:r>
            <w:r w:rsidR="008B3012">
              <w:rPr>
                <w:rStyle w:val="IntenseEmphasis"/>
                <w:b/>
                <w:bCs w:val="0"/>
                <w:i w:val="0"/>
                <w:iCs w:val="0"/>
                <w:color w:val="595959"/>
              </w:rPr>
              <w:t>.1</w:t>
            </w:r>
          </w:p>
        </w:tc>
        <w:tc>
          <w:tcPr>
            <w:tcW w:w="8080" w:type="dxa"/>
            <w:gridSpan w:val="2"/>
            <w:tcBorders>
              <w:top w:val="single" w:color="0070C0" w:sz="4" w:space="0"/>
              <w:right w:val="single" w:color="0070C0" w:sz="4" w:space="0"/>
            </w:tcBorders>
            <w:shd w:val="clear" w:color="auto" w:fill="DAEEF3" w:themeFill="accent5" w:themeFillTint="33"/>
          </w:tcPr>
          <w:p w:rsidRPr="000E07BE" w:rsidR="008B3012" w:rsidP="00B628F1" w:rsidRDefault="000E07BE" w14:paraId="3CCA5077" w14:textId="69E668BA">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0E07BE">
              <w:t xml:space="preserve">Indicate </w:t>
            </w:r>
            <w:r w:rsidR="00B628F1">
              <w:t>whether</w:t>
            </w:r>
            <w:r w:rsidRPr="000E07BE" w:rsidR="00B628F1">
              <w:t xml:space="preserve"> </w:t>
            </w:r>
            <w:r w:rsidRPr="000E07BE">
              <w:t xml:space="preserve">your </w:t>
            </w:r>
            <w:r w:rsidR="00091AC5">
              <w:t xml:space="preserve">most recent </w:t>
            </w:r>
            <w:r w:rsidRPr="000E07BE">
              <w:t>fund placement documents (private placement memorandums (PPMs) or similar) refer to responsible investment aspects of your organisation.</w:t>
            </w:r>
          </w:p>
        </w:tc>
      </w:tr>
      <w:tr w:rsidR="001D2664" w:rsidTr="00047EFB" w14:paraId="42BD894D" w14:textId="7777777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bottom w:val="single" w:color="0070C0" w:sz="4" w:space="0"/>
            </w:tcBorders>
          </w:tcPr>
          <w:p w:rsidR="001D2664" w:rsidP="00F64690" w:rsidRDefault="001D2664" w14:paraId="736DFD2E" w14:textId="77777777">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color="0070C0" w:sz="4" w:space="0"/>
              <w:right w:val="single" w:color="0070C0" w:sz="4" w:space="0"/>
            </w:tcBorders>
          </w:tcPr>
          <w:p w:rsidRPr="009127F2" w:rsidR="001D2664" w:rsidP="009127F2" w:rsidRDefault="001D2664" w14:paraId="2BEF2148" w14:textId="77777777">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p w:rsidR="001D2664" w:rsidP="009127F2" w:rsidRDefault="001D2664" w14:paraId="1A47D448" w14:textId="77777777">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No</w:t>
            </w:r>
          </w:p>
          <w:p w:rsidR="001D2664" w:rsidP="00B628F1" w:rsidRDefault="001D2664" w14:paraId="2E717DE3" w14:textId="6262CD6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903B63">
              <w:sym w:font="Wingdings" w:char="F06D"/>
            </w:r>
            <w:r w:rsidRPr="00903B63">
              <w:t xml:space="preserve"> N</w:t>
            </w:r>
            <w:r>
              <w:t xml:space="preserve">ot applicable </w:t>
            </w:r>
            <w:r w:rsidR="00B628F1">
              <w:t xml:space="preserve">because </w:t>
            </w:r>
            <w:r>
              <w:t xml:space="preserve">our organisation does not </w:t>
            </w:r>
            <w:r w:rsidR="00B628F1">
              <w:t>fund-rais</w:t>
            </w:r>
            <w:r>
              <w:t>e</w:t>
            </w:r>
            <w:r w:rsidR="00B628F1">
              <w:t>.</w:t>
            </w:r>
          </w:p>
        </w:tc>
      </w:tr>
      <w:tr w:rsidR="008B3012" w:rsidTr="005A6F91" w14:paraId="0BF4AE8B"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tcPr>
          <w:p w:rsidR="008B3012" w:rsidP="00F64690" w:rsidRDefault="000E07BE" w14:paraId="1203E472" w14:textId="77777777">
            <w:pPr>
              <w:pStyle w:val="INDICATORNUMBER"/>
              <w:rPr>
                <w:rStyle w:val="IntenseEmphasis"/>
                <w:b/>
                <w:bCs w:val="0"/>
                <w:i w:val="0"/>
                <w:iCs w:val="0"/>
              </w:rPr>
            </w:pPr>
            <w:r>
              <w:rPr>
                <w:rStyle w:val="IntenseEmphasis"/>
                <w:b/>
                <w:bCs w:val="0"/>
                <w:i w:val="0"/>
                <w:iCs w:val="0"/>
                <w:color w:val="595959"/>
              </w:rPr>
              <w:t>PR 06</w:t>
            </w:r>
            <w:r w:rsidR="008B3012">
              <w:rPr>
                <w:rStyle w:val="IntenseEmphasis"/>
                <w:b/>
                <w:bCs w:val="0"/>
                <w:i w:val="0"/>
                <w:iCs w:val="0"/>
                <w:color w:val="595959"/>
              </w:rPr>
              <w:t>.2</w:t>
            </w:r>
          </w:p>
        </w:tc>
        <w:tc>
          <w:tcPr>
            <w:tcW w:w="8080" w:type="dxa"/>
            <w:gridSpan w:val="2"/>
            <w:tcBorders>
              <w:top w:val="single" w:color="0070C0" w:sz="4" w:space="0"/>
              <w:right w:val="single" w:color="0070C0" w:sz="4" w:space="0"/>
            </w:tcBorders>
            <w:shd w:val="clear" w:color="auto" w:fill="DAEEF3" w:themeFill="accent5" w:themeFillTint="33"/>
          </w:tcPr>
          <w:p w:rsidRPr="000E07BE" w:rsidR="008B3012" w:rsidP="00B628F1" w:rsidRDefault="000E07BE" w14:paraId="4572573C" w14:textId="036E2762">
            <w:pPr>
              <w:pStyle w:val="INDICATORTEXT"/>
              <w:cnfStyle w:val="000000100000" w:firstRow="0" w:lastRow="0" w:firstColumn="0" w:lastColumn="0" w:oddVBand="0" w:evenVBand="0" w:oddHBand="1" w:evenHBand="0" w:firstRowFirstColumn="0" w:firstRowLastColumn="0" w:lastRowFirstColumn="0" w:lastRowLastColumn="0"/>
            </w:pPr>
            <w:r w:rsidRPr="000E07BE">
              <w:t>Indicate how your fund placement documents (P</w:t>
            </w:r>
            <w:r w:rsidR="00E239AA">
              <w:t>PMs</w:t>
            </w:r>
            <w:r w:rsidRPr="000E07BE">
              <w:t xml:space="preserve"> or similar) refer to the following responsible investment aspects of your organisation</w:t>
            </w:r>
            <w:r w:rsidR="00B628F1">
              <w:t>.</w:t>
            </w:r>
          </w:p>
        </w:tc>
      </w:tr>
      <w:tr w:rsidR="005A6F91" w:rsidTr="005A6F91" w14:paraId="0EECB1A1" w14:textId="77777777">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color="0070C0" w:sz="4" w:space="0"/>
            </w:tcBorders>
          </w:tcPr>
          <w:p w:rsidR="005A6F91" w:rsidP="00F64690" w:rsidRDefault="005A6F91" w14:paraId="017E77A6" w14:textId="77777777">
            <w:pPr>
              <w:widowControl/>
              <w:autoSpaceDE/>
              <w:autoSpaceDN/>
              <w:adjustRightInd/>
              <w:spacing w:after="0" w:line="240" w:lineRule="auto"/>
              <w:rPr>
                <w:rStyle w:val="IntenseEmphasis"/>
                <w:b w:val="0"/>
                <w:bCs w:val="0"/>
                <w:i w:val="0"/>
                <w:iCs w:val="0"/>
              </w:rPr>
            </w:pPr>
          </w:p>
        </w:tc>
        <w:tc>
          <w:tcPr>
            <w:tcW w:w="3960" w:type="dxa"/>
            <w:tcBorders>
              <w:top w:val="nil"/>
              <w:bottom w:val="single" w:color="A6A6A6" w:themeColor="background1" w:themeShade="A6" w:sz="4" w:space="0"/>
              <w:right w:val="single" w:color="A6A6A6" w:themeColor="background1" w:themeShade="A6" w:sz="4" w:space="0"/>
            </w:tcBorders>
            <w:shd w:val="clear" w:color="auto" w:fill="auto"/>
            <w:vAlign w:val="top"/>
          </w:tcPr>
          <w:p w:rsidRPr="005A6F91" w:rsidR="005A6F91" w:rsidP="005A6F91" w:rsidRDefault="005A6F91" w14:paraId="3038FB11" w14:textId="77777777">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t>
            </w:r>
            <w:r w:rsidRPr="005A6F91">
              <w:t>Policy and commitment to responsible investment</w:t>
            </w:r>
          </w:p>
        </w:tc>
        <w:tc>
          <w:tcPr>
            <w:tcW w:w="4120" w:type="dxa"/>
            <w:tcBorders>
              <w:top w:val="nil"/>
              <w:left w:val="single" w:color="A6A6A6" w:themeColor="background1" w:themeShade="A6" w:sz="4" w:space="0"/>
              <w:bottom w:val="single" w:color="A6A6A6" w:themeColor="background1" w:themeShade="A6" w:sz="4" w:space="0"/>
              <w:right w:val="single" w:color="0070C0" w:sz="4" w:space="0"/>
            </w:tcBorders>
            <w:shd w:val="clear" w:color="auto" w:fill="auto"/>
          </w:tcPr>
          <w:p w:rsidRPr="005A6F91" w:rsidR="005A6F91" w:rsidP="005A6F91" w:rsidRDefault="005A6F91" w14:paraId="3F786B0C" w14:textId="20F87D65">
            <w:pPr>
              <w:pStyle w:val="INDICATORTEXT"/>
              <w:cnfStyle w:val="000000000000" w:firstRow="0" w:lastRow="0" w:firstColumn="0" w:lastColumn="0" w:oddVBand="0" w:evenVBand="0" w:oddHBand="0" w:evenHBand="0" w:firstRowFirstColumn="0" w:firstRowLastColumn="0" w:lastRowFirstColumn="0" w:lastRowLastColumn="0"/>
            </w:pPr>
          </w:p>
        </w:tc>
      </w:tr>
      <w:tr w:rsidR="005A6F91" w:rsidTr="005A6F91" w14:paraId="4C872FF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tcPr>
          <w:p w:rsidR="005A6F91" w:rsidP="00F64690" w:rsidRDefault="005A6F91" w14:paraId="139053BC" w14:textId="77777777">
            <w:pPr>
              <w:widowControl/>
              <w:autoSpaceDE/>
              <w:autoSpaceDN/>
              <w:adjustRightInd/>
              <w:spacing w:after="0" w:line="240" w:lineRule="auto"/>
              <w:rPr>
                <w:rStyle w:val="IntenseEmphasis"/>
                <w:b w:val="0"/>
                <w:bCs w:val="0"/>
                <w:i w:val="0"/>
                <w:iCs w:val="0"/>
              </w:rPr>
            </w:pPr>
          </w:p>
        </w:tc>
        <w:tc>
          <w:tcPr>
            <w:tcW w:w="3960"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vAlign w:val="top"/>
          </w:tcPr>
          <w:p w:rsidRPr="005A6F91" w:rsidR="005A6F91" w:rsidP="005A6F91" w:rsidRDefault="005A6F91" w14:paraId="5F05BD78" w14:textId="77777777">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t xml:space="preserve"> </w:t>
            </w:r>
            <w:r w:rsidRPr="005A6F91">
              <w:t>Approach to ESG issues in pre-investment processes</w:t>
            </w:r>
          </w:p>
        </w:tc>
        <w:tc>
          <w:tcPr>
            <w:tcW w:w="412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Pr>
          <w:p w:rsidRPr="005A6F91" w:rsidR="005A6F91" w:rsidP="005A6F91" w:rsidRDefault="005A6F91" w14:paraId="56DBD163" w14:textId="4A46C6C1">
            <w:pPr>
              <w:pStyle w:val="INDICATORTEXT"/>
              <w:cnfStyle w:val="000000100000" w:firstRow="0" w:lastRow="0" w:firstColumn="0" w:lastColumn="0" w:oddVBand="0" w:evenVBand="0" w:oddHBand="1" w:evenHBand="0" w:firstRowFirstColumn="0" w:firstRowLastColumn="0" w:lastRowFirstColumn="0" w:lastRowLastColumn="0"/>
            </w:pPr>
          </w:p>
        </w:tc>
      </w:tr>
      <w:tr w:rsidR="005A6F91" w:rsidTr="005A6F91" w14:paraId="23BB982F" w14:textId="77777777">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tcPr>
          <w:p w:rsidR="005A6F91" w:rsidP="00F64690" w:rsidRDefault="005A6F91" w14:paraId="41132931" w14:textId="77777777">
            <w:pPr>
              <w:widowControl/>
              <w:autoSpaceDE/>
              <w:autoSpaceDN/>
              <w:adjustRightInd/>
              <w:spacing w:after="0" w:line="240" w:lineRule="auto"/>
              <w:rPr>
                <w:rStyle w:val="IntenseEmphasis"/>
                <w:b w:val="0"/>
                <w:bCs w:val="0"/>
                <w:i w:val="0"/>
                <w:iCs w:val="0"/>
              </w:rPr>
            </w:pPr>
          </w:p>
        </w:tc>
        <w:tc>
          <w:tcPr>
            <w:tcW w:w="3960" w:type="dxa"/>
            <w:tcBorders>
              <w:top w:val="single" w:color="A6A6A6" w:themeColor="background1" w:themeShade="A6" w:sz="4" w:space="0"/>
              <w:bottom w:val="single" w:color="0070C0" w:sz="4" w:space="0"/>
              <w:right w:val="single" w:color="A6A6A6" w:themeColor="background1" w:themeShade="A6" w:sz="4" w:space="0"/>
            </w:tcBorders>
            <w:shd w:val="clear" w:color="auto" w:fill="auto"/>
            <w:vAlign w:val="top"/>
          </w:tcPr>
          <w:p w:rsidRPr="005A6F91" w:rsidR="005A6F91" w:rsidP="005A6F91" w:rsidRDefault="005A6F91" w14:paraId="164E8B1A" w14:textId="77777777">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t>
            </w:r>
            <w:r w:rsidRPr="005A6F91">
              <w:t>Approach to ESG issues in post-investment processes</w:t>
            </w:r>
          </w:p>
        </w:tc>
        <w:tc>
          <w:tcPr>
            <w:tcW w:w="4120" w:type="dxa"/>
            <w:tcBorders>
              <w:top w:val="single" w:color="A6A6A6" w:themeColor="background1" w:themeShade="A6" w:sz="4" w:space="0"/>
              <w:left w:val="single" w:color="A6A6A6" w:themeColor="background1" w:themeShade="A6" w:sz="4" w:space="0"/>
              <w:bottom w:val="single" w:color="0070C0" w:sz="4" w:space="0"/>
              <w:right w:val="single" w:color="0070C0" w:sz="4" w:space="0"/>
            </w:tcBorders>
            <w:shd w:val="clear" w:color="auto" w:fill="auto"/>
          </w:tcPr>
          <w:p w:rsidRPr="005A6F91" w:rsidR="005A6F91" w:rsidP="005A6F91" w:rsidRDefault="005A6F91" w14:paraId="13E667D1" w14:textId="086EC5A8">
            <w:pPr>
              <w:pStyle w:val="INDICATORTEXT"/>
              <w:cnfStyle w:val="000000000000" w:firstRow="0" w:lastRow="0" w:firstColumn="0" w:lastColumn="0" w:oddVBand="0" w:evenVBand="0" w:oddHBand="0" w:evenHBand="0" w:firstRowFirstColumn="0" w:firstRowLastColumn="0" w:lastRowFirstColumn="0" w:lastRowLastColumn="0"/>
            </w:pPr>
          </w:p>
        </w:tc>
      </w:tr>
      <w:tr w:rsidR="005A6F91" w:rsidTr="005A6F91" w14:paraId="45BF12B9"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005A6F91" w:rsidP="00F64690" w:rsidRDefault="000E07BE" w14:paraId="619C1D62" w14:textId="77777777">
            <w:pPr>
              <w:pStyle w:val="INDICATORNUMBER"/>
              <w:rPr>
                <w:rStyle w:val="IntenseEmphasis"/>
                <w:b/>
                <w:bCs w:val="0"/>
                <w:i w:val="0"/>
                <w:iCs w:val="0"/>
                <w:color w:val="595959"/>
              </w:rPr>
            </w:pPr>
            <w:r>
              <w:rPr>
                <w:rStyle w:val="IntenseEmphasis"/>
                <w:b/>
                <w:bCs w:val="0"/>
                <w:i w:val="0"/>
                <w:iCs w:val="0"/>
                <w:color w:val="595959"/>
              </w:rPr>
              <w:t>PR 06</w:t>
            </w:r>
            <w:r w:rsidR="005A6F91">
              <w:rPr>
                <w:rStyle w:val="IntenseEmphasis"/>
                <w:b/>
                <w:bCs w:val="0"/>
                <w:i w:val="0"/>
                <w:iCs w:val="0"/>
                <w:color w:val="595959"/>
              </w:rPr>
              <w:t>.3</w:t>
            </w:r>
          </w:p>
        </w:tc>
        <w:tc>
          <w:tcPr>
            <w:tcW w:w="8080" w:type="dxa"/>
            <w:gridSpan w:val="2"/>
            <w:tcBorders>
              <w:top w:val="single" w:color="0070C0" w:sz="4" w:space="0"/>
              <w:right w:val="single" w:color="0070C0" w:sz="4" w:space="0"/>
            </w:tcBorders>
            <w:shd w:val="clear" w:color="auto" w:fill="DAEEF3" w:themeFill="accent5" w:themeFillTint="33"/>
          </w:tcPr>
          <w:p w:rsidRPr="000E07BE" w:rsidR="000E07BE" w:rsidP="00F64690" w:rsidRDefault="000E07BE" w14:paraId="3A9B562D" w14:textId="77777777">
            <w:pPr>
              <w:pStyle w:val="INDICATORTEXT"/>
              <w:cnfStyle w:val="000000100000" w:firstRow="0" w:lastRow="0" w:firstColumn="0" w:lastColumn="0" w:oddVBand="0" w:evenVBand="0" w:oddHBand="1" w:evenHBand="0" w:firstRowFirstColumn="0" w:firstRowLastColumn="0" w:lastRowFirstColumn="0" w:lastRowLastColumn="0"/>
            </w:pPr>
            <w:r w:rsidRPr="000E07BE">
              <w:t>Describe how your organisation refers to responsible investment for property funds in</w:t>
            </w:r>
            <w:r w:rsidR="006C4C1A">
              <w:t xml:space="preserve"> fund placement documents (PPMs</w:t>
            </w:r>
            <w:r w:rsidRPr="000E07BE">
              <w:t xml:space="preserve"> or similar</w:t>
            </w:r>
            <w:r w:rsidR="006C4C1A">
              <w:t>)</w:t>
            </w:r>
            <w:r w:rsidRPr="000E07BE">
              <w:t xml:space="preserve">. </w:t>
            </w:r>
          </w:p>
          <w:p w:rsidRPr="001C0916" w:rsidR="005A6F91" w:rsidP="00F64690" w:rsidRDefault="005A6F91" w14:paraId="223B35E9"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5A6F91" w:rsidTr="009127F2" w14:paraId="3687AB1E"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5A6F91" w:rsidP="00F64690" w:rsidRDefault="005A6F91" w14:paraId="29923E1F"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Pr="001C0916" w:rsidR="005A6F91" w:rsidP="00F64690" w:rsidRDefault="005A6F91" w14:paraId="1E0D9C3C"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047EFB" w:rsidTr="009127F2" w14:paraId="70C9121E"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00047EFB" w:rsidP="00F64690" w:rsidRDefault="00047EFB" w14:paraId="5288AC9F" w14:textId="1339013E">
            <w:pPr>
              <w:pStyle w:val="INDICATORNUMBER"/>
              <w:rPr>
                <w:rStyle w:val="IntenseEmphasis"/>
                <w:b/>
                <w:bCs w:val="0"/>
                <w:i w:val="0"/>
                <w:iCs w:val="0"/>
                <w:color w:val="595959"/>
              </w:rPr>
            </w:pPr>
            <w:r>
              <w:rPr>
                <w:rStyle w:val="IntenseEmphasis"/>
                <w:b/>
                <w:bCs w:val="0"/>
                <w:i w:val="0"/>
                <w:iCs w:val="0"/>
                <w:color w:val="595959"/>
              </w:rPr>
              <w:t>PR 06.4</w:t>
            </w:r>
          </w:p>
        </w:tc>
        <w:tc>
          <w:tcPr>
            <w:tcW w:w="8080" w:type="dxa"/>
            <w:gridSpan w:val="2"/>
            <w:tcBorders>
              <w:top w:val="single" w:color="0070C0" w:sz="4" w:space="0"/>
              <w:right w:val="single" w:color="0070C0" w:sz="4" w:space="0"/>
            </w:tcBorders>
            <w:shd w:val="clear" w:color="auto" w:fill="DAEEF3" w:themeFill="accent5" w:themeFillTint="33"/>
          </w:tcPr>
          <w:p w:rsidR="00047EFB" w:rsidP="00F64690" w:rsidRDefault="00B628F1" w14:paraId="60532541" w14:textId="23EAD0B2">
            <w:pPr>
              <w:pStyle w:val="INDICATORTEXT"/>
              <w:cnfStyle w:val="000000100000" w:firstRow="0" w:lastRow="0" w:firstColumn="0" w:lastColumn="0" w:oddVBand="0" w:evenVBand="0" w:oddHBand="1" w:evenHBand="0" w:firstRowFirstColumn="0" w:firstRowLastColumn="0" w:lastRowFirstColumn="0" w:lastRowLastColumn="0"/>
            </w:pPr>
            <w:r>
              <w:t xml:space="preserve">Explain </w:t>
            </w:r>
            <w:r w:rsidR="00047EFB">
              <w:t xml:space="preserve">why your organisation does not </w:t>
            </w:r>
            <w:r>
              <w:t>fund-rais</w:t>
            </w:r>
            <w:r w:rsidR="008E69B2">
              <w:t>e</w:t>
            </w:r>
            <w:r w:rsidR="00047EFB">
              <w:t>.</w:t>
            </w:r>
          </w:p>
        </w:tc>
      </w:tr>
      <w:tr w:rsidR="00047EFB" w:rsidTr="009127F2" w14:paraId="09A3494B"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047EFB" w:rsidP="00F64690" w:rsidRDefault="00047EFB" w14:paraId="29C84FF8"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00047EFB" w:rsidP="00F64690" w:rsidRDefault="00047EFB" w14:paraId="04B0B1D7"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5A6F91" w:rsidTr="009127F2" w14:paraId="246E75C9"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Pr="00AE100E" w:rsidR="005A6F91" w:rsidP="00F64690" w:rsidRDefault="000E07BE" w14:paraId="7E408462" w14:textId="31270E9E">
            <w:pPr>
              <w:pStyle w:val="INDICATORNUMBER"/>
              <w:rPr>
                <w:rStyle w:val="IntenseEmphasis"/>
                <w:b/>
                <w:bCs w:val="0"/>
                <w:i w:val="0"/>
                <w:iCs w:val="0"/>
                <w:color w:val="595959"/>
              </w:rPr>
            </w:pPr>
            <w:r>
              <w:rPr>
                <w:rStyle w:val="IntenseEmphasis"/>
                <w:b/>
                <w:bCs w:val="0"/>
                <w:i w:val="0"/>
                <w:iCs w:val="0"/>
                <w:color w:val="595959"/>
              </w:rPr>
              <w:t>PR 06</w:t>
            </w:r>
            <w:r w:rsidR="005A6F91">
              <w:rPr>
                <w:rStyle w:val="IntenseEmphasis"/>
                <w:b/>
                <w:bCs w:val="0"/>
                <w:i w:val="0"/>
                <w:iCs w:val="0"/>
                <w:color w:val="595959"/>
              </w:rPr>
              <w:t>.</w:t>
            </w:r>
            <w:r w:rsidR="00047EFB">
              <w:rPr>
                <w:rStyle w:val="IntenseEmphasis"/>
                <w:b/>
                <w:bCs w:val="0"/>
                <w:i w:val="0"/>
                <w:iCs w:val="0"/>
                <w:color w:val="595959"/>
              </w:rPr>
              <w:t>5</w:t>
            </w:r>
          </w:p>
        </w:tc>
        <w:tc>
          <w:tcPr>
            <w:tcW w:w="8080" w:type="dxa"/>
            <w:gridSpan w:val="2"/>
            <w:tcBorders>
              <w:top w:val="single" w:color="0070C0" w:sz="4" w:space="0"/>
              <w:right w:val="single" w:color="0070C0" w:sz="4" w:space="0"/>
            </w:tcBorders>
            <w:shd w:val="clear" w:color="auto" w:fill="DAEEF3" w:themeFill="accent5" w:themeFillTint="33"/>
          </w:tcPr>
          <w:p w:rsidRPr="001C0916" w:rsidR="005A6F91" w:rsidP="00F64690" w:rsidRDefault="005A6F91" w14:paraId="47FF65DB" w14:textId="025503C6">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rsidRPr="005B4C52" w:rsidR="005A6F91" w:rsidP="00F64690" w:rsidRDefault="005A6F91" w14:paraId="7B208312"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5A6F91" w:rsidTr="00F64690" w14:paraId="0396BD09"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tcPr>
          <w:p w:rsidR="005A6F91" w:rsidP="00F64690" w:rsidRDefault="005A6F91" w14:paraId="7263F661"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005A6F91" w:rsidP="00F64690" w:rsidRDefault="005A6F91" w14:paraId="0F0E0293"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7347C5" w:rsidRDefault="007347C5" w14:paraId="62F0C321" w14:textId="2A3A40D9">
      <w:pPr>
        <w:widowControl/>
        <w:autoSpaceDE/>
        <w:autoSpaceDN/>
        <w:adjustRightInd/>
        <w:spacing w:before="0" w:after="0" w:line="240" w:lineRule="auto"/>
      </w:pPr>
    </w:p>
    <w:p w:rsidR="007347C5" w:rsidRDefault="007347C5" w14:paraId="17D67CBB" w14:textId="77777777">
      <w:pPr>
        <w:widowControl/>
        <w:autoSpaceDE/>
        <w:autoSpaceDN/>
        <w:adjustRightInd/>
        <w:spacing w:before="0" w:after="0" w:line="240" w:lineRule="auto"/>
      </w:pPr>
      <w:r>
        <w:br w:type="page"/>
      </w:r>
    </w:p>
    <w:p w:rsidR="00C62D9A" w:rsidRDefault="00C62D9A" w14:paraId="26C68DCA" w14:textId="77777777">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5F592C" w:rsidTr="00F64690" w14:paraId="7458CABF"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rsidRPr="00DC20FA" w:rsidR="005F592C" w:rsidP="00F64690" w:rsidRDefault="00773E10" w14:paraId="217F43FF"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PR</w:t>
            </w:r>
            <w:r w:rsidR="005F592C">
              <w:rPr>
                <w:rStyle w:val="IntenseEmphasis"/>
                <w:b w:val="0"/>
                <w:i w:val="0"/>
                <w:color w:val="FFFFFF" w:themeColor="background1"/>
              </w:rPr>
              <w:t xml:space="preserve"> 0</w:t>
            </w:r>
            <w:r>
              <w:rPr>
                <w:rStyle w:val="IntenseEmphasis"/>
                <w:b w:val="0"/>
                <w:i w:val="0"/>
                <w:color w:val="FFFFFF" w:themeColor="background1"/>
              </w:rPr>
              <w:t>6</w:t>
            </w:r>
          </w:p>
        </w:tc>
        <w:tc>
          <w:tcPr>
            <w:tcW w:w="8075" w:type="dxa"/>
          </w:tcPr>
          <w:p w:rsidRPr="00DC20FA" w:rsidR="005F592C" w:rsidP="00F64690" w:rsidRDefault="005F592C" w14:paraId="2B267A78"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Pr="00D5451C" w:rsidR="005F592C" w:rsidTr="00F64690" w14:paraId="6B6AE6BA"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sz="4" w:space="0"/>
            </w:tcBorders>
          </w:tcPr>
          <w:p w:rsidRPr="000D72DF" w:rsidR="005F592C" w:rsidP="00F64690" w:rsidRDefault="00773E10" w14:paraId="79516A5E" w14:textId="77777777">
            <w:pPr>
              <w:pStyle w:val="INDICATORNUMBER"/>
              <w:rPr>
                <w:rStyle w:val="IntenseEmphasis"/>
                <w:b/>
                <w:bCs w:val="0"/>
                <w:i w:val="0"/>
                <w:iCs w:val="0"/>
              </w:rPr>
            </w:pPr>
            <w:r>
              <w:rPr>
                <w:rStyle w:val="IntenseEmphasis"/>
                <w:b/>
                <w:bCs w:val="0"/>
                <w:i w:val="0"/>
                <w:iCs w:val="0"/>
                <w:color w:val="595959"/>
              </w:rPr>
              <w:t>PR</w:t>
            </w:r>
            <w:r w:rsidR="005F592C">
              <w:rPr>
                <w:rStyle w:val="IntenseEmphasis"/>
                <w:b/>
                <w:bCs w:val="0"/>
                <w:i w:val="0"/>
                <w:iCs w:val="0"/>
                <w:color w:val="595959"/>
              </w:rPr>
              <w:t xml:space="preserve"> 0</w:t>
            </w:r>
            <w:r>
              <w:rPr>
                <w:rStyle w:val="IntenseEmphasis"/>
                <w:b/>
                <w:bCs w:val="0"/>
                <w:i w:val="0"/>
                <w:iCs w:val="0"/>
                <w:color w:val="595959"/>
              </w:rPr>
              <w:t>6</w:t>
            </w:r>
          </w:p>
        </w:tc>
        <w:tc>
          <w:tcPr>
            <w:tcW w:w="8075" w:type="dxa"/>
            <w:tcBorders>
              <w:bottom w:val="single" w:color="A6A6A6" w:sz="4" w:space="0"/>
            </w:tcBorders>
          </w:tcPr>
          <w:p w:rsidRPr="00773E10" w:rsidR="00773E10" w:rsidP="00773E10" w:rsidRDefault="00773E10" w14:paraId="53332C0B" w14:textId="1ABC0C80">
            <w:pPr>
              <w:pStyle w:val="INDICATORTEXT"/>
              <w:cnfStyle w:val="000000000000" w:firstRow="0" w:lastRow="0" w:firstColumn="0" w:lastColumn="0" w:oddVBand="0" w:evenVBand="0" w:oddHBand="0" w:evenHBand="0" w:firstRowFirstColumn="0" w:firstRowLastColumn="0" w:lastRowFirstColumn="0" w:lastRowLastColumn="0"/>
            </w:pPr>
            <w:r w:rsidRPr="00773E10">
              <w:t xml:space="preserve">This indicator covers the </w:t>
            </w:r>
            <w:r w:rsidR="00B628F1">
              <w:t>fund-rais</w:t>
            </w:r>
            <w:r w:rsidRPr="00773E10">
              <w:t xml:space="preserve">ing process of property funds </w:t>
            </w:r>
            <w:r w:rsidR="00B628F1">
              <w:t>in which</w:t>
            </w:r>
            <w:r w:rsidRPr="00773E10" w:rsidR="00B628F1">
              <w:t xml:space="preserve"> </w:t>
            </w:r>
            <w:r w:rsidRPr="00773E10">
              <w:t>relationship between the direct investor and the indirect investor client is established. A PPM or similar document issued by the direct investor about a particular fund can provide the recipient with a general sense of your approach to responsible investment and management of ESG issues.</w:t>
            </w:r>
          </w:p>
          <w:p w:rsidR="00E419E6" w:rsidRDefault="00773E10" w14:paraId="163E622F" w14:textId="77777777">
            <w:pPr>
              <w:pStyle w:val="INDICATORTEXT"/>
              <w:cnfStyle w:val="000000000000" w:firstRow="0" w:lastRow="0" w:firstColumn="0" w:lastColumn="0" w:oddVBand="0" w:evenVBand="0" w:oddHBand="0" w:evenHBand="0" w:firstRowFirstColumn="0" w:firstRowLastColumn="0" w:lastRowFirstColumn="0" w:lastRowLastColumn="0"/>
            </w:pPr>
            <w:r w:rsidRPr="00773E10">
              <w:t xml:space="preserve">This indicator is applicable only for general partners/for direct fund managers. </w:t>
            </w:r>
            <w:r w:rsidR="006C4C1A">
              <w:t xml:space="preserve">This is not applicable for </w:t>
            </w:r>
            <w:r w:rsidR="00EE72F0">
              <w:t>asset owners</w:t>
            </w:r>
            <w:r w:rsidRPr="00773E10">
              <w:t>.</w:t>
            </w:r>
          </w:p>
          <w:p w:rsidR="00807B6B" w:rsidRDefault="00807B6B" w14:paraId="65DC1A3F" w14:textId="76D9BB0F">
            <w:pPr>
              <w:pStyle w:val="INDICATORTEXT"/>
              <w:cnfStyle w:val="000000000000" w:firstRow="0" w:lastRow="0" w:firstColumn="0" w:lastColumn="0" w:oddVBand="0" w:evenVBand="0" w:oddHBand="0" w:evenHBand="0" w:firstRowFirstColumn="0" w:firstRowLastColumn="0" w:lastRowFirstColumn="0" w:lastRowLastColumn="0"/>
            </w:pPr>
            <w:r>
              <w:t>If</w:t>
            </w:r>
            <w:r w:rsidR="000F6683">
              <w:t xml:space="preserve"> this indicator is applicable to you but</w:t>
            </w:r>
            <w:r>
              <w:t xml:space="preserve"> your organisation does not </w:t>
            </w:r>
            <w:r w:rsidR="00B628F1">
              <w:t>fund-rais</w:t>
            </w:r>
            <w:r>
              <w:t>e, please select “</w:t>
            </w:r>
            <w:r w:rsidRPr="00903B63">
              <w:t>N</w:t>
            </w:r>
            <w:r>
              <w:t xml:space="preserve">ot applicable as our organisation does not </w:t>
            </w:r>
            <w:r w:rsidR="00B628F1">
              <w:t>fund-rais</w:t>
            </w:r>
            <w:r>
              <w:t>e”</w:t>
            </w:r>
            <w:r w:rsidR="00AC03B0">
              <w:t xml:space="preserve"> and use indicator [06.4] to explain why. </w:t>
            </w:r>
          </w:p>
          <w:p w:rsidRPr="009127F2" w:rsidR="00807B6B" w:rsidP="00B628F1" w:rsidRDefault="00807B6B" w14:paraId="5D6CFFD2" w14:textId="6BC643F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 xml:space="preserve">If your organisation does </w:t>
            </w:r>
            <w:r w:rsidR="00B628F1">
              <w:t>fund-rais</w:t>
            </w:r>
            <w:r>
              <w:t>e</w:t>
            </w:r>
            <w:r w:rsidR="00C212A3">
              <w:t xml:space="preserve"> but was not actively </w:t>
            </w:r>
            <w:r w:rsidR="00B628F1">
              <w:t>fund-rais</w:t>
            </w:r>
            <w:r w:rsidR="00C212A3">
              <w:t>ing during the reporting year,</w:t>
            </w:r>
            <w:r>
              <w:t xml:space="preserve"> please select the option </w:t>
            </w:r>
            <w:r w:rsidR="00B628F1">
              <w:t xml:space="preserve">that </w:t>
            </w:r>
            <w:r>
              <w:t xml:space="preserve">best represents </w:t>
            </w:r>
            <w:r w:rsidR="00C212A3">
              <w:t xml:space="preserve">your typical </w:t>
            </w:r>
            <w:r w:rsidR="000F6683">
              <w:t>approach</w:t>
            </w:r>
            <w:r w:rsidR="00C212A3">
              <w:t xml:space="preserve">. </w:t>
            </w:r>
            <w:r w:rsidR="000F6683">
              <w:t xml:space="preserve">As a general rule, this is the approach your organisation is likely to take during your next round of </w:t>
            </w:r>
            <w:r w:rsidR="00B628F1">
              <w:t>fund-rais</w:t>
            </w:r>
            <w:r w:rsidR="000F6683">
              <w:t>ing</w:t>
            </w:r>
            <w:r w:rsidR="00091AC5">
              <w:t xml:space="preserve"> or what it included in your most recent round of </w:t>
            </w:r>
            <w:r w:rsidR="00B628F1">
              <w:t>fund-rais</w:t>
            </w:r>
            <w:r w:rsidR="00091AC5">
              <w:t>ing.</w:t>
            </w:r>
            <w:r w:rsidR="000F6683">
              <w:t xml:space="preserve">. </w:t>
            </w:r>
          </w:p>
        </w:tc>
      </w:tr>
      <w:tr w:rsidRPr="00D5451C" w:rsidR="005F592C" w:rsidTr="00F64690" w14:paraId="68F5397E"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Pr="000D72DF" w:rsidR="005F592C" w:rsidP="00F64690" w:rsidRDefault="00773E10" w14:paraId="11FC664A" w14:textId="47E7C5F1">
            <w:pPr>
              <w:pStyle w:val="INDICATORNUMBER"/>
              <w:rPr>
                <w:rStyle w:val="IntenseEmphasis"/>
                <w:b/>
                <w:bCs w:val="0"/>
                <w:i w:val="0"/>
                <w:iCs w:val="0"/>
              </w:rPr>
            </w:pPr>
            <w:r>
              <w:rPr>
                <w:rStyle w:val="IntenseEmphasis"/>
                <w:b/>
                <w:bCs w:val="0"/>
                <w:i w:val="0"/>
                <w:iCs w:val="0"/>
                <w:color w:val="595959"/>
              </w:rPr>
              <w:t>PR 06</w:t>
            </w:r>
            <w:r w:rsidR="005F592C">
              <w:rPr>
                <w:rStyle w:val="IntenseEmphasis"/>
                <w:b/>
                <w:bCs w:val="0"/>
                <w:i w:val="0"/>
                <w:iCs w:val="0"/>
                <w:color w:val="595959"/>
              </w:rPr>
              <w:t>.3</w:t>
            </w:r>
          </w:p>
        </w:tc>
        <w:tc>
          <w:tcPr>
            <w:tcW w:w="8075" w:type="dxa"/>
            <w:tcBorders>
              <w:top w:val="single" w:color="A6A6A6" w:sz="4" w:space="0"/>
              <w:bottom w:val="single" w:color="A6A6A6" w:sz="4" w:space="0"/>
            </w:tcBorders>
          </w:tcPr>
          <w:p w:rsidRPr="00203768" w:rsidR="00773E10" w:rsidP="00773E10" w:rsidRDefault="00773E10" w14:paraId="43EF9801" w14:textId="77777777">
            <w:pPr>
              <w:pStyle w:val="INDICATORTEXT"/>
              <w:jc w:val="both"/>
              <w:cnfStyle w:val="000000000000" w:firstRow="0" w:lastRow="0" w:firstColumn="0" w:lastColumn="0" w:oddVBand="0" w:evenVBand="0" w:oddHBand="0" w:evenHBand="0" w:firstRowFirstColumn="0" w:firstRowLastColumn="0" w:lastRowFirstColumn="0" w:lastRowLastColumn="0"/>
            </w:pPr>
            <w:r w:rsidRPr="00203768">
              <w:t>You may include a discussion of your typical PPM’s coverage:</w:t>
            </w:r>
          </w:p>
          <w:p w:rsidRPr="00203768" w:rsidR="00773E10" w:rsidP="00EB2B13" w:rsidRDefault="00C45B4B" w14:paraId="1A7A69C7" w14:textId="6A2AB842">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t>p</w:t>
            </w:r>
            <w:r w:rsidRPr="00203768">
              <w:t xml:space="preserve">olicy </w:t>
            </w:r>
            <w:r w:rsidRPr="00203768" w:rsidR="00773E10">
              <w:t>(</w:t>
            </w:r>
            <w:r w:rsidR="00B628F1">
              <w:t xml:space="preserve">e.g., </w:t>
            </w:r>
            <w:r w:rsidRPr="00203768" w:rsidR="00773E10">
              <w:t>reference to responsible investment and consideration of ESG issues throughout all investment stages)</w:t>
            </w:r>
            <w:r>
              <w:t>;</w:t>
            </w:r>
          </w:p>
          <w:p w:rsidRPr="00203768" w:rsidR="00773E10" w:rsidP="00EB2B13" w:rsidRDefault="00C45B4B" w14:paraId="6D424929" w14:textId="01D64DF8">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t>p</w:t>
            </w:r>
            <w:r w:rsidRPr="00203768">
              <w:t>re</w:t>
            </w:r>
            <w:r w:rsidRPr="00203768" w:rsidR="00773E10">
              <w:t>-investment (</w:t>
            </w:r>
            <w:r w:rsidR="00B628F1">
              <w:t xml:space="preserve">e.g., </w:t>
            </w:r>
            <w:r w:rsidRPr="00203768" w:rsidR="00773E10">
              <w:t>processes such as due diligence and the consideration of ESG issues in these)</w:t>
            </w:r>
            <w:r>
              <w:t>; and/or</w:t>
            </w:r>
            <w:r w:rsidRPr="00203768" w:rsidR="00773E10">
              <w:t xml:space="preserve"> </w:t>
            </w:r>
          </w:p>
          <w:p w:rsidRPr="00203768" w:rsidR="00773E10" w:rsidP="00EB2B13" w:rsidRDefault="00C45B4B" w14:paraId="49F1B864" w14:textId="7F40442A">
            <w:pPr>
              <w:pStyle w:val="INDICATORTEXT"/>
              <w:numPr>
                <w:ilvl w:val="0"/>
                <w:numId w:val="12"/>
              </w:numPr>
              <w:jc w:val="both"/>
              <w:cnfStyle w:val="000000000000" w:firstRow="0" w:lastRow="0" w:firstColumn="0" w:lastColumn="0" w:oddVBand="0" w:evenVBand="0" w:oddHBand="0" w:evenHBand="0" w:firstRowFirstColumn="0" w:firstRowLastColumn="0" w:lastRowFirstColumn="0" w:lastRowLastColumn="0"/>
            </w:pPr>
            <w:r>
              <w:t>p</w:t>
            </w:r>
            <w:r w:rsidRPr="00203768">
              <w:t>ost</w:t>
            </w:r>
            <w:r w:rsidRPr="00203768" w:rsidR="00773E10">
              <w:t>-investment (</w:t>
            </w:r>
            <w:r w:rsidR="00B628F1">
              <w:t xml:space="preserve">e.g., </w:t>
            </w:r>
            <w:r w:rsidRPr="00203768" w:rsidR="00773E10">
              <w:t>ESG implementation programmes for portfolio companies, tracking achievements and identifying opportunities through monitoring processes, such as audits that co</w:t>
            </w:r>
            <w:r w:rsidR="008B3E91">
              <w:t>nsider ESG issues, until exit)</w:t>
            </w:r>
            <w:r>
              <w:t>.</w:t>
            </w:r>
          </w:p>
          <w:p w:rsidRPr="00A107AF" w:rsidR="005F592C" w:rsidP="00FD5C41" w:rsidRDefault="00773E10" w14:paraId="272F9C04" w14:textId="5F8405E7">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203768">
              <w:t>Please report on any public placement documents and PPMs issued recently, not necessarily during the reporting year.</w:t>
            </w:r>
            <w:r w:rsidR="00C74EAF">
              <w:t xml:space="preserve"> </w:t>
            </w:r>
          </w:p>
        </w:tc>
      </w:tr>
      <w:tr w:rsidRPr="00D5451C" w:rsidR="005F592C" w:rsidTr="00F64690" w14:paraId="7BB72745"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D37B0D" w:rsidR="005F592C" w:rsidP="00F64690" w:rsidRDefault="005F592C" w14:paraId="2C6EFE33" w14:textId="77777777">
            <w:pPr>
              <w:pStyle w:val="INDICATORTEXT"/>
              <w:jc w:val="both"/>
              <w:rPr>
                <w:b/>
              </w:rPr>
            </w:pPr>
            <w:r w:rsidRPr="00D37B0D">
              <w:rPr>
                <w:b/>
              </w:rPr>
              <w:t>LOGIC</w:t>
            </w:r>
          </w:p>
        </w:tc>
      </w:tr>
      <w:tr w:rsidRPr="00D5451C" w:rsidR="005F592C" w:rsidTr="00F64690" w14:paraId="366921BF"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005F592C" w:rsidP="00F64690" w:rsidRDefault="00773E10" w14:paraId="6955DCB2" w14:textId="77777777">
            <w:pPr>
              <w:pStyle w:val="INDICATORNUMBER"/>
              <w:rPr>
                <w:rStyle w:val="IntenseEmphasis"/>
                <w:b/>
                <w:bCs w:val="0"/>
                <w:i w:val="0"/>
                <w:iCs w:val="0"/>
                <w:color w:val="595959"/>
              </w:rPr>
            </w:pPr>
            <w:r>
              <w:rPr>
                <w:rStyle w:val="IntenseEmphasis"/>
                <w:b/>
                <w:bCs w:val="0"/>
                <w:i w:val="0"/>
                <w:iCs w:val="0"/>
                <w:color w:val="595959"/>
              </w:rPr>
              <w:t>PR</w:t>
            </w:r>
            <w:r w:rsidR="005F592C">
              <w:rPr>
                <w:rStyle w:val="IntenseEmphasis"/>
                <w:b/>
                <w:bCs w:val="0"/>
                <w:i w:val="0"/>
                <w:iCs w:val="0"/>
                <w:color w:val="595959"/>
              </w:rPr>
              <w:t xml:space="preserve"> 0</w:t>
            </w:r>
            <w:r>
              <w:rPr>
                <w:rStyle w:val="IntenseEmphasis"/>
                <w:b/>
                <w:bCs w:val="0"/>
                <w:i w:val="0"/>
                <w:iCs w:val="0"/>
                <w:color w:val="595959"/>
              </w:rPr>
              <w:t>6</w:t>
            </w:r>
          </w:p>
        </w:tc>
        <w:tc>
          <w:tcPr>
            <w:tcW w:w="8075" w:type="dxa"/>
            <w:tcBorders>
              <w:top w:val="single" w:color="A6A6A6" w:sz="4" w:space="0"/>
              <w:bottom w:val="single" w:color="A6A6A6" w:sz="4" w:space="0"/>
            </w:tcBorders>
          </w:tcPr>
          <w:p w:rsidR="00A4549B" w:rsidP="00A4549B" w:rsidRDefault="00A4549B" w14:paraId="1A8B1612" w14:textId="7380C43B">
            <w:pPr>
              <w:pStyle w:val="INDICATORTEXT"/>
              <w:jc w:val="both"/>
              <w:cnfStyle w:val="000000000000" w:firstRow="0" w:lastRow="0" w:firstColumn="0" w:lastColumn="0" w:oddVBand="0" w:evenVBand="0" w:oddHBand="0" w:evenHBand="0" w:firstRowFirstColumn="0" w:firstRowLastColumn="0" w:lastRowFirstColumn="0" w:lastRowLastColumn="0"/>
            </w:pPr>
            <w:r w:rsidRPr="00203768">
              <w:t xml:space="preserve">This section </w:t>
            </w:r>
            <w:r>
              <w:t xml:space="preserve">(indicators [06] and [07]) is </w:t>
            </w:r>
            <w:r w:rsidRPr="00203768">
              <w:t>about responsible investment and ESG inclus</w:t>
            </w:r>
            <w:r>
              <w:t>ion in relation</w:t>
            </w:r>
            <w:r w:rsidR="00C45B4B">
              <w:t>ship</w:t>
            </w:r>
            <w:r>
              <w:t xml:space="preserve"> to </w:t>
            </w:r>
            <w:r w:rsidR="00B628F1">
              <w:t>fund-rais</w:t>
            </w:r>
            <w:r>
              <w:t xml:space="preserve">ing and </w:t>
            </w:r>
            <w:r w:rsidRPr="00203768">
              <w:t>promotion of property fund</w:t>
            </w:r>
            <w:r>
              <w:t xml:space="preserve">s. It </w:t>
            </w:r>
            <w:r w:rsidRPr="00203768">
              <w:t xml:space="preserve">is </w:t>
            </w:r>
            <w:r>
              <w:t xml:space="preserve">therefore </w:t>
            </w:r>
            <w:r w:rsidRPr="00203768">
              <w:t xml:space="preserve">applicable </w:t>
            </w:r>
            <w:r>
              <w:t xml:space="preserve">only </w:t>
            </w:r>
            <w:r w:rsidRPr="00203768">
              <w:t xml:space="preserve">for </w:t>
            </w:r>
            <w:r w:rsidR="00EE72F0">
              <w:t>direct fund</w:t>
            </w:r>
            <w:r w:rsidRPr="00203768">
              <w:t xml:space="preserve"> managers.</w:t>
            </w:r>
            <w:r>
              <w:t xml:space="preserve"> It is not applicable to </w:t>
            </w:r>
            <w:r w:rsidR="00EE72F0">
              <w:t>asset owners</w:t>
            </w:r>
            <w:r>
              <w:t xml:space="preserve">. </w:t>
            </w:r>
            <w:r w:rsidR="00E419E6">
              <w:t xml:space="preserve">In </w:t>
            </w:r>
            <w:r w:rsidR="008B2D4F">
              <w:t xml:space="preserve">some </w:t>
            </w:r>
            <w:r w:rsidR="00E419E6">
              <w:t xml:space="preserve">cases, asset managers do not </w:t>
            </w:r>
            <w:r w:rsidR="00B628F1">
              <w:t>fund-rais</w:t>
            </w:r>
            <w:r w:rsidR="00E419E6">
              <w:t xml:space="preserve">e. If you report that you do not </w:t>
            </w:r>
            <w:r w:rsidR="00B628F1">
              <w:t>fund-rais</w:t>
            </w:r>
            <w:r w:rsidR="00E419E6">
              <w:t xml:space="preserve">e in [06.1], indicator [07] will not be applicable. </w:t>
            </w:r>
          </w:p>
          <w:p w:rsidR="00E419E6" w:rsidRDefault="00D408D1" w14:paraId="46359BD1" w14:textId="5DA6E66E">
            <w:pPr>
              <w:pStyle w:val="INDICATORTEXT"/>
              <w:jc w:val="both"/>
              <w:cnfStyle w:val="000000000000" w:firstRow="0" w:lastRow="0" w:firstColumn="0" w:lastColumn="0" w:oddVBand="0" w:evenVBand="0" w:oddHBand="0" w:evenHBand="0" w:firstRowFirstColumn="0" w:firstRowLastColumn="0" w:lastRowFirstColumn="0" w:lastRowLastColumn="0"/>
            </w:pPr>
            <w:r>
              <w:t>Within this indicator</w:t>
            </w:r>
            <w:r w:rsidR="00C45B4B">
              <w:t>,</w:t>
            </w:r>
            <w:r>
              <w:t xml:space="preserve"> </w:t>
            </w:r>
            <w:r w:rsidRPr="002E7BE6" w:rsidR="00A4549B">
              <w:t>[</w:t>
            </w:r>
            <w:r w:rsidR="00EE72F0">
              <w:t>0</w:t>
            </w:r>
            <w:r w:rsidRPr="002E7BE6" w:rsidR="00A4549B">
              <w:t>6.2] and [</w:t>
            </w:r>
            <w:r w:rsidR="00EE72F0">
              <w:t>0</w:t>
            </w:r>
            <w:r w:rsidRPr="002E7BE6" w:rsidR="00A4549B">
              <w:t xml:space="preserve">6.3] will be applicable if </w:t>
            </w:r>
            <w:r w:rsidR="00EE72F0">
              <w:t>‘</w:t>
            </w:r>
            <w:r w:rsidRPr="002E7BE6" w:rsidR="00A4549B">
              <w:t>Yes</w:t>
            </w:r>
            <w:r w:rsidR="00EE72F0">
              <w:t>’</w:t>
            </w:r>
            <w:r w:rsidRPr="002E7BE6" w:rsidR="00A4549B">
              <w:t xml:space="preserve"> is reported in [</w:t>
            </w:r>
            <w:r w:rsidR="00EE72F0">
              <w:t>0</w:t>
            </w:r>
            <w:r w:rsidRPr="002E7BE6" w:rsidR="00A4549B">
              <w:t>6.1].</w:t>
            </w:r>
            <w:r w:rsidR="00ED5CDA">
              <w:t xml:space="preserve"> Indicator [06.4] will be applicable if ‘Not Applicable’ is reported in [06.1].</w:t>
            </w:r>
          </w:p>
        </w:tc>
      </w:tr>
      <w:tr w:rsidRPr="00D5451C" w:rsidR="005F592C" w:rsidTr="00F64690" w14:paraId="3067C70F"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D37B0D" w:rsidR="005F592C" w:rsidP="00F64690" w:rsidRDefault="005F592C" w14:paraId="0AD7010F" w14:textId="77777777">
            <w:pPr>
              <w:pStyle w:val="INDICATORTEXT"/>
              <w:jc w:val="both"/>
              <w:rPr>
                <w:b/>
              </w:rPr>
            </w:pPr>
            <w:r w:rsidRPr="00D37B0D">
              <w:rPr>
                <w:b/>
              </w:rPr>
              <w:t>ASSESSMENT</w:t>
            </w:r>
          </w:p>
        </w:tc>
      </w:tr>
      <w:tr w:rsidRPr="00D5451C" w:rsidR="005F592C" w:rsidTr="00F64690" w14:paraId="6CB17BB7"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0070C0" w:sz="4" w:space="0"/>
            </w:tcBorders>
          </w:tcPr>
          <w:p w:rsidR="005F592C" w:rsidP="00F64690" w:rsidRDefault="00773E10" w14:paraId="4AF6CC87" w14:textId="77777777">
            <w:pPr>
              <w:pStyle w:val="INDICATORNUMBER"/>
              <w:rPr>
                <w:rStyle w:val="IntenseEmphasis"/>
                <w:b/>
                <w:bCs w:val="0"/>
                <w:i w:val="0"/>
                <w:iCs w:val="0"/>
                <w:color w:val="595959"/>
              </w:rPr>
            </w:pPr>
            <w:r>
              <w:rPr>
                <w:rStyle w:val="IntenseEmphasis"/>
                <w:b/>
                <w:bCs w:val="0"/>
                <w:i w:val="0"/>
                <w:iCs w:val="0"/>
                <w:color w:val="595959"/>
              </w:rPr>
              <w:t>PR</w:t>
            </w:r>
            <w:r w:rsidR="005F592C">
              <w:rPr>
                <w:rStyle w:val="IntenseEmphasis"/>
                <w:b/>
                <w:bCs w:val="0"/>
                <w:i w:val="0"/>
                <w:iCs w:val="0"/>
                <w:color w:val="595959"/>
              </w:rPr>
              <w:t xml:space="preserve"> 0</w:t>
            </w:r>
            <w:r>
              <w:rPr>
                <w:rStyle w:val="IntenseEmphasis"/>
                <w:b/>
                <w:bCs w:val="0"/>
                <w:i w:val="0"/>
                <w:iCs w:val="0"/>
                <w:color w:val="595959"/>
              </w:rPr>
              <w:t>6</w:t>
            </w:r>
          </w:p>
        </w:tc>
        <w:tc>
          <w:tcPr>
            <w:tcW w:w="8075" w:type="dxa"/>
            <w:tcBorders>
              <w:top w:val="single" w:color="A6A6A6" w:sz="4" w:space="0"/>
              <w:bottom w:val="single" w:color="0070C0" w:sz="4" w:space="0"/>
            </w:tcBorders>
          </w:tcPr>
          <w:p w:rsidRPr="00203768" w:rsidR="00773E10" w:rsidP="00773E10" w:rsidRDefault="00773E10" w14:paraId="06A6BCF2" w14:textId="77777777">
            <w:pPr>
              <w:spacing w:after="0" w:line="240" w:lineRule="auto"/>
              <w:cnfStyle w:val="000000000000" w:firstRow="0" w:lastRow="0" w:firstColumn="0" w:lastColumn="0" w:oddVBand="0" w:evenVBand="0" w:oddHBand="0" w:evenHBand="0" w:firstRowFirstColumn="0" w:firstRowLastColumn="0" w:lastRowFirstColumn="0" w:lastRowLastColumn="0"/>
              <w:rPr>
                <w:rFonts w:eastAsia="Calibri"/>
                <w:kern w:val="24"/>
              </w:rPr>
            </w:pPr>
            <w:r w:rsidRPr="00773E10">
              <w:rPr>
                <w:rFonts w:eastAsiaTheme="minorEastAsia"/>
                <w:color w:val="595959"/>
                <w:sz w:val="18"/>
                <w:szCs w:val="18"/>
              </w:rPr>
              <w:t>Maximum score: Three</w:t>
            </w:r>
            <w:r w:rsidRPr="00203768">
              <w:rPr>
                <w:sz w:val="18"/>
                <w:szCs w:val="18"/>
              </w:rPr>
              <w:t xml:space="preserve"> </w:t>
            </w:r>
            <w:r w:rsidRPr="00773E10">
              <w:rPr>
                <w:rFonts w:eastAsiaTheme="minorEastAsia"/>
                <w:color w:val="595959"/>
                <w:sz w:val="18"/>
                <w:szCs w:val="18"/>
              </w:rPr>
              <w:sym w:font="Wingdings" w:char="F0AB"/>
            </w:r>
          </w:p>
          <w:p w:rsidR="005F592C" w:rsidRDefault="00773E10" w14:paraId="11369B5E" w14:textId="77777777">
            <w:pPr>
              <w:pStyle w:val="INDICATORTEXT"/>
              <w:jc w:val="both"/>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203768">
              <w:rPr>
                <w:rFonts w:eastAsiaTheme="minorEastAsia"/>
                <w:szCs w:val="18"/>
              </w:rPr>
              <w:t xml:space="preserve">The assessment of this indicator is based on your responses to </w:t>
            </w:r>
            <w:r w:rsidR="002148BA">
              <w:rPr>
                <w:rFonts w:eastAsiaTheme="minorEastAsia"/>
                <w:szCs w:val="18"/>
              </w:rPr>
              <w:t>[</w:t>
            </w:r>
            <w:r w:rsidR="00537255">
              <w:rPr>
                <w:rFonts w:eastAsiaTheme="minorEastAsia"/>
                <w:szCs w:val="18"/>
              </w:rPr>
              <w:t>06.1] and [</w:t>
            </w:r>
            <w:r w:rsidRPr="00203768">
              <w:rPr>
                <w:rFonts w:eastAsiaTheme="minorEastAsia"/>
                <w:szCs w:val="18"/>
              </w:rPr>
              <w:t>06.2</w:t>
            </w:r>
            <w:r w:rsidR="002148BA">
              <w:rPr>
                <w:rFonts w:eastAsiaTheme="minorEastAsia"/>
                <w:szCs w:val="18"/>
              </w:rPr>
              <w:t>]</w:t>
            </w:r>
            <w:r w:rsidRPr="00203768">
              <w:rPr>
                <w:rFonts w:eastAsiaTheme="minorEastAsia"/>
                <w:szCs w:val="18"/>
              </w:rPr>
              <w:t>.</w:t>
            </w:r>
            <w:r w:rsidR="000F6683">
              <w:rPr>
                <w:rFonts w:eastAsiaTheme="minorEastAsia"/>
                <w:szCs w:val="18"/>
              </w:rPr>
              <w:t xml:space="preserve"> </w:t>
            </w:r>
          </w:p>
          <w:p w:rsidR="000F6683" w:rsidRDefault="000F6683" w14:paraId="50AE21AB" w14:textId="2DF501F9">
            <w:pPr>
              <w:pStyle w:val="INDICATORTEXT"/>
              <w:jc w:val="both"/>
              <w:cnfStyle w:val="000000000000" w:firstRow="0" w:lastRow="0" w:firstColumn="0" w:lastColumn="0" w:oddVBand="0" w:evenVBand="0" w:oddHBand="0" w:evenHBand="0" w:firstRowFirstColumn="0" w:firstRowLastColumn="0" w:lastRowFirstColumn="0" w:lastRowLastColumn="0"/>
            </w:pPr>
            <w:r>
              <w:rPr>
                <w:rFonts w:eastAsiaTheme="minorEastAsia"/>
                <w:szCs w:val="18"/>
              </w:rPr>
              <w:t xml:space="preserve">If you report “Not applicable as our organisation does not </w:t>
            </w:r>
            <w:r w:rsidR="00B628F1">
              <w:rPr>
                <w:rFonts w:eastAsiaTheme="minorEastAsia"/>
                <w:szCs w:val="18"/>
              </w:rPr>
              <w:t>fund-rais</w:t>
            </w:r>
            <w:r>
              <w:rPr>
                <w:rFonts w:eastAsiaTheme="minorEastAsia"/>
                <w:szCs w:val="18"/>
              </w:rPr>
              <w:t xml:space="preserve">e”, this indicator will not form part of your score. </w:t>
            </w:r>
          </w:p>
        </w:tc>
      </w:tr>
    </w:tbl>
    <w:p w:rsidR="005F592C" w:rsidP="00EE72F0" w:rsidRDefault="005F592C" w14:paraId="608370F3" w14:textId="77777777">
      <w:pPr>
        <w:pStyle w:val="INDICATORNUMBER"/>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CC1F15" w:rsidTr="00F64690" w14:paraId="4137E6A9"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rsidRPr="004720C4" w:rsidR="00CC1F15" w:rsidP="00F64690" w:rsidRDefault="00773E10" w14:paraId="0487CA1D" w14:textId="77777777">
            <w:pPr>
              <w:pStyle w:val="SectionIndicatorHeaderText"/>
              <w:rPr>
                <w:rStyle w:val="IntenseEmphasis"/>
                <w:b w:val="0"/>
                <w:bCs w:val="0"/>
                <w:i w:val="0"/>
                <w:iCs w:val="0"/>
              </w:rPr>
            </w:pPr>
            <w:r>
              <w:rPr>
                <w:rStyle w:val="IntenseEmphasis"/>
                <w:b w:val="0"/>
                <w:i w:val="0"/>
                <w:color w:val="FFFFFF" w:themeColor="background1"/>
              </w:rPr>
              <w:t>PR</w:t>
            </w:r>
            <w:r w:rsidR="00CC1F15">
              <w:rPr>
                <w:rStyle w:val="IntenseEmphasis"/>
                <w:b w:val="0"/>
                <w:i w:val="0"/>
                <w:color w:val="FFFFFF" w:themeColor="background1"/>
              </w:rPr>
              <w:t xml:space="preserve"> 0</w:t>
            </w:r>
            <w:r>
              <w:rPr>
                <w:rStyle w:val="IntenseEmphasis"/>
                <w:b w:val="0"/>
                <w:i w:val="0"/>
                <w:color w:val="FFFFFF" w:themeColor="background1"/>
              </w:rPr>
              <w:t>6</w:t>
            </w:r>
          </w:p>
        </w:tc>
        <w:tc>
          <w:tcPr>
            <w:tcW w:w="7087" w:type="dxa"/>
          </w:tcPr>
          <w:p w:rsidR="00CC1F15" w:rsidP="00F64690" w:rsidRDefault="00CC1F15" w14:paraId="186FD0A9"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Pr="00CF025D" w:rsidR="00CC1F15" w:rsidTr="00F64690" w14:paraId="5B6F006F" w14:textId="77777777">
        <w:tc>
          <w:tcPr>
            <w:cnfStyle w:val="001000000000" w:firstRow="0" w:lastRow="0" w:firstColumn="1" w:lastColumn="0" w:oddVBand="0" w:evenVBand="0" w:oddHBand="0" w:evenHBand="0" w:firstRowFirstColumn="0" w:firstRowLastColumn="0" w:lastRowFirstColumn="0" w:lastRowLastColumn="0"/>
            <w:tcW w:w="2127" w:type="dxa"/>
          </w:tcPr>
          <w:p w:rsidRPr="00534870" w:rsidR="00CC1F15" w:rsidP="00CC1F15" w:rsidRDefault="00CC1F15" w14:paraId="0D341826" w14:textId="77777777">
            <w:pPr>
              <w:pStyle w:val="INDICATORNUMBER"/>
              <w:rPr>
                <w:rFonts w:eastAsia="Calibri"/>
              </w:rPr>
            </w:pPr>
            <w:r w:rsidRPr="00CC1F15">
              <w:t>Fund placement documents or Private Placement Memorandum (PPM)</w:t>
            </w:r>
            <w:r w:rsidRPr="00534870">
              <w:rPr>
                <w:rFonts w:eastAsia="Calibri"/>
              </w:rPr>
              <w:t xml:space="preserve"> </w:t>
            </w:r>
          </w:p>
        </w:tc>
        <w:tc>
          <w:tcPr>
            <w:tcW w:w="7087" w:type="dxa"/>
          </w:tcPr>
          <w:p w:rsidRPr="00534870" w:rsidR="00CC1F15" w:rsidP="00C45B4B" w:rsidRDefault="00CC1F15" w14:paraId="521FA6C7" w14:textId="1B7F3769">
            <w:pPr>
              <w:pStyle w:val="INDICATORTEXT"/>
              <w:cnfStyle w:val="000000000000" w:firstRow="0" w:lastRow="0" w:firstColumn="0" w:lastColumn="0" w:oddVBand="0" w:evenVBand="0" w:oddHBand="0" w:evenHBand="0" w:firstRowFirstColumn="0" w:firstRowLastColumn="0" w:lastRowFirstColumn="0" w:lastRowLastColumn="0"/>
              <w:rPr>
                <w:szCs w:val="18"/>
              </w:rPr>
            </w:pPr>
            <w:r w:rsidRPr="00CC1F15">
              <w:rPr>
                <w:szCs w:val="18"/>
              </w:rPr>
              <w:t>A fund placement document or Private Placement Memorandum (PPM) provides a broad range of information to help potential investors learn about the firm and its investment strategy as well as the proposed summary terms and conditions of the investment opportunity. These types of documents are also known as an “Offering Memorandum”</w:t>
            </w:r>
            <w:r w:rsidR="00C45B4B">
              <w:rPr>
                <w:szCs w:val="18"/>
              </w:rPr>
              <w:t>.</w:t>
            </w:r>
            <w:r w:rsidRPr="00CC1F15">
              <w:rPr>
                <w:szCs w:val="18"/>
              </w:rPr>
              <w:t xml:space="preserve"> A private equity firm will issue fund placement documents or PPM to prospective limited partners/investors when it is attempting to raise capital through a fund offering.</w:t>
            </w:r>
            <w:r w:rsidRPr="00534870">
              <w:rPr>
                <w:rFonts w:eastAsia="Calibri"/>
                <w:szCs w:val="18"/>
              </w:rPr>
              <w:t xml:space="preserve"> </w:t>
            </w:r>
          </w:p>
        </w:tc>
      </w:tr>
    </w:tbl>
    <w:p w:rsidR="00CC1F15" w:rsidRDefault="00CC1F15" w14:paraId="73EB0E41" w14:textId="77777777">
      <w:pPr>
        <w:widowControl/>
        <w:autoSpaceDE/>
        <w:autoSpaceDN/>
        <w:adjustRightInd/>
        <w:spacing w:before="0" w:after="0" w:line="240" w:lineRule="auto"/>
      </w:pPr>
    </w:p>
    <w:p w:rsidR="002762AF" w:rsidRDefault="002762AF" w14:paraId="2F62CD6F" w14:textId="77777777">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5A06D2" w:rsidTr="00F64690" w14:paraId="1F93E532"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903B63" w:rsidR="005A06D2" w:rsidP="00F64690" w:rsidRDefault="005A06D2" w14:paraId="6B2810A1" w14:textId="77777777">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rsidRPr="00903B63" w:rsidR="005A06D2" w:rsidP="00F64690" w:rsidRDefault="005A06D2" w14:paraId="5199F4B4"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rsidRPr="00903B63" w:rsidR="005A06D2" w:rsidP="00F64690" w:rsidRDefault="005A06D2" w14:paraId="49111B27"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5A06D2" w:rsidP="00F64690" w:rsidRDefault="005A06D2" w14:paraId="40B33BC5" w14:textId="77777777">
            <w:pPr>
              <w:widowControl/>
              <w:autoSpaceDE/>
              <w:autoSpaceDN/>
              <w:adjustRightInd/>
              <w:spacing w:after="0" w:line="240" w:lineRule="auto"/>
              <w:rPr>
                <w:rStyle w:val="IntenseEmphasis"/>
                <w:b w:val="0"/>
                <w:bCs w:val="0"/>
                <w:iCs w:val="0"/>
                <w:color w:val="FFFFFF" w:themeColor="background1"/>
              </w:rPr>
            </w:pPr>
            <w:r w:rsidRPr="00903B63">
              <w:t>Principle</w:t>
            </w:r>
          </w:p>
        </w:tc>
      </w:tr>
      <w:tr w:rsidR="005A06D2" w:rsidTr="00F64690" w14:paraId="685212E6"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rsidRPr="00903B63" w:rsidR="005A06D2" w:rsidP="00F64690" w:rsidRDefault="00773E10" w14:paraId="78A6E3E3" w14:textId="77777777">
            <w:pPr>
              <w:pStyle w:val="SectionIndicatorHeaderText"/>
              <w:rPr>
                <w:rStyle w:val="IntenseEmphasis"/>
                <w:bCs w:val="0"/>
                <w:i w:val="0"/>
                <w:iCs w:val="0"/>
                <w:color w:val="FFFFFF" w:themeColor="background1"/>
              </w:rPr>
            </w:pPr>
            <w:r>
              <w:rPr>
                <w:rStyle w:val="IntenseEmphasis"/>
                <w:i w:val="0"/>
                <w:color w:val="FFFFFF" w:themeColor="background1"/>
              </w:rPr>
              <w:t>PR</w:t>
            </w:r>
            <w:r w:rsidR="005A06D2">
              <w:rPr>
                <w:rStyle w:val="IntenseEmphasis"/>
                <w:i w:val="0"/>
                <w:color w:val="FFFFFF" w:themeColor="background1"/>
              </w:rPr>
              <w:t xml:space="preserve"> 0</w:t>
            </w:r>
            <w:r>
              <w:rPr>
                <w:rStyle w:val="IntenseEmphasis"/>
                <w:i w:val="0"/>
                <w:color w:val="FFFFFF" w:themeColor="background1"/>
              </w:rPr>
              <w:t>7</w:t>
            </w:r>
          </w:p>
        </w:tc>
        <w:tc>
          <w:tcPr>
            <w:tcW w:w="3402" w:type="dxa"/>
            <w:shd w:val="clear" w:color="auto" w:fill="888888"/>
          </w:tcPr>
          <w:p w:rsidRPr="00903B63" w:rsidR="005A06D2" w:rsidP="00F64690" w:rsidRDefault="005A06D2" w14:paraId="289EEFE3"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rsidRPr="00E41723" w:rsidR="005A06D2" w:rsidP="00F64690" w:rsidRDefault="005A06D2" w14:paraId="5E4B9DE7"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5A06D2" w:rsidP="00F64690" w:rsidRDefault="005A06D2" w14:paraId="1C0D4157" w14:textId="77777777">
            <w:pPr>
              <w:pStyle w:val="SectionIndicatorHeaderText"/>
              <w:rPr>
                <w:rStyle w:val="IntenseEmphasis"/>
                <w:bCs w:val="0"/>
                <w:i w:val="0"/>
                <w:iCs w:val="0"/>
                <w:color w:val="FFFFFF" w:themeColor="background1"/>
              </w:rPr>
            </w:pPr>
            <w:r>
              <w:rPr>
                <w:rStyle w:val="IntenseEmphasis"/>
                <w:i w:val="0"/>
                <w:color w:val="FFFFFF" w:themeColor="background1"/>
              </w:rPr>
              <w:t>PRI 4</w:t>
            </w:r>
          </w:p>
        </w:tc>
      </w:tr>
    </w:tbl>
    <w:p w:rsidR="005A06D2" w:rsidP="005A06D2" w:rsidRDefault="005A06D2" w14:paraId="3C4FF4F5"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A93A5E" w:rsidTr="00F64690" w14:paraId="541BE3D7"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themeColor="text1" w:themeTint="A6" w:sz="4" w:space="0"/>
              <w:bottom w:val="single" w:color="A6A6A6" w:themeColor="background1" w:themeShade="A6" w:sz="4" w:space="0"/>
            </w:tcBorders>
            <w:shd w:val="clear" w:color="auto" w:fill="606060"/>
          </w:tcPr>
          <w:p w:rsidRPr="00903B63" w:rsidR="00A93A5E" w:rsidP="00F64690" w:rsidRDefault="00773E10" w14:paraId="7D3ED9C4"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PR</w:t>
            </w:r>
            <w:r w:rsidR="00A93A5E">
              <w:rPr>
                <w:rStyle w:val="IntenseEmphasis"/>
                <w:i w:val="0"/>
                <w:color w:val="FFFFFF" w:themeColor="background1"/>
              </w:rPr>
              <w:t xml:space="preserve"> 0</w:t>
            </w:r>
            <w:r>
              <w:rPr>
                <w:rStyle w:val="IntenseEmphasis"/>
                <w:i w:val="0"/>
                <w:color w:val="FFFFFF" w:themeColor="background1"/>
              </w:rPr>
              <w:t>7</w:t>
            </w:r>
          </w:p>
        </w:tc>
        <w:tc>
          <w:tcPr>
            <w:tcW w:w="8080" w:type="dxa"/>
            <w:tcBorders>
              <w:top w:val="single" w:color="595959" w:themeColor="text1" w:themeTint="A6" w:sz="4" w:space="0"/>
              <w:bottom w:val="nil"/>
              <w:right w:val="single" w:color="595959" w:themeColor="text1" w:themeTint="A6" w:sz="4" w:space="0"/>
            </w:tcBorders>
            <w:shd w:val="clear" w:color="auto" w:fill="888888"/>
          </w:tcPr>
          <w:p w:rsidRPr="00903B63" w:rsidR="00A93A5E" w:rsidP="00F64690" w:rsidRDefault="00A93A5E" w14:paraId="02895D1D"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93A5E" w:rsidTr="00F64690" w14:paraId="1B9067A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tcBorders>
            <w:vAlign w:val="top"/>
          </w:tcPr>
          <w:p w:rsidR="00A93A5E" w:rsidP="00F64690" w:rsidRDefault="00773E10" w14:paraId="44B76153" w14:textId="77777777">
            <w:pPr>
              <w:pStyle w:val="INDICATORNUMBER"/>
              <w:rPr>
                <w:rStyle w:val="IntenseEmphasis"/>
                <w:b/>
                <w:bCs w:val="0"/>
                <w:i w:val="0"/>
                <w:iCs w:val="0"/>
              </w:rPr>
            </w:pPr>
            <w:r>
              <w:rPr>
                <w:rStyle w:val="IntenseEmphasis"/>
                <w:b/>
                <w:bCs w:val="0"/>
                <w:i w:val="0"/>
                <w:iCs w:val="0"/>
                <w:color w:val="595959"/>
              </w:rPr>
              <w:t>PR 07</w:t>
            </w:r>
            <w:r w:rsidR="00A93A5E">
              <w:rPr>
                <w:rStyle w:val="IntenseEmphasis"/>
                <w:b/>
                <w:bCs w:val="0"/>
                <w:i w:val="0"/>
                <w:iCs w:val="0"/>
                <w:color w:val="595959"/>
              </w:rPr>
              <w:t>.1</w:t>
            </w:r>
          </w:p>
        </w:tc>
        <w:tc>
          <w:tcPr>
            <w:tcW w:w="8080" w:type="dxa"/>
            <w:tcBorders>
              <w:top w:val="nil"/>
              <w:right w:val="single" w:color="595959" w:themeColor="text1" w:themeTint="A6" w:sz="4" w:space="0"/>
            </w:tcBorders>
          </w:tcPr>
          <w:p w:rsidRPr="00773E10" w:rsidR="00A93A5E" w:rsidP="00F64690" w:rsidRDefault="00773E10" w14:paraId="1A40E056" w14:textId="77777777">
            <w:pPr>
              <w:pStyle w:val="INDICATORTEXT"/>
              <w:cnfStyle w:val="000000100000" w:firstRow="0" w:lastRow="0" w:firstColumn="0" w:lastColumn="0" w:oddVBand="0" w:evenVBand="0" w:oddHBand="1" w:evenHBand="0" w:firstRowFirstColumn="0" w:firstRowLastColumn="0" w:lastRowFirstColumn="0" w:lastRowLastColumn="0"/>
            </w:pPr>
            <w:r w:rsidRPr="00773E10">
              <w:t>Indicate whether your organisation makes formal commitments in fund formation contracts, Limited Partnership Agreements (LPAs) or in side letters relating to responsible investment in property when requested by clients.</w:t>
            </w:r>
          </w:p>
        </w:tc>
      </w:tr>
      <w:tr w:rsidR="00A93A5E" w:rsidTr="00DC390C" w14:paraId="57D8E04F" w14:textId="7777777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5A5A5A" w:sz="4" w:space="0"/>
            </w:tcBorders>
          </w:tcPr>
          <w:p w:rsidRPr="00AE100E" w:rsidR="00A93A5E" w:rsidP="00F64690" w:rsidRDefault="00A93A5E" w14:paraId="48D866C1" w14:textId="77777777">
            <w:pPr>
              <w:pStyle w:val="INDICATORNUMBER"/>
              <w:rPr>
                <w:rStyle w:val="IntenseEmphasis"/>
                <w:b/>
                <w:bCs w:val="0"/>
                <w:i w:val="0"/>
                <w:iCs w:val="0"/>
                <w:color w:val="595959"/>
              </w:rPr>
            </w:pPr>
          </w:p>
        </w:tc>
        <w:tc>
          <w:tcPr>
            <w:tcW w:w="8080" w:type="dxa"/>
            <w:tcBorders>
              <w:top w:val="nil"/>
              <w:bottom w:val="single" w:color="5A5A5A" w:sz="4" w:space="0"/>
              <w:right w:val="single" w:color="595959" w:themeColor="text1" w:themeTint="A6" w:sz="4" w:space="0"/>
            </w:tcBorders>
            <w:shd w:val="clear" w:color="auto" w:fill="auto"/>
          </w:tcPr>
          <w:p w:rsidRPr="00203768" w:rsidR="00773E10" w:rsidP="00773E10" w:rsidRDefault="00773E10" w14:paraId="3288FC12" w14:textId="24CDBF24">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6D"/>
            </w:r>
            <w:r w:rsidRPr="00773E10">
              <w:t xml:space="preserve"> We always make formal commitment to responsible investment in fund formation contracts, LPAs or side letters</w:t>
            </w:r>
            <w:r w:rsidR="00C45B4B">
              <w:t>.</w:t>
            </w:r>
            <w:r w:rsidRPr="00203768">
              <w:t xml:space="preserve"> </w:t>
            </w:r>
          </w:p>
          <w:p w:rsidRPr="00773E10" w:rsidR="00773E10" w:rsidP="00773E10" w:rsidRDefault="00773E10" w14:paraId="6981C9B0" w14:textId="715F6C0E">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6D"/>
            </w:r>
            <w:r w:rsidRPr="00773E10">
              <w:t xml:space="preserve"> </w:t>
            </w:r>
            <w:r w:rsidRPr="00203768">
              <w:t xml:space="preserve">In </w:t>
            </w:r>
            <w:r w:rsidRPr="00773E10">
              <w:t>a majority of cases</w:t>
            </w:r>
            <w:r w:rsidR="00C45B4B">
              <w:t>,</w:t>
            </w:r>
            <w:r w:rsidRPr="00773E10">
              <w:t xml:space="preserve"> we make formal commitment to responsible investment in fund formation contracts, LPAs or side letters</w:t>
            </w:r>
            <w:r w:rsidR="00C45B4B">
              <w:t>.</w:t>
            </w:r>
          </w:p>
          <w:p w:rsidRPr="00773E10" w:rsidR="00773E10" w:rsidP="00773E10" w:rsidRDefault="00773E10" w14:paraId="34CDC847" w14:textId="37F4A96D">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6D"/>
            </w:r>
            <w:r w:rsidRPr="00773E10">
              <w:t xml:space="preserve"> </w:t>
            </w:r>
            <w:r w:rsidRPr="00203768">
              <w:t xml:space="preserve">In </w:t>
            </w:r>
            <w:r w:rsidRPr="00773E10">
              <w:t>a minority of cases</w:t>
            </w:r>
            <w:r w:rsidR="00C45B4B">
              <w:t>,</w:t>
            </w:r>
            <w:r w:rsidRPr="00773E10">
              <w:t xml:space="preserve"> we make formal commitment to responsible investment in fund formation contracts, LPAs or side letters</w:t>
            </w:r>
            <w:r w:rsidR="00C45B4B">
              <w:t>.</w:t>
            </w:r>
          </w:p>
          <w:p w:rsidRPr="00773E10" w:rsidR="00773E10" w:rsidP="00773E10" w:rsidRDefault="00773E10" w14:paraId="602FADF0" w14:textId="40148FF1">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6D"/>
            </w:r>
            <w:r w:rsidRPr="00773E10">
              <w:t xml:space="preserve"> We do not make formal commitment to</w:t>
            </w:r>
            <w:r w:rsidRPr="00203768">
              <w:t xml:space="preserve"> </w:t>
            </w:r>
            <w:r w:rsidRPr="00773E10">
              <w:t>responsible investment in fund formation contracts, LPAs or side letters</w:t>
            </w:r>
            <w:r w:rsidR="00C45B4B">
              <w:t>.</w:t>
            </w:r>
          </w:p>
          <w:p w:rsidRPr="00986592" w:rsidR="00A93A5E" w:rsidP="00C45B4B" w:rsidRDefault="00773E10" w14:paraId="64C429C8" w14:textId="7A7D7D93">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203768">
              <w:sym w:font="Wingdings" w:char="F06D"/>
            </w:r>
            <w:r w:rsidRPr="00203768">
              <w:t xml:space="preserve"> </w:t>
            </w:r>
            <w:r w:rsidR="00091AC5">
              <w:t xml:space="preserve">We do not make formal commitments to responsible investment in fund formation contracts, LPAs or side letters because our clients do not </w:t>
            </w:r>
            <w:r w:rsidR="00C45B4B">
              <w:t xml:space="preserve">ask </w:t>
            </w:r>
            <w:r w:rsidR="00091AC5">
              <w:t>us to do so</w:t>
            </w:r>
            <w:r w:rsidR="00C45B4B">
              <w:t>.</w:t>
            </w:r>
          </w:p>
        </w:tc>
      </w:tr>
      <w:tr w:rsidR="00EF652A" w:rsidTr="00DC390C" w14:paraId="28A348B3"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color="5A5A5A" w:sz="4" w:space="0"/>
            </w:tcBorders>
          </w:tcPr>
          <w:p w:rsidRPr="00AE100E" w:rsidR="00EF652A" w:rsidP="00F64690" w:rsidRDefault="00773E10" w14:paraId="72AFBB17" w14:textId="77777777">
            <w:pPr>
              <w:pStyle w:val="INDICATORNUMBER"/>
              <w:rPr>
                <w:rStyle w:val="IntenseEmphasis"/>
                <w:b/>
                <w:bCs w:val="0"/>
                <w:i w:val="0"/>
                <w:iCs w:val="0"/>
                <w:color w:val="595959"/>
              </w:rPr>
            </w:pPr>
            <w:r>
              <w:rPr>
                <w:rStyle w:val="IntenseEmphasis"/>
                <w:b/>
                <w:bCs w:val="0"/>
                <w:i w:val="0"/>
                <w:iCs w:val="0"/>
                <w:color w:val="595959"/>
              </w:rPr>
              <w:t>PR 07</w:t>
            </w:r>
            <w:r w:rsidR="00EF652A">
              <w:rPr>
                <w:rStyle w:val="IntenseEmphasis"/>
                <w:b/>
                <w:bCs w:val="0"/>
                <w:i w:val="0"/>
                <w:iCs w:val="0"/>
                <w:color w:val="595959"/>
              </w:rPr>
              <w:t>.2</w:t>
            </w:r>
          </w:p>
        </w:tc>
        <w:tc>
          <w:tcPr>
            <w:tcW w:w="8080" w:type="dxa"/>
            <w:tcBorders>
              <w:top w:val="single" w:color="5A5A5A" w:sz="4" w:space="0"/>
              <w:right w:val="single" w:color="595959" w:themeColor="text1" w:themeTint="A6" w:sz="4" w:space="0"/>
            </w:tcBorders>
            <w:shd w:val="clear" w:color="auto" w:fill="F2F2F2" w:themeFill="background1" w:themeFillShade="F2"/>
          </w:tcPr>
          <w:p w:rsidRPr="00EF652A" w:rsidR="00EF652A" w:rsidP="00EF652A" w:rsidRDefault="00EF652A" w14:paraId="1C351929" w14:textId="3B4766B7">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EF652A" w:rsidTr="00EF652A" w14:paraId="646D6F61" w14:textId="7777777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color="595959" w:themeColor="text1" w:themeTint="A6" w:sz="4" w:space="0"/>
            </w:tcBorders>
          </w:tcPr>
          <w:p w:rsidRPr="00AE100E" w:rsidR="00EF652A" w:rsidP="00F64690" w:rsidRDefault="00EF652A" w14:paraId="798C95A0" w14:textId="77777777">
            <w:pPr>
              <w:pStyle w:val="INDICATORNUMBER"/>
              <w:rPr>
                <w:rStyle w:val="IntenseEmphasis"/>
                <w:b/>
                <w:bCs w:val="0"/>
                <w:i w:val="0"/>
                <w:iCs w:val="0"/>
                <w:color w:val="595959"/>
              </w:rPr>
            </w:pPr>
          </w:p>
        </w:tc>
        <w:tc>
          <w:tcPr>
            <w:tcW w:w="8080" w:type="dxa"/>
            <w:tcBorders>
              <w:top w:val="nil"/>
              <w:bottom w:val="single" w:color="595959" w:themeColor="text1" w:themeTint="A6" w:sz="4" w:space="0"/>
              <w:right w:val="single" w:color="595959" w:themeColor="text1" w:themeTint="A6" w:sz="4" w:space="0"/>
            </w:tcBorders>
            <w:shd w:val="clear" w:color="auto" w:fill="auto"/>
          </w:tcPr>
          <w:p w:rsidRPr="00986592" w:rsidR="00EF652A" w:rsidP="00F64690" w:rsidRDefault="00EF652A" w14:paraId="68809791" w14:textId="7777777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rsidR="005A06D2" w:rsidP="00C31D87" w:rsidRDefault="005A06D2" w14:paraId="0D4651A1" w14:textId="7777777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EF652A" w:rsidTr="00F64690" w14:paraId="1B22A262"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rsidRPr="00191BC1" w:rsidR="00EF652A" w:rsidP="00F64690" w:rsidRDefault="003677A5" w14:paraId="5606AA22"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PR</w:t>
            </w:r>
            <w:r w:rsidR="00EF652A">
              <w:rPr>
                <w:rStyle w:val="IntenseEmphasis"/>
                <w:b w:val="0"/>
                <w:i w:val="0"/>
                <w:color w:val="FFFFFF" w:themeColor="background1"/>
              </w:rPr>
              <w:t xml:space="preserve"> 0</w:t>
            </w:r>
            <w:r>
              <w:rPr>
                <w:rStyle w:val="IntenseEmphasis"/>
                <w:b w:val="0"/>
                <w:i w:val="0"/>
                <w:color w:val="FFFFFF" w:themeColor="background1"/>
              </w:rPr>
              <w:t>7</w:t>
            </w:r>
          </w:p>
        </w:tc>
        <w:tc>
          <w:tcPr>
            <w:tcW w:w="8080" w:type="dxa"/>
          </w:tcPr>
          <w:p w:rsidRPr="00191BC1" w:rsidR="00EF652A" w:rsidP="00F64690" w:rsidRDefault="00EF652A" w14:paraId="77CCCE94"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Pr="00CF025D" w:rsidR="00EF652A" w:rsidTr="00EF652A" w14:paraId="5C234213"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595959" w:sz="4" w:space="0"/>
              <w:bottom w:val="single" w:color="A6A6A6" w:themeColor="background1" w:themeShade="A6" w:sz="4" w:space="0"/>
            </w:tcBorders>
          </w:tcPr>
          <w:p w:rsidRPr="000D72DF" w:rsidR="00EF652A" w:rsidP="00F64690" w:rsidRDefault="003677A5" w14:paraId="4146ED91" w14:textId="77777777">
            <w:pPr>
              <w:pStyle w:val="INDICATORNUMBER"/>
              <w:rPr>
                <w:rStyle w:val="IntenseEmphasis"/>
                <w:b/>
                <w:bCs w:val="0"/>
                <w:i w:val="0"/>
                <w:iCs w:val="0"/>
              </w:rPr>
            </w:pPr>
            <w:r>
              <w:rPr>
                <w:rStyle w:val="IntenseEmphasis"/>
                <w:b/>
                <w:bCs w:val="0"/>
                <w:i w:val="0"/>
                <w:iCs w:val="0"/>
                <w:color w:val="595959"/>
              </w:rPr>
              <w:t>PR</w:t>
            </w:r>
            <w:r w:rsidR="00EF652A">
              <w:rPr>
                <w:rStyle w:val="IntenseEmphasis"/>
                <w:b/>
                <w:bCs w:val="0"/>
                <w:i w:val="0"/>
                <w:iCs w:val="0"/>
                <w:color w:val="595959"/>
              </w:rPr>
              <w:t xml:space="preserve"> 0</w:t>
            </w:r>
            <w:r>
              <w:rPr>
                <w:rStyle w:val="IntenseEmphasis"/>
                <w:b/>
                <w:bCs w:val="0"/>
                <w:i w:val="0"/>
                <w:iCs w:val="0"/>
                <w:color w:val="595959"/>
              </w:rPr>
              <w:t>7</w:t>
            </w:r>
          </w:p>
        </w:tc>
        <w:tc>
          <w:tcPr>
            <w:tcW w:w="8080" w:type="dxa"/>
            <w:tcBorders>
              <w:top w:val="single" w:color="595959" w:sz="4" w:space="0"/>
              <w:bottom w:val="single" w:color="A6A6A6" w:themeColor="background1" w:themeShade="A6" w:sz="4" w:space="0"/>
            </w:tcBorders>
          </w:tcPr>
          <w:p w:rsidRPr="00CF025D" w:rsidR="00EF652A" w:rsidP="00EE72F0" w:rsidRDefault="003677A5" w14:paraId="64CF2D0A" w14:textId="77777777">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3677A5">
              <w:rPr>
                <w:rFonts w:cs="Calibri"/>
                <w:szCs w:val="18"/>
              </w:rPr>
              <w:t xml:space="preserve">This indicator is applicable only for direct property fund managers. This is not applicable for </w:t>
            </w:r>
            <w:r w:rsidR="00EE72F0">
              <w:rPr>
                <w:rFonts w:cs="Calibri"/>
                <w:szCs w:val="18"/>
              </w:rPr>
              <w:t>asset owners</w:t>
            </w:r>
            <w:r w:rsidRPr="003677A5">
              <w:rPr>
                <w:rFonts w:cs="Calibri"/>
                <w:szCs w:val="18"/>
              </w:rPr>
              <w:t>.</w:t>
            </w:r>
          </w:p>
        </w:tc>
      </w:tr>
      <w:tr w:rsidRPr="00CF025D" w:rsidR="00EF652A" w:rsidTr="00EF652A" w14:paraId="2044C18B"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Pr>
          <w:p w:rsidR="00EF652A" w:rsidP="00F64690" w:rsidRDefault="003677A5" w14:paraId="59D7DA4C" w14:textId="77777777">
            <w:pPr>
              <w:pStyle w:val="INDICATORNUMBER"/>
              <w:rPr>
                <w:rStyle w:val="IntenseEmphasis"/>
                <w:b/>
                <w:bCs w:val="0"/>
                <w:i w:val="0"/>
                <w:iCs w:val="0"/>
                <w:color w:val="595959"/>
              </w:rPr>
            </w:pPr>
            <w:r>
              <w:rPr>
                <w:rStyle w:val="IntenseEmphasis"/>
                <w:b/>
                <w:bCs w:val="0"/>
                <w:i w:val="0"/>
                <w:iCs w:val="0"/>
                <w:color w:val="595959"/>
              </w:rPr>
              <w:t>PR 07</w:t>
            </w:r>
            <w:r w:rsidR="00EF652A">
              <w:rPr>
                <w:rStyle w:val="IntenseEmphasis"/>
                <w:b/>
                <w:bCs w:val="0"/>
                <w:i w:val="0"/>
                <w:iCs w:val="0"/>
                <w:color w:val="595959"/>
              </w:rPr>
              <w:t>.1</w:t>
            </w:r>
          </w:p>
        </w:tc>
        <w:tc>
          <w:tcPr>
            <w:tcW w:w="8080" w:type="dxa"/>
            <w:tcBorders>
              <w:top w:val="single" w:color="A6A6A6" w:themeColor="background1" w:themeShade="A6" w:sz="4" w:space="0"/>
              <w:bottom w:val="single" w:color="A6A6A6" w:themeColor="background1" w:themeShade="A6" w:sz="4" w:space="0"/>
            </w:tcBorders>
          </w:tcPr>
          <w:p w:rsidRPr="003677A5" w:rsidR="003677A5" w:rsidP="003677A5" w:rsidRDefault="003677A5" w14:paraId="5DE388EA" w14:textId="77777777">
            <w:pPr>
              <w:pStyle w:val="INDICATORTEXT"/>
              <w:cnfStyle w:val="000000000000" w:firstRow="0" w:lastRow="0" w:firstColumn="0" w:lastColumn="0" w:oddVBand="0" w:evenVBand="0" w:oddHBand="0" w:evenHBand="0" w:firstRowFirstColumn="0" w:firstRowLastColumn="0" w:lastRowFirstColumn="0" w:lastRowLastColumn="0"/>
              <w:rPr>
                <w:i/>
              </w:rPr>
            </w:pPr>
            <w:r w:rsidRPr="003677A5">
              <w:rPr>
                <w:i/>
              </w:rPr>
              <w:t>Fund formation contracts, Limited Partnership Agreements (LPAs)</w:t>
            </w:r>
          </w:p>
          <w:p w:rsidRPr="00203768" w:rsidR="003677A5" w:rsidP="003677A5" w:rsidRDefault="003677A5" w14:paraId="37C0E32B" w14:textId="3D3C4D20">
            <w:pPr>
              <w:pStyle w:val="INDICATORTEXT"/>
              <w:cnfStyle w:val="000000000000" w:firstRow="0" w:lastRow="0" w:firstColumn="0" w:lastColumn="0" w:oddVBand="0" w:evenVBand="0" w:oddHBand="0" w:evenHBand="0" w:firstRowFirstColumn="0" w:firstRowLastColumn="0" w:lastRowFirstColumn="0" w:lastRowLastColumn="0"/>
            </w:pPr>
            <w:r w:rsidRPr="00203768">
              <w:t xml:space="preserve">Formal commitments on responsible investment implementation and consideration of ESG issues can be requested by investors and included in fund formation contracts, LPAs and side letters. They can also be made in your investment strategy, guidelines and/or mandate, either in a dedicated paragraph or integrated across the document. This latter approach can eliminate the need for separate fund formation contracts, LPAs or side letters. </w:t>
            </w:r>
          </w:p>
          <w:p w:rsidRPr="00203768" w:rsidR="003677A5" w:rsidP="003677A5" w:rsidRDefault="003677A5" w14:paraId="6238112B" w14:textId="4D67ABE0">
            <w:pPr>
              <w:pStyle w:val="INDICATORTEXT"/>
              <w:cnfStyle w:val="000000000000" w:firstRow="0" w:lastRow="0" w:firstColumn="0" w:lastColumn="0" w:oddVBand="0" w:evenVBand="0" w:oddHBand="0" w:evenHBand="0" w:firstRowFirstColumn="0" w:firstRowLastColumn="0" w:lastRowFirstColumn="0" w:lastRowLastColumn="0"/>
            </w:pPr>
            <w:r w:rsidRPr="00203768">
              <w:t>Please report on any fund formation contracts, LPAs and side letters signed upon request from investors/AOs recently, not necessarily during the reporting year.</w:t>
            </w:r>
            <w:r w:rsidR="00C74EAF">
              <w:t xml:space="preserve"> </w:t>
            </w:r>
          </w:p>
          <w:p w:rsidRPr="00EF652A" w:rsidR="00EF652A" w:rsidP="003677A5" w:rsidRDefault="003677A5" w14:paraId="0E65DDD0" w14:textId="5D32DD7A">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203768">
              <w:t>Please note that a formal commitment can have different levels of significance when it comes to implementation. Even though a responsible investment policy is mentioned</w:t>
            </w:r>
            <w:r w:rsidR="00C45B4B">
              <w:t>,</w:t>
            </w:r>
            <w:r w:rsidRPr="00203768">
              <w:t xml:space="preserve"> it does not mean ESG issues will be implemented in operational processes.</w:t>
            </w:r>
          </w:p>
        </w:tc>
      </w:tr>
      <w:tr w:rsidRPr="00CF025D" w:rsidR="00EF652A" w:rsidTr="00EF652A" w14:paraId="2EE98B30"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Pr>
          <w:p w:rsidR="00EF652A" w:rsidP="00F64690" w:rsidRDefault="003677A5" w14:paraId="4A56C7FC" w14:textId="77777777">
            <w:pPr>
              <w:pStyle w:val="INDICATORNUMBER"/>
              <w:rPr>
                <w:rStyle w:val="IntenseEmphasis"/>
                <w:b/>
                <w:bCs w:val="0"/>
                <w:i w:val="0"/>
                <w:iCs w:val="0"/>
                <w:color w:val="595959"/>
              </w:rPr>
            </w:pPr>
            <w:r>
              <w:rPr>
                <w:rStyle w:val="IntenseEmphasis"/>
                <w:b/>
                <w:bCs w:val="0"/>
                <w:i w:val="0"/>
                <w:iCs w:val="0"/>
                <w:color w:val="595959"/>
              </w:rPr>
              <w:t>PR 07</w:t>
            </w:r>
            <w:r w:rsidR="00EF652A">
              <w:rPr>
                <w:rStyle w:val="IntenseEmphasis"/>
                <w:b/>
                <w:bCs w:val="0"/>
                <w:i w:val="0"/>
                <w:iCs w:val="0"/>
                <w:color w:val="595959"/>
              </w:rPr>
              <w:t>.2</w:t>
            </w:r>
          </w:p>
        </w:tc>
        <w:tc>
          <w:tcPr>
            <w:tcW w:w="8080" w:type="dxa"/>
            <w:tcBorders>
              <w:top w:val="single" w:color="A6A6A6" w:themeColor="background1" w:themeShade="A6" w:sz="4" w:space="0"/>
              <w:bottom w:val="single" w:color="A6A6A6" w:themeColor="background1" w:themeShade="A6" w:sz="4" w:space="0"/>
            </w:tcBorders>
          </w:tcPr>
          <w:p w:rsidRPr="003677A5" w:rsidR="003677A5" w:rsidP="003677A5" w:rsidRDefault="003677A5" w14:paraId="7C923DD3" w14:textId="77777777">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3677A5">
              <w:rPr>
                <w:rFonts w:cs="Calibri"/>
                <w:szCs w:val="18"/>
              </w:rPr>
              <w:t>You may include a discussion of:</w:t>
            </w:r>
          </w:p>
          <w:p w:rsidRPr="003677A5" w:rsidR="003677A5" w:rsidP="00EB2B13" w:rsidRDefault="00C45B4B" w14:paraId="6344972E" w14:textId="1D3995C1">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d</w:t>
            </w:r>
            <w:r w:rsidRPr="003677A5">
              <w:rPr>
                <w:rFonts w:cs="Calibri"/>
                <w:szCs w:val="18"/>
              </w:rPr>
              <w:t xml:space="preserve">escription </w:t>
            </w:r>
            <w:r w:rsidRPr="003677A5" w:rsidR="003677A5">
              <w:rPr>
                <w:rFonts w:cs="Calibri"/>
                <w:szCs w:val="18"/>
              </w:rPr>
              <w:t>of your organisation’s respo</w:t>
            </w:r>
            <w:r w:rsidR="008B3E91">
              <w:rPr>
                <w:rFonts w:cs="Calibri"/>
                <w:szCs w:val="18"/>
              </w:rPr>
              <w:t>nsible investment commitments</w:t>
            </w:r>
            <w:r>
              <w:rPr>
                <w:rFonts w:cs="Calibri"/>
                <w:szCs w:val="18"/>
              </w:rPr>
              <w:t>;</w:t>
            </w:r>
          </w:p>
          <w:p w:rsidRPr="003677A5" w:rsidR="003677A5" w:rsidP="00EB2B13" w:rsidRDefault="00C45B4B" w14:paraId="3EAE898C" w14:textId="4532DDBC">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a</w:t>
            </w:r>
            <w:r w:rsidRPr="003677A5">
              <w:rPr>
                <w:rFonts w:cs="Calibri"/>
                <w:szCs w:val="18"/>
              </w:rPr>
              <w:t xml:space="preserve">doption </w:t>
            </w:r>
            <w:r w:rsidRPr="003677A5" w:rsidR="003677A5">
              <w:rPr>
                <w:rFonts w:cs="Calibri"/>
                <w:szCs w:val="18"/>
              </w:rPr>
              <w:t>and alignment of policies between direct and indirect investors in relation</w:t>
            </w:r>
            <w:r>
              <w:rPr>
                <w:rFonts w:cs="Calibri"/>
                <w:szCs w:val="18"/>
              </w:rPr>
              <w:t>ship</w:t>
            </w:r>
            <w:r w:rsidRPr="003677A5" w:rsidR="003677A5">
              <w:rPr>
                <w:rFonts w:cs="Calibri"/>
                <w:szCs w:val="18"/>
              </w:rPr>
              <w:t xml:space="preserve"> to responsible investment and ESG issues</w:t>
            </w:r>
            <w:r>
              <w:rPr>
                <w:rFonts w:cs="Calibri"/>
                <w:szCs w:val="18"/>
              </w:rPr>
              <w:t>;</w:t>
            </w:r>
          </w:p>
          <w:p w:rsidRPr="003677A5" w:rsidR="003677A5" w:rsidP="00EB2B13" w:rsidRDefault="00C45B4B" w14:paraId="68F76274" w14:textId="4B716038">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e</w:t>
            </w:r>
            <w:r w:rsidRPr="003677A5">
              <w:rPr>
                <w:rFonts w:cs="Calibri"/>
                <w:szCs w:val="18"/>
              </w:rPr>
              <w:t xml:space="preserve">xclusion </w:t>
            </w:r>
            <w:r w:rsidRPr="003677A5" w:rsidR="003677A5">
              <w:rPr>
                <w:rFonts w:cs="Calibri"/>
                <w:szCs w:val="18"/>
              </w:rPr>
              <w:t>of investments in certain areas</w:t>
            </w:r>
            <w:r>
              <w:rPr>
                <w:rFonts w:cs="Calibri"/>
                <w:szCs w:val="18"/>
              </w:rPr>
              <w:t>,</w:t>
            </w:r>
            <w:r w:rsidRPr="003677A5" w:rsidR="003677A5">
              <w:rPr>
                <w:rFonts w:cs="Calibri"/>
                <w:szCs w:val="18"/>
              </w:rPr>
              <w:t xml:space="preserve"> either based on a direct property investor’s own suggestion or in accordance with the </w:t>
            </w:r>
            <w:r w:rsidR="008B3E91">
              <w:rPr>
                <w:rFonts w:cs="Calibri"/>
                <w:szCs w:val="18"/>
              </w:rPr>
              <w:t>indirect investor’s preferences</w:t>
            </w:r>
            <w:r>
              <w:rPr>
                <w:rFonts w:cs="Calibri"/>
                <w:szCs w:val="18"/>
              </w:rPr>
              <w:t>;</w:t>
            </w:r>
          </w:p>
          <w:p w:rsidRPr="003677A5" w:rsidR="003677A5" w:rsidP="00EB2B13" w:rsidRDefault="00C45B4B" w14:paraId="53B86F55" w14:textId="2A0BD56D">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p</w:t>
            </w:r>
            <w:r w:rsidRPr="003677A5">
              <w:rPr>
                <w:rFonts w:cs="Calibri"/>
                <w:szCs w:val="18"/>
              </w:rPr>
              <w:t xml:space="preserve">rocesses </w:t>
            </w:r>
            <w:r w:rsidRPr="003677A5" w:rsidR="003677A5">
              <w:rPr>
                <w:rFonts w:cs="Calibri"/>
                <w:szCs w:val="18"/>
              </w:rPr>
              <w:t>in place to deliver approach towards responsible investment and consideration of ESG issues, both during pre</w:t>
            </w:r>
            <w:r>
              <w:rPr>
                <w:rFonts w:cs="Calibri"/>
                <w:szCs w:val="18"/>
              </w:rPr>
              <w:t>-</w:t>
            </w:r>
            <w:r w:rsidRPr="003677A5" w:rsidR="003677A5">
              <w:rPr>
                <w:rFonts w:cs="Calibri"/>
                <w:szCs w:val="18"/>
              </w:rPr>
              <w:t xml:space="preserve"> and </w:t>
            </w:r>
            <w:r w:rsidRPr="003677A5">
              <w:rPr>
                <w:rFonts w:cs="Calibri"/>
                <w:szCs w:val="18"/>
              </w:rPr>
              <w:t>post</w:t>
            </w:r>
            <w:r>
              <w:rPr>
                <w:rFonts w:cs="Calibri"/>
                <w:szCs w:val="18"/>
              </w:rPr>
              <w:t>-</w:t>
            </w:r>
            <w:r w:rsidRPr="003677A5" w:rsidR="003677A5">
              <w:rPr>
                <w:rFonts w:cs="Calibri"/>
                <w:szCs w:val="18"/>
              </w:rPr>
              <w:t>investment (including exits)</w:t>
            </w:r>
            <w:r>
              <w:rPr>
                <w:rFonts w:cs="Calibri"/>
                <w:szCs w:val="18"/>
              </w:rPr>
              <w:t>;</w:t>
            </w:r>
          </w:p>
          <w:p w:rsidRPr="003677A5" w:rsidR="003677A5" w:rsidP="00EB2B13" w:rsidRDefault="00C45B4B" w14:paraId="412E2019" w14:textId="73CCCF66">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l</w:t>
            </w:r>
            <w:r w:rsidRPr="003677A5">
              <w:rPr>
                <w:rFonts w:cs="Calibri"/>
                <w:szCs w:val="18"/>
              </w:rPr>
              <w:t xml:space="preserve">isting </w:t>
            </w:r>
            <w:r w:rsidRPr="003677A5" w:rsidR="003677A5">
              <w:rPr>
                <w:rFonts w:cs="Calibri"/>
                <w:szCs w:val="18"/>
              </w:rPr>
              <w:t>of specific E, S and G issues (</w:t>
            </w:r>
            <w:r w:rsidR="00B628F1">
              <w:rPr>
                <w:rFonts w:cs="Calibri"/>
                <w:szCs w:val="18"/>
              </w:rPr>
              <w:t xml:space="preserve">e.g., </w:t>
            </w:r>
            <w:r w:rsidRPr="003677A5" w:rsidR="003677A5">
              <w:rPr>
                <w:rFonts w:cs="Calibri"/>
                <w:szCs w:val="18"/>
              </w:rPr>
              <w:t>climate change and remuneration, and how they wil</w:t>
            </w:r>
            <w:r w:rsidR="00844878">
              <w:rPr>
                <w:rFonts w:cs="Calibri"/>
                <w:szCs w:val="18"/>
              </w:rPr>
              <w:t>l be dealt with (if required</w:t>
            </w:r>
            <w:r w:rsidR="008B3E91">
              <w:rPr>
                <w:rFonts w:cs="Calibri"/>
                <w:szCs w:val="18"/>
              </w:rPr>
              <w:t>)</w:t>
            </w:r>
            <w:r>
              <w:rPr>
                <w:rFonts w:cs="Calibri"/>
                <w:szCs w:val="18"/>
              </w:rPr>
              <w:t>);</w:t>
            </w:r>
          </w:p>
          <w:p w:rsidRPr="003677A5" w:rsidR="003677A5" w:rsidP="00EB2B13" w:rsidRDefault="00C45B4B" w14:paraId="355B37D6" w14:textId="133D8314">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p</w:t>
            </w:r>
            <w:r w:rsidRPr="003677A5">
              <w:rPr>
                <w:rFonts w:cs="Calibri"/>
                <w:szCs w:val="18"/>
              </w:rPr>
              <w:t xml:space="preserve">ortfolio </w:t>
            </w:r>
            <w:r w:rsidRPr="003677A5" w:rsidR="003677A5">
              <w:rPr>
                <w:rFonts w:cs="Calibri"/>
                <w:szCs w:val="18"/>
              </w:rPr>
              <w:t>companies’ undertaking in relation</w:t>
            </w:r>
            <w:r>
              <w:rPr>
                <w:rFonts w:cs="Calibri"/>
                <w:szCs w:val="18"/>
              </w:rPr>
              <w:t>ship</w:t>
            </w:r>
            <w:r w:rsidRPr="003677A5" w:rsidR="003677A5">
              <w:rPr>
                <w:rFonts w:cs="Calibri"/>
                <w:szCs w:val="18"/>
              </w:rPr>
              <w:t xml:space="preserve"> to ESG issues</w:t>
            </w:r>
            <w:r>
              <w:rPr>
                <w:rFonts w:cs="Calibri"/>
                <w:szCs w:val="18"/>
              </w:rPr>
              <w:t>;</w:t>
            </w:r>
          </w:p>
          <w:p w:rsidRPr="003677A5" w:rsidR="003677A5" w:rsidP="00EB2B13" w:rsidRDefault="00C45B4B" w14:paraId="09474006" w14:textId="39DA5608">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lastRenderedPageBreak/>
              <w:t>h</w:t>
            </w:r>
            <w:r w:rsidRPr="003677A5">
              <w:rPr>
                <w:rFonts w:cs="Calibri"/>
                <w:szCs w:val="18"/>
              </w:rPr>
              <w:t xml:space="preserve">ow </w:t>
            </w:r>
            <w:r w:rsidRPr="003677A5" w:rsidR="003677A5">
              <w:rPr>
                <w:rFonts w:cs="Calibri"/>
                <w:szCs w:val="18"/>
              </w:rPr>
              <w:t>reporting on ESG issues will be carried out during the life of the fund(s)</w:t>
            </w:r>
            <w:r>
              <w:rPr>
                <w:rFonts w:cs="Calibri"/>
                <w:szCs w:val="18"/>
              </w:rPr>
              <w:t>; and/or</w:t>
            </w:r>
          </w:p>
          <w:p w:rsidRPr="003677A5" w:rsidR="003677A5" w:rsidP="00EB2B13" w:rsidRDefault="00C45B4B" w14:paraId="4162122F" w14:textId="08233A7D">
            <w:pPr>
              <w:pStyle w:val="INDICATORTEXT"/>
              <w:numPr>
                <w:ilvl w:val="0"/>
                <w:numId w:val="13"/>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h</w:t>
            </w:r>
            <w:r w:rsidRPr="003677A5">
              <w:rPr>
                <w:rFonts w:cs="Calibri"/>
                <w:szCs w:val="18"/>
              </w:rPr>
              <w:t xml:space="preserve">ow </w:t>
            </w:r>
            <w:r w:rsidRPr="003677A5" w:rsidR="003677A5">
              <w:rPr>
                <w:rFonts w:cs="Calibri"/>
                <w:szCs w:val="18"/>
              </w:rPr>
              <w:t>and when potential incidents among portfolio companies wil</w:t>
            </w:r>
            <w:r w:rsidR="008B3E91">
              <w:rPr>
                <w:rFonts w:cs="Calibri"/>
                <w:szCs w:val="18"/>
              </w:rPr>
              <w:t>l be communicated to investors</w:t>
            </w:r>
            <w:r>
              <w:rPr>
                <w:rFonts w:cs="Calibri"/>
                <w:szCs w:val="18"/>
              </w:rPr>
              <w:t>.</w:t>
            </w:r>
          </w:p>
          <w:p w:rsidRPr="00EF652A" w:rsidR="00FD5C41" w:rsidP="00C45B4B" w:rsidRDefault="003677A5" w14:paraId="45E103BE" w14:textId="4D8A7D90">
            <w:pPr>
              <w:pStyle w:val="INDICATORTEXT"/>
              <w:cnfStyle w:val="000000000000" w:firstRow="0" w:lastRow="0" w:firstColumn="0" w:lastColumn="0" w:oddVBand="0" w:evenVBand="0" w:oddHBand="0" w:evenHBand="0" w:firstRowFirstColumn="0" w:firstRowLastColumn="0" w:lastRowFirstColumn="0" w:lastRowLastColumn="0"/>
              <w:rPr>
                <w:i/>
              </w:rPr>
            </w:pPr>
            <w:r w:rsidRPr="003677A5">
              <w:rPr>
                <w:rFonts w:cs="Calibri"/>
                <w:szCs w:val="18"/>
              </w:rPr>
              <w:t xml:space="preserve">If your formal commitments to responsible investment in property exist through other mechanisms that have been described in the </w:t>
            </w:r>
            <w:r w:rsidRPr="00EE72F0">
              <w:rPr>
                <w:rFonts w:cs="Calibri"/>
                <w:i/>
                <w:szCs w:val="18"/>
              </w:rPr>
              <w:t>Overarching Approach</w:t>
            </w:r>
            <w:r w:rsidR="00EE72F0">
              <w:rPr>
                <w:rFonts w:cs="Calibri"/>
                <w:i/>
                <w:szCs w:val="18"/>
              </w:rPr>
              <w:t xml:space="preserve"> (OA)</w:t>
            </w:r>
            <w:r w:rsidRPr="003677A5">
              <w:rPr>
                <w:rFonts w:cs="Calibri"/>
                <w:szCs w:val="18"/>
              </w:rPr>
              <w:t xml:space="preserve"> module</w:t>
            </w:r>
            <w:r w:rsidR="00C45B4B">
              <w:rPr>
                <w:rFonts w:cs="Calibri"/>
                <w:szCs w:val="18"/>
              </w:rPr>
              <w:t>,</w:t>
            </w:r>
            <w:r w:rsidRPr="003677A5">
              <w:rPr>
                <w:rFonts w:cs="Calibri"/>
                <w:szCs w:val="18"/>
              </w:rPr>
              <w:t xml:space="preserve"> please </w:t>
            </w:r>
            <w:r w:rsidR="00C45B4B">
              <w:rPr>
                <w:rFonts w:cs="Calibri"/>
                <w:szCs w:val="18"/>
              </w:rPr>
              <w:t>refer</w:t>
            </w:r>
            <w:r w:rsidRPr="003677A5">
              <w:rPr>
                <w:rFonts w:cs="Calibri"/>
                <w:szCs w:val="18"/>
              </w:rPr>
              <w:t xml:space="preserve"> to that reported information in this indicator.</w:t>
            </w:r>
          </w:p>
        </w:tc>
      </w:tr>
      <w:tr w:rsidRPr="00CF025D" w:rsidR="00EF652A" w:rsidTr="00F64690" w14:paraId="6AC61CEA"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A6A6A6" w:themeColor="background1" w:themeShade="A6" w:sz="4" w:space="0"/>
              <w:bottom w:val="single" w:color="A6A6A6" w:themeColor="background1" w:themeShade="A6" w:sz="4" w:space="0"/>
            </w:tcBorders>
          </w:tcPr>
          <w:p w:rsidRPr="009A594C" w:rsidR="00EF652A" w:rsidP="00F64690" w:rsidRDefault="00EF652A" w14:paraId="0AF862B1" w14:textId="77777777">
            <w:pPr>
              <w:pStyle w:val="INDICATORNUMBER"/>
              <w:rPr>
                <w:rFonts w:cs="Calibri"/>
                <w:b w:val="0"/>
                <w:i/>
              </w:rPr>
            </w:pPr>
            <w:r w:rsidRPr="009A594C">
              <w:rPr>
                <w:rStyle w:val="IntenseEmphasis"/>
                <w:b/>
                <w:i w:val="0"/>
                <w:color w:val="595959"/>
              </w:rPr>
              <w:lastRenderedPageBreak/>
              <w:t>LOGIC</w:t>
            </w:r>
          </w:p>
        </w:tc>
      </w:tr>
      <w:tr w:rsidRPr="00CF025D" w:rsidR="00EF652A" w:rsidTr="00F64690" w14:paraId="6CD5CAEB"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Pr>
          <w:p w:rsidR="00EF652A" w:rsidP="00F64690" w:rsidRDefault="003677A5" w14:paraId="206DD274" w14:textId="77777777">
            <w:pPr>
              <w:pStyle w:val="INDICATORNUMBER"/>
              <w:rPr>
                <w:rStyle w:val="IntenseEmphasis"/>
                <w:b/>
                <w:bCs w:val="0"/>
                <w:i w:val="0"/>
                <w:iCs w:val="0"/>
                <w:color w:val="595959"/>
              </w:rPr>
            </w:pPr>
            <w:r>
              <w:rPr>
                <w:rStyle w:val="IntenseEmphasis"/>
                <w:b/>
                <w:bCs w:val="0"/>
                <w:i w:val="0"/>
                <w:iCs w:val="0"/>
                <w:color w:val="595959"/>
              </w:rPr>
              <w:t>PR</w:t>
            </w:r>
            <w:r w:rsidR="00EF652A">
              <w:rPr>
                <w:rStyle w:val="IntenseEmphasis"/>
                <w:b/>
                <w:bCs w:val="0"/>
                <w:i w:val="0"/>
                <w:iCs w:val="0"/>
                <w:color w:val="595959"/>
              </w:rPr>
              <w:t xml:space="preserve"> 0</w:t>
            </w:r>
            <w:r>
              <w:rPr>
                <w:rStyle w:val="IntenseEmphasis"/>
                <w:b/>
                <w:bCs w:val="0"/>
                <w:i w:val="0"/>
                <w:iCs w:val="0"/>
                <w:color w:val="595959"/>
              </w:rPr>
              <w:t>7</w:t>
            </w:r>
          </w:p>
        </w:tc>
        <w:tc>
          <w:tcPr>
            <w:tcW w:w="8080" w:type="dxa"/>
            <w:tcBorders>
              <w:top w:val="single" w:color="A6A6A6" w:themeColor="background1" w:themeShade="A6" w:sz="4" w:space="0"/>
              <w:bottom w:val="single" w:color="A6A6A6" w:themeColor="background1" w:themeShade="A6" w:sz="4" w:space="0"/>
            </w:tcBorders>
          </w:tcPr>
          <w:p w:rsidR="005F4F11" w:rsidP="00EE72F0" w:rsidRDefault="005538D2" w14:paraId="4E0380AD" w14:textId="54FFED54">
            <w:pPr>
              <w:pStyle w:val="INDICATORTEXT"/>
              <w:jc w:val="both"/>
              <w:cnfStyle w:val="000000000000" w:firstRow="0" w:lastRow="0" w:firstColumn="0" w:lastColumn="0" w:oddVBand="0" w:evenVBand="0" w:oddHBand="0" w:evenHBand="0" w:firstRowFirstColumn="0" w:firstRowLastColumn="0" w:lastRowFirstColumn="0" w:lastRowLastColumn="0"/>
              <w:rPr>
                <w:rFonts w:cs="Calibri"/>
                <w:szCs w:val="18"/>
                <w:lang w:eastAsia="en-US"/>
              </w:rPr>
            </w:pPr>
            <w:r w:rsidRPr="00203768">
              <w:t xml:space="preserve">This section </w:t>
            </w:r>
            <w:r>
              <w:t xml:space="preserve">(indicators [06] and [07]) is </w:t>
            </w:r>
            <w:r w:rsidRPr="00203768">
              <w:t>about responsible investment and ESG inclus</w:t>
            </w:r>
            <w:r>
              <w:t xml:space="preserve">ion in relation to </w:t>
            </w:r>
            <w:r w:rsidR="00B628F1">
              <w:t>fund-rais</w:t>
            </w:r>
            <w:r>
              <w:t xml:space="preserve">ing and </w:t>
            </w:r>
            <w:r w:rsidRPr="00203768">
              <w:t>promotion of property fund</w:t>
            </w:r>
            <w:r>
              <w:t xml:space="preserve">s. It </w:t>
            </w:r>
            <w:r w:rsidRPr="00203768">
              <w:t xml:space="preserve">is </w:t>
            </w:r>
            <w:r>
              <w:t xml:space="preserve">therefore </w:t>
            </w:r>
            <w:r w:rsidRPr="00203768">
              <w:t xml:space="preserve">applicable </w:t>
            </w:r>
            <w:r>
              <w:t xml:space="preserve">only </w:t>
            </w:r>
            <w:r w:rsidRPr="00203768">
              <w:t xml:space="preserve">for </w:t>
            </w:r>
            <w:r w:rsidR="00EE72F0">
              <w:t xml:space="preserve">direct fund </w:t>
            </w:r>
            <w:r w:rsidRPr="00203768">
              <w:t>managers.</w:t>
            </w:r>
            <w:r>
              <w:t xml:space="preserve"> It is not applicable to </w:t>
            </w:r>
            <w:r w:rsidR="00EE72F0">
              <w:t>asset owners</w:t>
            </w:r>
            <w:r>
              <w:t xml:space="preserve">. </w:t>
            </w:r>
          </w:p>
        </w:tc>
      </w:tr>
      <w:tr w:rsidRPr="00CF025D" w:rsidR="00EF652A" w:rsidTr="00F64690" w14:paraId="4C1CF9BD"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A6A6A6" w:themeColor="background1" w:themeShade="A6" w:sz="4" w:space="0"/>
              <w:bottom w:val="single" w:color="A6A6A6" w:themeColor="background1" w:themeShade="A6" w:sz="4" w:space="0"/>
            </w:tcBorders>
          </w:tcPr>
          <w:p w:rsidRPr="00410596" w:rsidR="00EF652A" w:rsidP="00F64690" w:rsidRDefault="00EF652A" w14:paraId="14397482" w14:textId="77777777">
            <w:pPr>
              <w:pStyle w:val="INDICATORTEXT"/>
              <w:rPr>
                <w:rFonts w:cs="Calibri"/>
                <w:b/>
                <w:szCs w:val="18"/>
              </w:rPr>
            </w:pPr>
            <w:r w:rsidRPr="00410596">
              <w:rPr>
                <w:rFonts w:cs="Calibri"/>
                <w:b/>
                <w:szCs w:val="18"/>
              </w:rPr>
              <w:t>ASSESSMENT</w:t>
            </w:r>
          </w:p>
        </w:tc>
      </w:tr>
      <w:tr w:rsidRPr="00CF025D" w:rsidR="00EF652A" w:rsidTr="00F64690" w14:paraId="2F125A42"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5A5A5A" w:sz="4" w:space="0"/>
            </w:tcBorders>
          </w:tcPr>
          <w:p w:rsidR="00EF652A" w:rsidP="00F64690" w:rsidRDefault="003677A5" w14:paraId="75CB0655" w14:textId="77777777">
            <w:pPr>
              <w:pStyle w:val="INDICATORNUMBER"/>
              <w:rPr>
                <w:rStyle w:val="IntenseEmphasis"/>
                <w:b/>
                <w:bCs w:val="0"/>
                <w:i w:val="0"/>
                <w:iCs w:val="0"/>
                <w:color w:val="595959"/>
              </w:rPr>
            </w:pPr>
            <w:r>
              <w:rPr>
                <w:rStyle w:val="IntenseEmphasis"/>
                <w:b/>
                <w:bCs w:val="0"/>
                <w:i w:val="0"/>
                <w:iCs w:val="0"/>
                <w:color w:val="595959"/>
              </w:rPr>
              <w:t xml:space="preserve">PR </w:t>
            </w:r>
            <w:r w:rsidR="00594F4D">
              <w:rPr>
                <w:rStyle w:val="IntenseEmphasis"/>
                <w:b/>
                <w:bCs w:val="0"/>
                <w:i w:val="0"/>
                <w:iCs w:val="0"/>
                <w:color w:val="595959"/>
              </w:rPr>
              <w:t>0</w:t>
            </w:r>
            <w:r>
              <w:rPr>
                <w:rStyle w:val="IntenseEmphasis"/>
                <w:b/>
                <w:bCs w:val="0"/>
                <w:i w:val="0"/>
                <w:iCs w:val="0"/>
                <w:color w:val="595959"/>
              </w:rPr>
              <w:t>7</w:t>
            </w:r>
          </w:p>
        </w:tc>
        <w:tc>
          <w:tcPr>
            <w:tcW w:w="8080" w:type="dxa"/>
            <w:tcBorders>
              <w:top w:val="single" w:color="A6A6A6" w:themeColor="background1" w:themeShade="A6" w:sz="4" w:space="0"/>
              <w:bottom w:val="single" w:color="5A5A5A" w:sz="4" w:space="0"/>
            </w:tcBorders>
          </w:tcPr>
          <w:p w:rsidRPr="003A5287" w:rsidR="003A5287" w:rsidP="003A5287" w:rsidRDefault="003A5287" w14:paraId="0EC6EFB6" w14:textId="77777777">
            <w:pPr>
              <w:pStyle w:val="INDICATORTEXT"/>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3A5287">
              <w:rPr>
                <w:rFonts w:eastAsiaTheme="minorEastAsia"/>
                <w:szCs w:val="18"/>
              </w:rPr>
              <w:t xml:space="preserve">Maximum score: Three </w:t>
            </w:r>
            <w:r w:rsidRPr="003A5287">
              <w:rPr>
                <w:rFonts w:eastAsiaTheme="minorEastAsia"/>
                <w:szCs w:val="18"/>
              </w:rPr>
              <w:sym w:font="Wingdings" w:char="F0AB"/>
            </w:r>
          </w:p>
          <w:p w:rsidRPr="009A594C" w:rsidR="00EF652A" w:rsidP="002148BA" w:rsidRDefault="003A5287" w14:paraId="212D5293" w14:textId="77777777">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203768">
              <w:rPr>
                <w:rFonts w:eastAsiaTheme="minorEastAsia"/>
                <w:szCs w:val="18"/>
              </w:rPr>
              <w:t xml:space="preserve">The assessment of this indicator is based on your responses to </w:t>
            </w:r>
            <w:r w:rsidR="002148BA">
              <w:rPr>
                <w:rFonts w:eastAsiaTheme="minorEastAsia"/>
                <w:szCs w:val="18"/>
              </w:rPr>
              <w:t>[0</w:t>
            </w:r>
            <w:r w:rsidRPr="00203768">
              <w:rPr>
                <w:rFonts w:eastAsiaTheme="minorEastAsia"/>
                <w:szCs w:val="18"/>
              </w:rPr>
              <w:t>7.1</w:t>
            </w:r>
            <w:r w:rsidR="002148BA">
              <w:rPr>
                <w:rFonts w:eastAsiaTheme="minorEastAsia"/>
                <w:szCs w:val="18"/>
              </w:rPr>
              <w:t>]</w:t>
            </w:r>
            <w:r w:rsidRPr="00203768">
              <w:rPr>
                <w:rFonts w:eastAsiaTheme="minorEastAsia"/>
                <w:szCs w:val="18"/>
              </w:rPr>
              <w:t>.</w:t>
            </w:r>
          </w:p>
        </w:tc>
      </w:tr>
    </w:tbl>
    <w:p w:rsidR="00EF652A" w:rsidRDefault="00EF652A" w14:paraId="7E1539B4" w14:textId="77777777">
      <w:pPr>
        <w:widowControl/>
        <w:autoSpaceDE/>
        <w:autoSpaceDN/>
        <w:adjustRightInd/>
        <w:spacing w:before="0" w:after="0" w:line="240" w:lineRule="auto"/>
      </w:pPr>
    </w:p>
    <w:p w:rsidR="00827697" w:rsidRDefault="00827697" w14:paraId="05720B30" w14:textId="77777777">
      <w:pPr>
        <w:widowControl/>
        <w:autoSpaceDE/>
        <w:autoSpaceDN/>
        <w:adjustRightInd/>
        <w:spacing w:before="0" w:after="0" w:line="240" w:lineRule="auto"/>
        <w:rPr>
          <w:rFonts w:eastAsia="Times New Roman"/>
          <w:b/>
          <w:color w:val="595959"/>
          <w:sz w:val="18"/>
          <w:szCs w:val="18"/>
        </w:rPr>
        <w:sectPr w:rsidR="00827697" w:rsidSect="00644696">
          <w:headerReference w:type="default" r:id="rId33"/>
          <w:headerReference w:type="first" r:id="rId34"/>
          <w:pgSz w:w="11900" w:h="16840" w:orient="portrait"/>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5D3A75" w:rsidTr="00C2716F" w14:paraId="26661B09" w14:textId="77777777">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rsidR="005D3A75" w:rsidP="005D3A75" w:rsidRDefault="005D3A75" w14:paraId="5A497A16" w14:textId="77777777">
            <w:pPr>
              <w:widowControl/>
              <w:autoSpaceDE/>
              <w:autoSpaceDN/>
              <w:adjustRightInd/>
              <w:spacing w:after="0" w:line="240" w:lineRule="auto"/>
              <w:rPr>
                <w:rStyle w:val="IntenseEmphasis"/>
                <w:b/>
                <w:bCs w:val="0"/>
                <w:i w:val="0"/>
                <w:iCs w:val="0"/>
              </w:rPr>
            </w:pPr>
            <w:bookmarkStart w:name="_Toc353875868" w:id="7"/>
            <w:r>
              <w:lastRenderedPageBreak/>
              <w:t>SECTION</w:t>
            </w:r>
          </w:p>
        </w:tc>
      </w:tr>
      <w:tr w:rsidR="005D3A75" w:rsidTr="00C2716F" w14:paraId="5FE83448" w14:textId="77777777">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rsidRPr="00BF74E2" w:rsidR="005D3A75" w:rsidP="005D3A75" w:rsidRDefault="005D3A75" w14:paraId="79FC1ECA" w14:textId="1CF5354D">
            <w:pPr>
              <w:pStyle w:val="Heading2"/>
              <w:outlineLvl w:val="1"/>
              <w:rPr>
                <w:rStyle w:val="IntenseEmphasis"/>
                <w:i w:val="0"/>
                <w:iCs w:val="0"/>
                <w:color w:val="008CD0"/>
              </w:rPr>
            </w:pPr>
            <w:bookmarkStart w:name="_Toc367891486" w:id="8"/>
            <w:r w:rsidRPr="008562B5">
              <w:t>Pre-</w:t>
            </w:r>
            <w:r>
              <w:t>i</w:t>
            </w:r>
            <w:r w:rsidRPr="008562B5">
              <w:t>nvestment</w:t>
            </w:r>
            <w:r>
              <w:t xml:space="preserve"> (selection)</w:t>
            </w:r>
            <w:bookmarkEnd w:id="8"/>
          </w:p>
        </w:tc>
      </w:tr>
    </w:tbl>
    <w:p w:rsidR="005D3A75" w:rsidP="009127F2" w:rsidRDefault="005D3A75" w14:paraId="7E010602" w14:textId="77777777">
      <w:pPr>
        <w:pStyle w:val="INDICATORNUMBER"/>
        <w:spacing w:before="0" w:after="0"/>
      </w:pPr>
    </w:p>
    <w:bookmarkEnd w:id="7"/>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27697" w:rsidTr="00F64690" w14:paraId="6AF4DDD6"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356CDA" w:rsidR="00827697" w:rsidP="00F64690" w:rsidRDefault="00827697" w14:paraId="7AC818E6" w14:textId="77777777">
            <w:pPr>
              <w:widowControl/>
              <w:autoSpaceDE/>
              <w:autoSpaceDN/>
              <w:adjustRightInd/>
              <w:spacing w:after="0" w:line="240" w:lineRule="auto"/>
              <w:rPr>
                <w:rStyle w:val="IntenseEmphasis"/>
                <w:b w:val="0"/>
                <w:bCs w:val="0"/>
                <w:iCs w:val="0"/>
                <w:color w:val="FFFFFF" w:themeColor="background1"/>
              </w:rPr>
            </w:pPr>
          </w:p>
        </w:tc>
        <w:tc>
          <w:tcPr>
            <w:tcW w:w="3402" w:type="dxa"/>
          </w:tcPr>
          <w:p w:rsidRPr="00356CDA" w:rsidR="00827697" w:rsidP="00F64690" w:rsidRDefault="00827697" w14:paraId="0749B885"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rsidRPr="00356CDA" w:rsidR="00827697" w:rsidP="00F64690" w:rsidRDefault="00827697" w14:paraId="2667EA77"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827697" w:rsidP="00F64690" w:rsidRDefault="00827697" w14:paraId="314622C0" w14:textId="77777777">
            <w:pPr>
              <w:widowControl/>
              <w:autoSpaceDE/>
              <w:autoSpaceDN/>
              <w:adjustRightInd/>
              <w:spacing w:after="0" w:line="240" w:lineRule="auto"/>
              <w:rPr>
                <w:rStyle w:val="IntenseEmphasis"/>
                <w:b w:val="0"/>
                <w:bCs w:val="0"/>
                <w:iCs w:val="0"/>
                <w:color w:val="FFFFFF" w:themeColor="background1"/>
              </w:rPr>
            </w:pPr>
            <w:r w:rsidRPr="00356CDA">
              <w:t>Principle</w:t>
            </w:r>
          </w:p>
        </w:tc>
      </w:tr>
      <w:tr w:rsidR="00827697" w:rsidTr="00F64690" w14:paraId="1A6D61CC"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rsidRPr="00356CDA" w:rsidR="00827697" w:rsidP="00F64690" w:rsidRDefault="00F52BAA" w14:paraId="2C110ADF" w14:textId="77777777">
            <w:pPr>
              <w:pStyle w:val="SectionIndicatorHeaderText"/>
              <w:rPr>
                <w:rStyle w:val="IntenseEmphasis"/>
                <w:bCs w:val="0"/>
                <w:i w:val="0"/>
                <w:iCs w:val="0"/>
                <w:color w:val="FFFFFF" w:themeColor="background1"/>
              </w:rPr>
            </w:pPr>
            <w:r>
              <w:rPr>
                <w:rStyle w:val="IntenseEmphasis"/>
                <w:i w:val="0"/>
                <w:color w:val="FFFFFF" w:themeColor="background1"/>
              </w:rPr>
              <w:t>PR</w:t>
            </w:r>
            <w:r w:rsidR="00827697">
              <w:rPr>
                <w:rStyle w:val="IntenseEmphasis"/>
                <w:i w:val="0"/>
                <w:color w:val="FFFFFF" w:themeColor="background1"/>
              </w:rPr>
              <w:t xml:space="preserve"> 0</w:t>
            </w:r>
            <w:r>
              <w:rPr>
                <w:rStyle w:val="IntenseEmphasis"/>
                <w:i w:val="0"/>
                <w:color w:val="FFFFFF" w:themeColor="background1"/>
              </w:rPr>
              <w:t>8</w:t>
            </w:r>
          </w:p>
        </w:tc>
        <w:tc>
          <w:tcPr>
            <w:tcW w:w="3402" w:type="dxa"/>
          </w:tcPr>
          <w:p w:rsidRPr="00356CDA" w:rsidR="00827697" w:rsidP="00F64690" w:rsidRDefault="00827697" w14:paraId="0F6B23E9"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rsidRPr="00A57E01" w:rsidR="00827697" w:rsidP="00F64690" w:rsidRDefault="00827697" w14:paraId="5D868F9C"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827697" w:rsidP="00F64690" w:rsidRDefault="00827697" w14:paraId="7B760CEC" w14:textId="77777777">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rsidR="005A06D2" w:rsidP="009127F2" w:rsidRDefault="005A06D2" w14:paraId="25D4264B" w14:textId="1AA24783">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31137F" w:rsidTr="00F64690" w14:paraId="27527778"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70C0" w:sz="4" w:space="0"/>
              <w:left w:val="single" w:color="0070C0" w:sz="4" w:space="0"/>
              <w:bottom w:val="single" w:color="0070C0" w:sz="4" w:space="0"/>
            </w:tcBorders>
            <w:shd w:val="clear" w:color="auto" w:fill="00B0F0"/>
          </w:tcPr>
          <w:p w:rsidRPr="00903B63" w:rsidR="0031137F" w:rsidP="00F64690" w:rsidRDefault="00F52BAA" w14:paraId="57EB19CA"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PR</w:t>
            </w:r>
            <w:r w:rsidR="0031137F">
              <w:rPr>
                <w:rStyle w:val="IntenseEmphasis"/>
                <w:i w:val="0"/>
                <w:color w:val="FFFFFF" w:themeColor="background1"/>
              </w:rPr>
              <w:t xml:space="preserve"> 0</w:t>
            </w:r>
            <w:r>
              <w:rPr>
                <w:rStyle w:val="IntenseEmphasis"/>
                <w:i w:val="0"/>
                <w:color w:val="FFFFFF" w:themeColor="background1"/>
              </w:rPr>
              <w:t>8</w:t>
            </w:r>
          </w:p>
        </w:tc>
        <w:tc>
          <w:tcPr>
            <w:tcW w:w="8080" w:type="dxa"/>
            <w:gridSpan w:val="2"/>
            <w:tcBorders>
              <w:top w:val="single" w:color="0070C0" w:sz="4" w:space="0"/>
              <w:bottom w:val="single" w:color="0070C0" w:sz="4" w:space="0"/>
              <w:right w:val="single" w:color="0070C0" w:sz="4" w:space="0"/>
            </w:tcBorders>
            <w:shd w:val="clear" w:color="auto" w:fill="0070C0"/>
          </w:tcPr>
          <w:p w:rsidRPr="00903B63" w:rsidR="0031137F" w:rsidP="00F64690" w:rsidRDefault="0031137F" w14:paraId="11DB625C"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1137F" w:rsidTr="00F64690" w14:paraId="14A497F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tcPr>
          <w:p w:rsidRPr="000D72DF" w:rsidR="0031137F" w:rsidP="00F64690" w:rsidRDefault="00F52BAA" w14:paraId="31EBCAD6" w14:textId="77777777">
            <w:pPr>
              <w:pStyle w:val="INDICATORNUMBER"/>
              <w:rPr>
                <w:rStyle w:val="IntenseEmphasis"/>
                <w:b/>
                <w:bCs w:val="0"/>
                <w:i w:val="0"/>
                <w:iCs w:val="0"/>
              </w:rPr>
            </w:pPr>
            <w:r>
              <w:rPr>
                <w:rStyle w:val="IntenseEmphasis"/>
                <w:b/>
                <w:bCs w:val="0"/>
                <w:i w:val="0"/>
                <w:iCs w:val="0"/>
                <w:color w:val="595959"/>
              </w:rPr>
              <w:t>PR 08</w:t>
            </w:r>
            <w:r w:rsidR="0031137F">
              <w:rPr>
                <w:rStyle w:val="IntenseEmphasis"/>
                <w:b/>
                <w:bCs w:val="0"/>
                <w:i w:val="0"/>
                <w:iCs w:val="0"/>
                <w:color w:val="595959"/>
              </w:rPr>
              <w:t>.1</w:t>
            </w:r>
          </w:p>
        </w:tc>
        <w:tc>
          <w:tcPr>
            <w:tcW w:w="8080" w:type="dxa"/>
            <w:gridSpan w:val="2"/>
            <w:tcBorders>
              <w:top w:val="single" w:color="0070C0" w:sz="4" w:space="0"/>
              <w:right w:val="single" w:color="0070C0" w:sz="4" w:space="0"/>
            </w:tcBorders>
            <w:shd w:val="clear" w:color="auto" w:fill="DAEEF3" w:themeFill="accent5" w:themeFillTint="33"/>
          </w:tcPr>
          <w:p w:rsidRPr="00F52BAA" w:rsidR="0031137F" w:rsidP="0061780C" w:rsidRDefault="00F52BAA" w14:paraId="715D2528" w14:textId="6992A536">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F52BAA">
              <w:t xml:space="preserve">Indicate </w:t>
            </w:r>
            <w:r w:rsidR="0061780C">
              <w:t>whether</w:t>
            </w:r>
            <w:r w:rsidRPr="00F52BAA" w:rsidR="0061780C">
              <w:t xml:space="preserve"> </w:t>
            </w:r>
            <w:r w:rsidRPr="00F52BAA">
              <w:t>your organisation typically incorporates ESG issues when selecting property investments.</w:t>
            </w:r>
          </w:p>
        </w:tc>
      </w:tr>
      <w:tr w:rsidR="0031137F" w:rsidTr="00F64690" w14:paraId="364E8AE0" w14:textId="7777777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bottom w:val="single" w:color="0070C0" w:sz="4" w:space="0"/>
            </w:tcBorders>
          </w:tcPr>
          <w:p w:rsidR="0031137F" w:rsidP="00F64690" w:rsidRDefault="0031137F" w14:paraId="77F9621E" w14:textId="77777777">
            <w:pPr>
              <w:widowControl/>
              <w:autoSpaceDE/>
              <w:autoSpaceDN/>
              <w:adjustRightInd/>
              <w:spacing w:after="0" w:line="240" w:lineRule="auto"/>
              <w:rPr>
                <w:rStyle w:val="IntenseEmphasis"/>
                <w:b w:val="0"/>
                <w:bCs w:val="0"/>
                <w:i w:val="0"/>
                <w:iCs w:val="0"/>
              </w:rPr>
            </w:pPr>
          </w:p>
        </w:tc>
        <w:tc>
          <w:tcPr>
            <w:tcW w:w="3960" w:type="dxa"/>
            <w:tcBorders>
              <w:top w:val="nil"/>
              <w:bottom w:val="single" w:color="0070C0" w:sz="4" w:space="0"/>
              <w:right w:val="single" w:color="A6A6A6" w:themeColor="background1" w:themeShade="A6" w:sz="4" w:space="0"/>
            </w:tcBorders>
          </w:tcPr>
          <w:p w:rsidR="0031137F" w:rsidP="00F64690" w:rsidRDefault="0031137F" w14:paraId="7FD6EF16" w14:textId="7777777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color="A6A6A6" w:themeColor="background1" w:themeShade="A6" w:sz="4" w:space="0"/>
              <w:bottom w:val="single" w:color="0070C0" w:sz="4" w:space="0"/>
              <w:right w:val="single" w:color="0070C0" w:sz="4" w:space="0"/>
            </w:tcBorders>
          </w:tcPr>
          <w:p w:rsidR="0031137F" w:rsidP="00F64690" w:rsidRDefault="0031137F" w14:paraId="0BD4599F" w14:textId="7777777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31137F" w:rsidTr="00F64690" w14:paraId="11C68F2D"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0031137F" w:rsidP="00F64690" w:rsidRDefault="00F52BAA" w14:paraId="23876EA9" w14:textId="77777777">
            <w:pPr>
              <w:pStyle w:val="INDICATORNUMBER"/>
              <w:rPr>
                <w:rStyle w:val="IntenseEmphasis"/>
                <w:b/>
                <w:bCs w:val="0"/>
                <w:i w:val="0"/>
                <w:iCs w:val="0"/>
                <w:color w:val="595959"/>
              </w:rPr>
            </w:pPr>
            <w:r>
              <w:rPr>
                <w:rStyle w:val="IntenseEmphasis"/>
                <w:b/>
                <w:bCs w:val="0"/>
                <w:i w:val="0"/>
                <w:iCs w:val="0"/>
                <w:color w:val="595959"/>
              </w:rPr>
              <w:t>PR</w:t>
            </w:r>
            <w:r w:rsidR="0031137F">
              <w:rPr>
                <w:rStyle w:val="IntenseEmphasis"/>
                <w:b/>
                <w:bCs w:val="0"/>
                <w:i w:val="0"/>
                <w:iCs w:val="0"/>
                <w:color w:val="595959"/>
              </w:rPr>
              <w:t xml:space="preserve"> 0</w:t>
            </w:r>
            <w:r>
              <w:rPr>
                <w:rStyle w:val="IntenseEmphasis"/>
                <w:b/>
                <w:bCs w:val="0"/>
                <w:i w:val="0"/>
                <w:iCs w:val="0"/>
                <w:color w:val="595959"/>
              </w:rPr>
              <w:t>8</w:t>
            </w:r>
            <w:r w:rsidR="003A1AE6">
              <w:rPr>
                <w:rStyle w:val="IntenseEmphasis"/>
                <w:b/>
                <w:bCs w:val="0"/>
                <w:i w:val="0"/>
                <w:iCs w:val="0"/>
                <w:color w:val="595959"/>
              </w:rPr>
              <w:t>.2</w:t>
            </w:r>
          </w:p>
        </w:tc>
        <w:tc>
          <w:tcPr>
            <w:tcW w:w="8080" w:type="dxa"/>
            <w:gridSpan w:val="2"/>
            <w:tcBorders>
              <w:top w:val="single" w:color="0070C0" w:sz="4" w:space="0"/>
              <w:right w:val="single" w:color="0070C0" w:sz="4" w:space="0"/>
            </w:tcBorders>
            <w:shd w:val="clear" w:color="auto" w:fill="DAEEF3" w:themeFill="accent5" w:themeFillTint="33"/>
          </w:tcPr>
          <w:p w:rsidR="00F52BAA" w:rsidP="00F64690" w:rsidRDefault="00F52BAA" w14:paraId="3325B6E9" w14:textId="77777777">
            <w:pPr>
              <w:pStyle w:val="INDICATORTEXT"/>
              <w:cnfStyle w:val="000000100000" w:firstRow="0" w:lastRow="0" w:firstColumn="0" w:lastColumn="0" w:oddVBand="0" w:evenVBand="0" w:oddHBand="1" w:evenHBand="0" w:firstRowFirstColumn="0" w:firstRowLastColumn="0" w:lastRowFirstColumn="0" w:lastRowLastColumn="0"/>
              <w:rPr>
                <w:caps/>
                <w:color w:val="0082C8"/>
                <w:szCs w:val="18"/>
              </w:rPr>
            </w:pPr>
            <w:r w:rsidRPr="00F52BAA">
              <w:t xml:space="preserve">Provide a description of your organisation's approach to incorporating ESG issues in property investment selection. </w:t>
            </w:r>
          </w:p>
          <w:p w:rsidRPr="001C0916" w:rsidR="0031137F" w:rsidP="00F64690" w:rsidRDefault="0031137F" w14:paraId="189AD77A" w14:textId="794171BF">
            <w:pPr>
              <w:pStyle w:val="INDICATORTEXT"/>
              <w:cnfStyle w:val="000000100000" w:firstRow="0" w:lastRow="0" w:firstColumn="0" w:lastColumn="0" w:oddVBand="0" w:evenVBand="0" w:oddHBand="1" w:evenHBand="0" w:firstRowFirstColumn="0" w:firstRowLastColumn="0" w:lastRowFirstColumn="0" w:lastRowLastColumn="0"/>
            </w:pPr>
          </w:p>
        </w:tc>
      </w:tr>
      <w:tr w:rsidR="0031137F" w:rsidTr="00F64690" w14:paraId="20229B7A"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31137F" w:rsidP="00F64690" w:rsidRDefault="0031137F" w14:paraId="29297569"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Pr="001C0916" w:rsidR="0031137F" w:rsidP="00F64690" w:rsidRDefault="0031137F" w14:paraId="7E7D041E"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31137F" w:rsidTr="00F64690" w14:paraId="5DD28BFE"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Pr="00AE100E" w:rsidR="0031137F" w:rsidP="00F64690" w:rsidRDefault="00F52BAA" w14:paraId="18486E83" w14:textId="77777777">
            <w:pPr>
              <w:pStyle w:val="INDICATORNUMBER"/>
              <w:rPr>
                <w:rStyle w:val="IntenseEmphasis"/>
                <w:b/>
                <w:bCs w:val="0"/>
                <w:i w:val="0"/>
                <w:iCs w:val="0"/>
                <w:color w:val="595959"/>
              </w:rPr>
            </w:pPr>
            <w:r>
              <w:rPr>
                <w:rStyle w:val="IntenseEmphasis"/>
                <w:b/>
                <w:bCs w:val="0"/>
                <w:i w:val="0"/>
                <w:iCs w:val="0"/>
                <w:color w:val="595959"/>
              </w:rPr>
              <w:t>PR</w:t>
            </w:r>
            <w:r w:rsidR="0031137F">
              <w:rPr>
                <w:rStyle w:val="IntenseEmphasis"/>
                <w:b/>
                <w:bCs w:val="0"/>
                <w:i w:val="0"/>
                <w:iCs w:val="0"/>
                <w:color w:val="595959"/>
              </w:rPr>
              <w:t xml:space="preserve"> 0</w:t>
            </w:r>
            <w:r>
              <w:rPr>
                <w:rStyle w:val="IntenseEmphasis"/>
                <w:b/>
                <w:bCs w:val="0"/>
                <w:i w:val="0"/>
                <w:iCs w:val="0"/>
                <w:color w:val="595959"/>
              </w:rPr>
              <w:t>8</w:t>
            </w:r>
            <w:r w:rsidR="003A1AE6">
              <w:rPr>
                <w:rStyle w:val="IntenseEmphasis"/>
                <w:b/>
                <w:bCs w:val="0"/>
                <w:i w:val="0"/>
                <w:iCs w:val="0"/>
                <w:color w:val="595959"/>
              </w:rPr>
              <w:t>.3</w:t>
            </w:r>
          </w:p>
        </w:tc>
        <w:tc>
          <w:tcPr>
            <w:tcW w:w="8080" w:type="dxa"/>
            <w:gridSpan w:val="2"/>
            <w:tcBorders>
              <w:top w:val="single" w:color="0070C0" w:sz="4" w:space="0"/>
              <w:right w:val="single" w:color="0070C0" w:sz="4" w:space="0"/>
            </w:tcBorders>
            <w:shd w:val="clear" w:color="auto" w:fill="DAEEF3" w:themeFill="accent5" w:themeFillTint="33"/>
          </w:tcPr>
          <w:p w:rsidRPr="001C0916" w:rsidR="0031137F" w:rsidP="00F64690" w:rsidRDefault="0031137F" w14:paraId="0EADE85E" w14:textId="39D8F304">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rsidRPr="005B4C52" w:rsidR="0031137F" w:rsidP="00F64690" w:rsidRDefault="0031137F" w14:paraId="73D03B0C"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31137F" w:rsidTr="00F64690" w14:paraId="4732014E"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tcPr>
          <w:p w:rsidR="0031137F" w:rsidP="00F64690" w:rsidRDefault="0031137F" w14:paraId="375A31D3"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0031137F" w:rsidP="00F64690" w:rsidRDefault="0031137F" w14:paraId="1E52622F"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712C99" w:rsidRDefault="00712C99" w14:paraId="6C865258" w14:textId="77777777"/>
    <w:tbl>
      <w:tblPr>
        <w:tblStyle w:val="SubSubSectionMISCTableMANDATORY"/>
        <w:tblW w:w="9209" w:type="dxa"/>
        <w:tblInd w:w="5" w:type="dxa"/>
        <w:tblLook w:val="06A0" w:firstRow="1" w:lastRow="0" w:firstColumn="1" w:lastColumn="0" w:noHBand="1" w:noVBand="1"/>
      </w:tblPr>
      <w:tblGrid>
        <w:gridCol w:w="1134"/>
        <w:gridCol w:w="8075"/>
      </w:tblGrid>
      <w:tr w:rsidR="008C055A" w:rsidTr="00F64690" w14:paraId="745CC794"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rsidRPr="00DC20FA" w:rsidR="008C055A" w:rsidP="00F64690" w:rsidRDefault="00F52BAA" w14:paraId="3E985CC4"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PR</w:t>
            </w:r>
            <w:r w:rsidR="008C055A">
              <w:rPr>
                <w:rStyle w:val="IntenseEmphasis"/>
                <w:b w:val="0"/>
                <w:i w:val="0"/>
                <w:color w:val="FFFFFF" w:themeColor="background1"/>
              </w:rPr>
              <w:t xml:space="preserve"> 0</w:t>
            </w:r>
            <w:r>
              <w:rPr>
                <w:rStyle w:val="IntenseEmphasis"/>
                <w:b w:val="0"/>
                <w:i w:val="0"/>
                <w:color w:val="FFFFFF" w:themeColor="background1"/>
              </w:rPr>
              <w:t>8</w:t>
            </w:r>
          </w:p>
        </w:tc>
        <w:tc>
          <w:tcPr>
            <w:tcW w:w="8075" w:type="dxa"/>
          </w:tcPr>
          <w:p w:rsidRPr="00DC20FA" w:rsidR="008C055A" w:rsidP="00F64690" w:rsidRDefault="008C055A" w14:paraId="6E966A20"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Pr="00D5451C" w:rsidR="008C055A" w:rsidTr="00F64690" w14:paraId="18C36795"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sz="4" w:space="0"/>
            </w:tcBorders>
          </w:tcPr>
          <w:p w:rsidRPr="000D72DF" w:rsidR="008C055A" w:rsidP="00F64690" w:rsidRDefault="00F52BAA" w14:paraId="093E33F7" w14:textId="77777777">
            <w:pPr>
              <w:pStyle w:val="INDICATORNUMBER"/>
              <w:rPr>
                <w:rStyle w:val="IntenseEmphasis"/>
                <w:b/>
                <w:bCs w:val="0"/>
                <w:i w:val="0"/>
                <w:iCs w:val="0"/>
              </w:rPr>
            </w:pPr>
            <w:r>
              <w:rPr>
                <w:rStyle w:val="IntenseEmphasis"/>
                <w:b/>
                <w:bCs w:val="0"/>
                <w:i w:val="0"/>
                <w:iCs w:val="0"/>
                <w:color w:val="595959"/>
              </w:rPr>
              <w:t>PR</w:t>
            </w:r>
            <w:r w:rsidR="008C055A">
              <w:rPr>
                <w:rStyle w:val="IntenseEmphasis"/>
                <w:b/>
                <w:bCs w:val="0"/>
                <w:i w:val="0"/>
                <w:iCs w:val="0"/>
                <w:color w:val="595959"/>
              </w:rPr>
              <w:t xml:space="preserve"> 0</w:t>
            </w:r>
            <w:r>
              <w:rPr>
                <w:rStyle w:val="IntenseEmphasis"/>
                <w:b/>
                <w:bCs w:val="0"/>
                <w:i w:val="0"/>
                <w:iCs w:val="0"/>
                <w:color w:val="595959"/>
              </w:rPr>
              <w:t>8</w:t>
            </w:r>
          </w:p>
        </w:tc>
        <w:tc>
          <w:tcPr>
            <w:tcW w:w="8075" w:type="dxa"/>
            <w:tcBorders>
              <w:bottom w:val="single" w:color="A6A6A6" w:sz="4" w:space="0"/>
            </w:tcBorders>
          </w:tcPr>
          <w:p w:rsidR="008C055A" w:rsidP="00F64690" w:rsidRDefault="008C055A" w14:paraId="3BE392C5" w14:textId="77777777">
            <w:pPr>
              <w:pStyle w:val="INDICATORTEXT"/>
              <w:jc w:val="both"/>
              <w:cnfStyle w:val="000000000000" w:firstRow="0" w:lastRow="0" w:firstColumn="0" w:lastColumn="0" w:oddVBand="0" w:evenVBand="0" w:oddHBand="0" w:evenHBand="0" w:firstRowFirstColumn="0" w:firstRowLastColumn="0" w:lastRowFirstColumn="0" w:lastRowLastColumn="0"/>
            </w:pPr>
            <w:r w:rsidRPr="008C055A">
              <w:t>This gateway indicator allows you to report whether your organisation incorporates ESG issues when selecting investments. The details of your processes will be captured in subsequent indicators.</w:t>
            </w:r>
          </w:p>
          <w:p w:rsidRPr="008C055A" w:rsidR="003C272E" w:rsidP="003C272E" w:rsidRDefault="003C272E" w14:paraId="4E788EDD" w14:textId="5EB5B50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8738F1">
              <w:rPr>
                <w:szCs w:val="18"/>
              </w:rPr>
              <w:t xml:space="preserve">The options in this indicator are complementary to GRESB indicator </w:t>
            </w:r>
            <w:r>
              <w:rPr>
                <w:szCs w:val="18"/>
              </w:rPr>
              <w:t>Q15</w:t>
            </w:r>
            <w:r w:rsidRPr="008738F1">
              <w:rPr>
                <w:szCs w:val="18"/>
              </w:rPr>
              <w:t xml:space="preserve"> in the ‘</w:t>
            </w:r>
            <w:r>
              <w:rPr>
                <w:szCs w:val="18"/>
              </w:rPr>
              <w:t>Risk Assessments</w:t>
            </w:r>
            <w:r w:rsidRPr="008738F1">
              <w:rPr>
                <w:szCs w:val="18"/>
              </w:rPr>
              <w:t>’ section of the 2</w:t>
            </w:r>
            <w:r>
              <w:rPr>
                <w:szCs w:val="18"/>
              </w:rPr>
              <w:t>01</w:t>
            </w:r>
            <w:r w:rsidR="00785A63">
              <w:rPr>
                <w:szCs w:val="18"/>
              </w:rPr>
              <w:t>5</w:t>
            </w:r>
            <w:r w:rsidRPr="008738F1">
              <w:rPr>
                <w:szCs w:val="18"/>
              </w:rPr>
              <w:t xml:space="preserve"> GRESB survey.</w:t>
            </w:r>
          </w:p>
        </w:tc>
      </w:tr>
      <w:tr w:rsidRPr="00D5451C" w:rsidR="008C055A" w:rsidTr="008F3863" w14:paraId="36DBD5EB"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0082C8" w:sz="4" w:space="0"/>
            </w:tcBorders>
          </w:tcPr>
          <w:p w:rsidRPr="000D72DF" w:rsidR="008C055A" w:rsidP="00F64690" w:rsidRDefault="00F52BAA" w14:paraId="0F51F037" w14:textId="77777777">
            <w:pPr>
              <w:pStyle w:val="INDICATORNUMBER"/>
              <w:rPr>
                <w:rStyle w:val="IntenseEmphasis"/>
                <w:b/>
                <w:bCs w:val="0"/>
                <w:i w:val="0"/>
                <w:iCs w:val="0"/>
              </w:rPr>
            </w:pPr>
            <w:r>
              <w:rPr>
                <w:rStyle w:val="IntenseEmphasis"/>
                <w:b/>
                <w:bCs w:val="0"/>
                <w:i w:val="0"/>
                <w:iCs w:val="0"/>
                <w:color w:val="595959"/>
              </w:rPr>
              <w:t>PR 08</w:t>
            </w:r>
            <w:r w:rsidR="008C055A">
              <w:rPr>
                <w:rStyle w:val="IntenseEmphasis"/>
                <w:b/>
                <w:bCs w:val="0"/>
                <w:i w:val="0"/>
                <w:iCs w:val="0"/>
                <w:color w:val="595959"/>
              </w:rPr>
              <w:t>.2</w:t>
            </w:r>
          </w:p>
        </w:tc>
        <w:tc>
          <w:tcPr>
            <w:tcW w:w="8075" w:type="dxa"/>
            <w:tcBorders>
              <w:top w:val="single" w:color="A6A6A6" w:sz="4" w:space="0"/>
              <w:bottom w:val="single" w:color="0082C8" w:sz="4" w:space="0"/>
            </w:tcBorders>
          </w:tcPr>
          <w:p w:rsidRPr="00F52BAA" w:rsidR="00F52BAA" w:rsidP="00F52BAA" w:rsidRDefault="00F52BAA" w14:paraId="6970A1C1" w14:textId="52EFB798">
            <w:pPr>
              <w:pStyle w:val="INDICATORTEXT"/>
              <w:jc w:val="both"/>
              <w:cnfStyle w:val="000000000000" w:firstRow="0" w:lastRow="0" w:firstColumn="0" w:lastColumn="0" w:oddVBand="0" w:evenVBand="0" w:oddHBand="0" w:evenHBand="0" w:firstRowFirstColumn="0" w:firstRowLastColumn="0" w:lastRowFirstColumn="0" w:lastRowLastColumn="0"/>
            </w:pPr>
            <w:r w:rsidRPr="00203768">
              <w:t>Describe your approach in terms of the different stages leading up to the investment decision.</w:t>
            </w:r>
            <w:r w:rsidR="00C74EAF">
              <w:t xml:space="preserve"> </w:t>
            </w:r>
          </w:p>
          <w:p w:rsidRPr="00203768" w:rsidR="00F52BAA" w:rsidP="00F52BAA" w:rsidRDefault="00F52BAA" w14:paraId="53864059" w14:textId="77777777">
            <w:pPr>
              <w:pStyle w:val="INDICATORTEXT"/>
              <w:jc w:val="both"/>
              <w:cnfStyle w:val="000000000000" w:firstRow="0" w:lastRow="0" w:firstColumn="0" w:lastColumn="0" w:oddVBand="0" w:evenVBand="0" w:oddHBand="0" w:evenHBand="0" w:firstRowFirstColumn="0" w:firstRowLastColumn="0" w:lastRowFirstColumn="0" w:lastRowLastColumn="0"/>
            </w:pPr>
            <w:r w:rsidRPr="00203768">
              <w:t>This may include a discussion of:</w:t>
            </w:r>
          </w:p>
          <w:p w:rsidRPr="00203768" w:rsidR="00F52BAA" w:rsidP="00EB2B13" w:rsidRDefault="0061780C" w14:paraId="3508F5E0" w14:textId="51632593">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pPr>
            <w:r>
              <w:t>w</w:t>
            </w:r>
            <w:r w:rsidRPr="00203768">
              <w:t xml:space="preserve">hether </w:t>
            </w:r>
            <w:r w:rsidRPr="00203768" w:rsidR="00F52BAA">
              <w:t>the incorporation of ESG issues in pre-investment is determined by client mandates and</w:t>
            </w:r>
            <w:r>
              <w:t>,</w:t>
            </w:r>
            <w:r w:rsidRPr="00203768" w:rsidR="00F52BAA">
              <w:t xml:space="preserve"> in that case, how it has been structured</w:t>
            </w:r>
            <w:r>
              <w:t>;</w:t>
            </w:r>
          </w:p>
          <w:p w:rsidRPr="00203768" w:rsidR="00F52BAA" w:rsidP="00EB2B13" w:rsidRDefault="0061780C" w14:paraId="23FAEF36" w14:textId="63A54CB2">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pPr>
            <w:r>
              <w:t>h</w:t>
            </w:r>
            <w:r w:rsidRPr="00203768">
              <w:t xml:space="preserve">ow </w:t>
            </w:r>
            <w:r w:rsidRPr="00203768" w:rsidR="00F52BAA">
              <w:t>ESG issues, short- and long-term, are incorporated into the pre-investment process</w:t>
            </w:r>
            <w:r>
              <w:t>;</w:t>
            </w:r>
          </w:p>
          <w:p w:rsidRPr="00203768" w:rsidR="00F52BAA" w:rsidP="00EB2B13" w:rsidRDefault="0061780C" w14:paraId="67EED229" w14:textId="577C2FC4">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pPr>
            <w:r>
              <w:t>h</w:t>
            </w:r>
            <w:r w:rsidRPr="00203768">
              <w:t xml:space="preserve">ow </w:t>
            </w:r>
            <w:r w:rsidRPr="00203768" w:rsidR="00F52BAA">
              <w:t>you use ESG issues to assess downside risk and value creation opportunities</w:t>
            </w:r>
            <w:r>
              <w:t>;</w:t>
            </w:r>
          </w:p>
          <w:p w:rsidRPr="00203768" w:rsidR="00F52BAA" w:rsidP="00EB2B13" w:rsidRDefault="0061780C" w14:paraId="7A252FB3" w14:textId="524149A5">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pPr>
            <w:r>
              <w:t>a</w:t>
            </w:r>
            <w:r w:rsidRPr="00203768">
              <w:t xml:space="preserve">ny </w:t>
            </w:r>
            <w:r w:rsidRPr="00203768" w:rsidR="00F52BAA">
              <w:t xml:space="preserve">differences in how ESG issues are taken into account in different sectors and </w:t>
            </w:r>
            <w:r w:rsidR="008B3E91">
              <w:t>in different geographic regions</w:t>
            </w:r>
            <w:r>
              <w:t>; and/or</w:t>
            </w:r>
          </w:p>
          <w:p w:rsidRPr="00203768" w:rsidR="00F52BAA" w:rsidP="00EB2B13" w:rsidRDefault="0061780C" w14:paraId="722CAC63" w14:textId="2DB317CF">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pPr>
            <w:r>
              <w:t>h</w:t>
            </w:r>
            <w:r w:rsidRPr="00203768">
              <w:t xml:space="preserve">ow </w:t>
            </w:r>
            <w:r w:rsidRPr="00203768" w:rsidR="00F52BAA">
              <w:t>your approach to ESG issues differs between investment strategies or within strategies with significant variations</w:t>
            </w:r>
            <w:r>
              <w:t>.</w:t>
            </w:r>
          </w:p>
          <w:p w:rsidRPr="00F52BAA" w:rsidR="00F52BAA" w:rsidP="00F52BAA" w:rsidRDefault="00F52BAA" w14:paraId="592E4EA9" w14:textId="77777777">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F52BAA">
              <w:rPr>
                <w:i/>
              </w:rPr>
              <w:t>Scope</w:t>
            </w:r>
          </w:p>
          <w:p w:rsidRPr="00D37B0D" w:rsidR="008C055A" w:rsidP="0061780C" w:rsidRDefault="00F52BAA" w14:paraId="5740AA3D" w14:textId="4AA52402">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F52BAA">
              <w:t xml:space="preserve">This indicator covers all stages of your pre-investment </w:t>
            </w:r>
            <w:r w:rsidRPr="00F52BAA" w:rsidR="0061780C">
              <w:t>decision</w:t>
            </w:r>
            <w:r w:rsidR="0061780C">
              <w:t>-</w:t>
            </w:r>
            <w:r w:rsidRPr="00F52BAA">
              <w:t xml:space="preserve">making process (initial screening, due diligence, investment decision). </w:t>
            </w:r>
          </w:p>
        </w:tc>
      </w:tr>
    </w:tbl>
    <w:p w:rsidR="008F3863" w:rsidRDefault="008F3863" w14:paraId="4D85A86F" w14:textId="7A41C9BB">
      <w:pPr>
        <w:widowControl/>
        <w:autoSpaceDE/>
        <w:autoSpaceDN/>
        <w:adjustRightInd/>
        <w:spacing w:before="0" w:after="0" w:line="240" w:lineRule="auto"/>
      </w:pPr>
      <w:r>
        <w:br w:type="page"/>
      </w:r>
    </w:p>
    <w:tbl>
      <w:tblPr>
        <w:tblStyle w:val="SubSubSectionMISCTableMANDATORY"/>
        <w:tblW w:w="9209" w:type="dxa"/>
        <w:tblInd w:w="5" w:type="dxa"/>
        <w:tblLook w:val="06A0" w:firstRow="1" w:lastRow="0" w:firstColumn="1" w:lastColumn="0" w:noHBand="1" w:noVBand="1"/>
      </w:tblPr>
      <w:tblGrid>
        <w:gridCol w:w="1134"/>
        <w:gridCol w:w="8075"/>
      </w:tblGrid>
      <w:tr w:rsidRPr="00D5451C" w:rsidR="008C055A" w:rsidTr="009127F2" w14:paraId="5424019B" w14:textId="77777777">
        <w:trPr>
          <w:cnfStyle w:val="100000000000" w:firstRow="1" w:lastRow="0" w:firstColumn="0" w:lastColumn="0" w:oddVBand="0" w:evenVBand="0" w:oddHBand="0" w:evenHBand="0" w:firstRowFirstColumn="0" w:firstRowLastColumn="0" w:lastRowFirstColumn="0" w:lastRowLastColumn="0"/>
          <w:cantSplit/>
        </w:trPr>
        <w:tc>
          <w:tcPr>
            <w:cnfStyle w:val="001000000100" w:firstRow="0" w:lastRow="0" w:firstColumn="1" w:lastColumn="0" w:oddVBand="0" w:evenVBand="0" w:oddHBand="0" w:evenHBand="0" w:firstRowFirstColumn="1" w:firstRowLastColumn="0" w:lastRowFirstColumn="0" w:lastRowLastColumn="0"/>
            <w:tcW w:w="9209" w:type="dxa"/>
            <w:gridSpan w:val="2"/>
            <w:tcBorders>
              <w:top w:val="single" w:color="0082C8" w:sz="4" w:space="0"/>
              <w:bottom w:val="single" w:color="A6A6A6" w:sz="4" w:space="0"/>
            </w:tcBorders>
            <w:shd w:val="clear" w:color="auto" w:fill="E7E7E7"/>
          </w:tcPr>
          <w:p w:rsidRPr="00D37B0D" w:rsidR="008C055A" w:rsidP="00F64690" w:rsidRDefault="008C055A" w14:paraId="0DCD12FD" w14:textId="77777777">
            <w:pPr>
              <w:pStyle w:val="INDICATORTEXT"/>
              <w:jc w:val="both"/>
              <w:rPr>
                <w:b/>
              </w:rPr>
            </w:pPr>
            <w:r w:rsidRPr="00D37B0D">
              <w:rPr>
                <w:b/>
              </w:rPr>
              <w:lastRenderedPageBreak/>
              <w:t>LOGIC</w:t>
            </w:r>
          </w:p>
        </w:tc>
      </w:tr>
      <w:tr w:rsidRPr="00D5451C" w:rsidR="008C055A" w:rsidTr="00F64690" w14:paraId="11238746"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008C055A" w:rsidP="00F64690" w:rsidRDefault="00F52BAA" w14:paraId="7143EC62" w14:textId="77777777">
            <w:pPr>
              <w:pStyle w:val="INDICATORNUMBER"/>
              <w:rPr>
                <w:rStyle w:val="IntenseEmphasis"/>
                <w:b/>
                <w:bCs w:val="0"/>
                <w:i w:val="0"/>
                <w:iCs w:val="0"/>
                <w:color w:val="595959"/>
              </w:rPr>
            </w:pPr>
            <w:r>
              <w:rPr>
                <w:rStyle w:val="IntenseEmphasis"/>
                <w:b/>
                <w:bCs w:val="0"/>
                <w:i w:val="0"/>
                <w:iCs w:val="0"/>
                <w:color w:val="595959"/>
              </w:rPr>
              <w:t>PR</w:t>
            </w:r>
            <w:r w:rsidR="008C055A">
              <w:rPr>
                <w:rStyle w:val="IntenseEmphasis"/>
                <w:b/>
                <w:bCs w:val="0"/>
                <w:i w:val="0"/>
                <w:iCs w:val="0"/>
                <w:color w:val="595959"/>
              </w:rPr>
              <w:t xml:space="preserve"> 0</w:t>
            </w:r>
            <w:r>
              <w:rPr>
                <w:rStyle w:val="IntenseEmphasis"/>
                <w:b/>
                <w:bCs w:val="0"/>
                <w:i w:val="0"/>
                <w:iCs w:val="0"/>
                <w:color w:val="595959"/>
              </w:rPr>
              <w:t>8</w:t>
            </w:r>
          </w:p>
        </w:tc>
        <w:tc>
          <w:tcPr>
            <w:tcW w:w="8075" w:type="dxa"/>
            <w:tcBorders>
              <w:top w:val="single" w:color="A6A6A6" w:sz="4" w:space="0"/>
              <w:bottom w:val="single" w:color="A6A6A6" w:sz="4" w:space="0"/>
            </w:tcBorders>
          </w:tcPr>
          <w:p w:rsidR="005538D2" w:rsidP="005538D2" w:rsidRDefault="005538D2" w14:paraId="2D9406C0" w14:textId="3C634954">
            <w:pPr>
              <w:pStyle w:val="INDICATORTEXT"/>
              <w:jc w:val="both"/>
              <w:cnfStyle w:val="000000000000" w:firstRow="0" w:lastRow="0" w:firstColumn="0" w:lastColumn="0" w:oddVBand="0" w:evenVBand="0" w:oddHBand="0" w:evenHBand="0" w:firstRowFirstColumn="0" w:firstRowLastColumn="0" w:lastRowFirstColumn="0" w:lastRowLastColumn="0"/>
            </w:pPr>
            <w:r w:rsidRPr="00FF1848">
              <w:t>This is a gateway indicator</w:t>
            </w:r>
            <w:r w:rsidR="0061780C">
              <w:t>. Y</w:t>
            </w:r>
            <w:r>
              <w:t xml:space="preserve">our </w:t>
            </w:r>
            <w:r w:rsidR="00844878">
              <w:t>response</w:t>
            </w:r>
            <w:r>
              <w:t xml:space="preserve"> here determines whether the pre-investment section of this module (indicators [09–12]) is applicable. </w:t>
            </w:r>
          </w:p>
          <w:p w:rsidR="005538D2" w:rsidP="005538D2" w:rsidRDefault="005538D2" w14:paraId="319897EA" w14:textId="77777777">
            <w:pPr>
              <w:pStyle w:val="INDICATORTEXT"/>
              <w:numPr>
                <w:ilvl w:val="0"/>
                <w:numId w:val="28"/>
              </w:numPr>
              <w:jc w:val="both"/>
              <w:cnfStyle w:val="000000000000" w:firstRow="0" w:lastRow="0" w:firstColumn="0" w:lastColumn="0" w:oddVBand="0" w:evenVBand="0" w:oddHBand="0" w:evenHBand="0" w:firstRowFirstColumn="0" w:firstRowLastColumn="0" w:lastRowFirstColumn="0" w:lastRowLastColumn="0"/>
              <w:rPr>
                <w:lang w:eastAsia="en-US"/>
              </w:rPr>
            </w:pPr>
            <w:r>
              <w:t xml:space="preserve">If you report ‘Yes’ in [08.1], indicators [09-12] will be applicable. </w:t>
            </w:r>
          </w:p>
          <w:p w:rsidR="005538D2" w:rsidP="005538D2" w:rsidRDefault="005538D2" w14:paraId="453E2119" w14:textId="77777777">
            <w:pPr>
              <w:pStyle w:val="INDICATORTEXT"/>
              <w:numPr>
                <w:ilvl w:val="0"/>
                <w:numId w:val="28"/>
              </w:numPr>
              <w:jc w:val="both"/>
              <w:cnfStyle w:val="000000000000" w:firstRow="0" w:lastRow="0" w:firstColumn="0" w:lastColumn="0" w:oddVBand="0" w:evenVBand="0" w:oddHBand="0" w:evenHBand="0" w:firstRowFirstColumn="0" w:firstRowLastColumn="0" w:lastRowFirstColumn="0" w:lastRowLastColumn="0"/>
              <w:rPr>
                <w:lang w:eastAsia="en-US"/>
              </w:rPr>
            </w:pPr>
            <w:r>
              <w:t xml:space="preserve">If you report ‘No’ in [08.1], indicators [09-12] will </w:t>
            </w:r>
            <w:r w:rsidRPr="00652D94">
              <w:t>not</w:t>
            </w:r>
            <w:r>
              <w:t xml:space="preserve"> be applicable. </w:t>
            </w:r>
          </w:p>
          <w:p w:rsidR="005F4F11" w:rsidP="008867DB" w:rsidRDefault="005538D2" w14:paraId="6CC8248E" w14:textId="77777777">
            <w:pPr>
              <w:spacing w:after="120"/>
              <w:cnfStyle w:val="000000000000" w:firstRow="0" w:lastRow="0" w:firstColumn="0" w:lastColumn="0" w:oddVBand="0" w:evenVBand="0" w:oddHBand="0" w:evenHBand="0" w:firstRowFirstColumn="0" w:firstRowLastColumn="0" w:lastRowFirstColumn="0" w:lastRowLastColumn="0"/>
              <w:rPr>
                <w:lang w:eastAsia="en-US"/>
              </w:rPr>
            </w:pPr>
            <w:r w:rsidRPr="00EF3888">
              <w:rPr>
                <w:color w:val="595959"/>
                <w:sz w:val="18"/>
              </w:rPr>
              <w:t xml:space="preserve">Within this indicator, </w:t>
            </w:r>
            <w:r>
              <w:rPr>
                <w:color w:val="595959"/>
                <w:sz w:val="18"/>
              </w:rPr>
              <w:t>[08</w:t>
            </w:r>
            <w:r w:rsidRPr="00EF3888">
              <w:rPr>
                <w:color w:val="595959"/>
                <w:sz w:val="18"/>
              </w:rPr>
              <w:t xml:space="preserve">.2] will be applicable if ’Yes’ </w:t>
            </w:r>
            <w:r>
              <w:rPr>
                <w:color w:val="595959"/>
                <w:sz w:val="18"/>
              </w:rPr>
              <w:t>is reported in [08</w:t>
            </w:r>
            <w:r w:rsidRPr="00EF3888">
              <w:rPr>
                <w:color w:val="595959"/>
                <w:sz w:val="18"/>
              </w:rPr>
              <w:t>.1].</w:t>
            </w:r>
          </w:p>
        </w:tc>
      </w:tr>
      <w:tr w:rsidRPr="00D5451C" w:rsidR="008C055A" w:rsidTr="00F64690" w14:paraId="3203EB3E"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D37B0D" w:rsidR="008C055A" w:rsidP="00F64690" w:rsidRDefault="008C055A" w14:paraId="60207629" w14:textId="77777777">
            <w:pPr>
              <w:pStyle w:val="INDICATORTEXT"/>
              <w:jc w:val="both"/>
              <w:rPr>
                <w:b/>
              </w:rPr>
            </w:pPr>
            <w:r w:rsidRPr="00D37B0D">
              <w:rPr>
                <w:b/>
              </w:rPr>
              <w:t>ASSESSMENT</w:t>
            </w:r>
          </w:p>
        </w:tc>
      </w:tr>
      <w:tr w:rsidRPr="00D5451C" w:rsidR="008C055A" w:rsidTr="00F64690" w14:paraId="2090E7F7"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0070C0" w:sz="4" w:space="0"/>
            </w:tcBorders>
          </w:tcPr>
          <w:p w:rsidR="008C055A" w:rsidP="00F64690" w:rsidRDefault="00F52BAA" w14:paraId="7389002C" w14:textId="77777777">
            <w:pPr>
              <w:pStyle w:val="INDICATORNUMBER"/>
              <w:rPr>
                <w:rStyle w:val="IntenseEmphasis"/>
                <w:b/>
                <w:bCs w:val="0"/>
                <w:i w:val="0"/>
                <w:iCs w:val="0"/>
                <w:color w:val="595959"/>
              </w:rPr>
            </w:pPr>
            <w:r>
              <w:rPr>
                <w:rStyle w:val="IntenseEmphasis"/>
                <w:b/>
                <w:bCs w:val="0"/>
                <w:i w:val="0"/>
                <w:iCs w:val="0"/>
                <w:color w:val="595959"/>
              </w:rPr>
              <w:t>PR</w:t>
            </w:r>
            <w:r w:rsidR="008C055A">
              <w:rPr>
                <w:rStyle w:val="IntenseEmphasis"/>
                <w:b/>
                <w:bCs w:val="0"/>
                <w:i w:val="0"/>
                <w:iCs w:val="0"/>
                <w:color w:val="595959"/>
              </w:rPr>
              <w:t xml:space="preserve"> 0</w:t>
            </w:r>
            <w:r>
              <w:rPr>
                <w:rStyle w:val="IntenseEmphasis"/>
                <w:b/>
                <w:bCs w:val="0"/>
                <w:i w:val="0"/>
                <w:iCs w:val="0"/>
                <w:color w:val="595959"/>
              </w:rPr>
              <w:t>8</w:t>
            </w:r>
          </w:p>
        </w:tc>
        <w:tc>
          <w:tcPr>
            <w:tcW w:w="8075" w:type="dxa"/>
            <w:tcBorders>
              <w:top w:val="single" w:color="A6A6A6" w:sz="4" w:space="0"/>
              <w:bottom w:val="single" w:color="0070C0" w:sz="4" w:space="0"/>
            </w:tcBorders>
          </w:tcPr>
          <w:p w:rsidR="008C055A" w:rsidP="00F64690" w:rsidRDefault="00FF1848" w14:paraId="4E0A9EAA" w14:textId="7078DD16">
            <w:pPr>
              <w:pStyle w:val="INDICATORTEXT"/>
              <w:jc w:val="both"/>
              <w:cnfStyle w:val="000000000000" w:firstRow="0" w:lastRow="0" w:firstColumn="0" w:lastColumn="0" w:oddVBand="0" w:evenVBand="0" w:oddHBand="0" w:evenHBand="0" w:firstRowFirstColumn="0" w:firstRowLastColumn="0" w:lastRowFirstColumn="0" w:lastRowLastColumn="0"/>
            </w:pPr>
            <w:r w:rsidRPr="00FF1848">
              <w:rPr>
                <w:szCs w:val="18"/>
              </w:rPr>
              <w:t>This indicator is not assessed</w:t>
            </w:r>
            <w:r w:rsidR="0061780C">
              <w:rPr>
                <w:szCs w:val="18"/>
              </w:rPr>
              <w:t>,</w:t>
            </w:r>
            <w:r w:rsidRPr="00FF1848">
              <w:rPr>
                <w:szCs w:val="18"/>
              </w:rPr>
              <w:t xml:space="preserve"> but a ‘</w:t>
            </w:r>
            <w:r w:rsidR="00844878">
              <w:rPr>
                <w:szCs w:val="18"/>
              </w:rPr>
              <w:t>N</w:t>
            </w:r>
            <w:r w:rsidRPr="00FF1848">
              <w:rPr>
                <w:szCs w:val="18"/>
              </w:rPr>
              <w:t>o’ response will result in a zero score for the whole of the pre-investment section.</w:t>
            </w:r>
          </w:p>
        </w:tc>
      </w:tr>
    </w:tbl>
    <w:p w:rsidR="008C055A" w:rsidRDefault="008C055A" w14:paraId="73547F9C" w14:textId="77777777">
      <w:pPr>
        <w:widowControl/>
        <w:autoSpaceDE/>
        <w:autoSpaceDN/>
        <w:adjustRightInd/>
        <w:spacing w:before="0" w:after="0" w:line="240" w:lineRule="auto"/>
      </w:pPr>
    </w:p>
    <w:p w:rsidR="00827697" w:rsidRDefault="00827697" w14:paraId="2CFEF2B5" w14:textId="77777777">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F64690" w:rsidTr="00F64690" w14:paraId="5C9C4AEF"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903B63" w:rsidR="00F64690" w:rsidP="00F64690" w:rsidRDefault="00F64690" w14:paraId="2590F8FF" w14:textId="77777777">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rsidRPr="00903B63" w:rsidR="00F64690" w:rsidP="00F64690" w:rsidRDefault="00F64690" w14:paraId="0B7A2782"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rsidRPr="00903B63" w:rsidR="00F64690" w:rsidP="00F64690" w:rsidRDefault="00F64690" w14:paraId="4D3BFCDA"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F64690" w:rsidP="00F64690" w:rsidRDefault="00F64690" w14:paraId="2330250C" w14:textId="77777777">
            <w:pPr>
              <w:widowControl/>
              <w:autoSpaceDE/>
              <w:autoSpaceDN/>
              <w:adjustRightInd/>
              <w:spacing w:after="0" w:line="240" w:lineRule="auto"/>
              <w:rPr>
                <w:rStyle w:val="IntenseEmphasis"/>
                <w:b w:val="0"/>
                <w:bCs w:val="0"/>
                <w:iCs w:val="0"/>
                <w:color w:val="FFFFFF" w:themeColor="background1"/>
              </w:rPr>
            </w:pPr>
            <w:r w:rsidRPr="00903B63">
              <w:t>Principle</w:t>
            </w:r>
          </w:p>
        </w:tc>
      </w:tr>
      <w:tr w:rsidR="00F64690" w:rsidTr="00F64690" w14:paraId="0AC40714"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rsidRPr="00903B63" w:rsidR="00F64690" w:rsidP="00F64690" w:rsidRDefault="00DF2E94" w14:paraId="29E782F2" w14:textId="77777777">
            <w:pPr>
              <w:pStyle w:val="SectionIndicatorHeaderText"/>
              <w:rPr>
                <w:rStyle w:val="IntenseEmphasis"/>
                <w:bCs w:val="0"/>
                <w:i w:val="0"/>
                <w:iCs w:val="0"/>
                <w:color w:val="FFFFFF" w:themeColor="background1"/>
              </w:rPr>
            </w:pPr>
            <w:r>
              <w:rPr>
                <w:rStyle w:val="IntenseEmphasis"/>
                <w:i w:val="0"/>
                <w:color w:val="FFFFFF" w:themeColor="background1"/>
              </w:rPr>
              <w:t>PR</w:t>
            </w:r>
            <w:r w:rsidR="00F64690">
              <w:rPr>
                <w:rStyle w:val="IntenseEmphasis"/>
                <w:i w:val="0"/>
                <w:color w:val="FFFFFF" w:themeColor="background1"/>
              </w:rPr>
              <w:t xml:space="preserve"> 0</w:t>
            </w:r>
            <w:r>
              <w:rPr>
                <w:rStyle w:val="IntenseEmphasis"/>
                <w:i w:val="0"/>
                <w:color w:val="FFFFFF" w:themeColor="background1"/>
              </w:rPr>
              <w:t>9</w:t>
            </w:r>
          </w:p>
        </w:tc>
        <w:tc>
          <w:tcPr>
            <w:tcW w:w="3402" w:type="dxa"/>
            <w:shd w:val="clear" w:color="auto" w:fill="888888"/>
          </w:tcPr>
          <w:p w:rsidRPr="00903B63" w:rsidR="00F64690" w:rsidP="00F64690" w:rsidRDefault="00F64690" w14:paraId="4A22489C"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rsidRPr="00E41723" w:rsidR="00F64690" w:rsidP="00F64690" w:rsidRDefault="00E423EE" w14:paraId="6946C58E"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F64690" w:rsidP="00F64690" w:rsidRDefault="00E423EE" w14:paraId="19D78532" w14:textId="77777777">
            <w:pPr>
              <w:pStyle w:val="SectionIndicatorHeaderText"/>
              <w:rPr>
                <w:rStyle w:val="IntenseEmphasis"/>
                <w:bCs w:val="0"/>
                <w:i w:val="0"/>
                <w:iCs w:val="0"/>
                <w:color w:val="FFFFFF" w:themeColor="background1"/>
              </w:rPr>
            </w:pPr>
            <w:r>
              <w:rPr>
                <w:rStyle w:val="IntenseEmphasis"/>
                <w:i w:val="0"/>
                <w:color w:val="FFFFFF" w:themeColor="background1"/>
              </w:rPr>
              <w:t>PRI 1</w:t>
            </w:r>
            <w:r w:rsidR="00DF2E94">
              <w:rPr>
                <w:rStyle w:val="IntenseEmphasis"/>
                <w:i w:val="0"/>
                <w:color w:val="FFFFFF" w:themeColor="background1"/>
              </w:rPr>
              <w:t>,4</w:t>
            </w:r>
          </w:p>
        </w:tc>
      </w:tr>
    </w:tbl>
    <w:p w:rsidR="00F64690" w:rsidP="009127F2" w:rsidRDefault="00F64690" w14:paraId="150C625D" w14:textId="77777777">
      <w:pPr>
        <w:pStyle w:val="INDICATORNUMBER"/>
        <w:spacing w:after="0"/>
      </w:pPr>
    </w:p>
    <w:tbl>
      <w:tblPr>
        <w:tblStyle w:val="SubSectionIndicatorTableVOLUNTARY"/>
        <w:tblW w:w="9214" w:type="dxa"/>
        <w:tblInd w:w="5" w:type="dxa"/>
        <w:tblLook w:val="04A0" w:firstRow="1" w:lastRow="0" w:firstColumn="1" w:lastColumn="0" w:noHBand="0" w:noVBand="1"/>
      </w:tblPr>
      <w:tblGrid>
        <w:gridCol w:w="1134"/>
        <w:gridCol w:w="3402"/>
        <w:gridCol w:w="4678"/>
      </w:tblGrid>
      <w:tr w:rsidR="00E423EE" w:rsidTr="005D3A75" w14:paraId="0A4C4BA5"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themeColor="text1" w:themeTint="A6" w:sz="4" w:space="0"/>
              <w:bottom w:val="single" w:color="A6A6A6" w:themeColor="background1" w:themeShade="A6" w:sz="4" w:space="0"/>
            </w:tcBorders>
            <w:shd w:val="clear" w:color="auto" w:fill="606060"/>
          </w:tcPr>
          <w:p w:rsidRPr="00903B63" w:rsidR="00E423EE" w:rsidP="005D3A75" w:rsidRDefault="00DF2E94" w14:paraId="633F78A2"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PR</w:t>
            </w:r>
            <w:r w:rsidR="00E423EE">
              <w:rPr>
                <w:rStyle w:val="IntenseEmphasis"/>
                <w:i w:val="0"/>
                <w:color w:val="FFFFFF" w:themeColor="background1"/>
              </w:rPr>
              <w:t xml:space="preserve"> 0</w:t>
            </w:r>
            <w:r>
              <w:rPr>
                <w:rStyle w:val="IntenseEmphasis"/>
                <w:i w:val="0"/>
                <w:color w:val="FFFFFF" w:themeColor="background1"/>
              </w:rPr>
              <w:t>9</w:t>
            </w:r>
          </w:p>
        </w:tc>
        <w:tc>
          <w:tcPr>
            <w:tcW w:w="8080" w:type="dxa"/>
            <w:gridSpan w:val="2"/>
            <w:tcBorders>
              <w:top w:val="single" w:color="595959" w:themeColor="text1" w:themeTint="A6" w:sz="4" w:space="0"/>
              <w:bottom w:val="nil"/>
              <w:right w:val="single" w:color="595959" w:themeColor="text1" w:themeTint="A6" w:sz="4" w:space="0"/>
            </w:tcBorders>
            <w:shd w:val="clear" w:color="auto" w:fill="888888"/>
          </w:tcPr>
          <w:p w:rsidRPr="00903B63" w:rsidR="00E423EE" w:rsidP="005D3A75" w:rsidRDefault="00E423EE" w14:paraId="6AB2F927"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423EE" w:rsidTr="005D3A75" w14:paraId="0BE168E3"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tcBorders>
            <w:vAlign w:val="top"/>
          </w:tcPr>
          <w:p w:rsidR="00E423EE" w:rsidP="005D3A75" w:rsidRDefault="00DF2E94" w14:paraId="4D0CD19A" w14:textId="77777777">
            <w:pPr>
              <w:pStyle w:val="INDICATORNUMBER"/>
              <w:rPr>
                <w:rStyle w:val="IntenseEmphasis"/>
                <w:b/>
                <w:bCs w:val="0"/>
                <w:i w:val="0"/>
                <w:iCs w:val="0"/>
              </w:rPr>
            </w:pPr>
            <w:r>
              <w:rPr>
                <w:rStyle w:val="IntenseEmphasis"/>
                <w:b/>
                <w:bCs w:val="0"/>
                <w:i w:val="0"/>
                <w:iCs w:val="0"/>
                <w:color w:val="595959"/>
              </w:rPr>
              <w:t>PR 09</w:t>
            </w:r>
            <w:r w:rsidR="00E423EE">
              <w:rPr>
                <w:rStyle w:val="IntenseEmphasis"/>
                <w:b/>
                <w:bCs w:val="0"/>
                <w:i w:val="0"/>
                <w:iCs w:val="0"/>
                <w:color w:val="595959"/>
              </w:rPr>
              <w:t>.1</w:t>
            </w:r>
          </w:p>
        </w:tc>
        <w:tc>
          <w:tcPr>
            <w:tcW w:w="8080" w:type="dxa"/>
            <w:gridSpan w:val="2"/>
            <w:tcBorders>
              <w:top w:val="nil"/>
              <w:right w:val="single" w:color="595959" w:themeColor="text1" w:themeTint="A6" w:sz="4" w:space="0"/>
            </w:tcBorders>
          </w:tcPr>
          <w:p w:rsidRPr="00DF2E94" w:rsidR="00E423EE" w:rsidP="005D3A75" w:rsidRDefault="00DF2E94" w14:paraId="452D856F" w14:textId="77777777">
            <w:pPr>
              <w:pStyle w:val="INDICATORTEXT"/>
              <w:cnfStyle w:val="000000100000" w:firstRow="0" w:lastRow="0" w:firstColumn="0" w:lastColumn="0" w:oddVBand="0" w:evenVBand="0" w:oddHBand="1" w:evenHBand="0" w:firstRowFirstColumn="0" w:firstRowLastColumn="0" w:lastRowFirstColumn="0" w:lastRowLastColumn="0"/>
            </w:pPr>
            <w:r w:rsidRPr="00DF2E94">
              <w:t>Indicate whether your organisation typically uses ESG advice and research sourced internally and/or externally when incorporating ESG issues into the property investment selection process.</w:t>
            </w:r>
          </w:p>
        </w:tc>
      </w:tr>
      <w:tr w:rsidR="00E423EE" w:rsidTr="00E423EE" w14:paraId="45241385" w14:textId="77777777">
        <w:trPr>
          <w:trHeight w:val="230"/>
        </w:trPr>
        <w:tc>
          <w:tcPr>
            <w:cnfStyle w:val="001000000000" w:firstRow="0" w:lastRow="0" w:firstColumn="1" w:lastColumn="0" w:oddVBand="0" w:evenVBand="0" w:oddHBand="0" w:evenHBand="0" w:firstRowFirstColumn="0" w:firstRowLastColumn="0" w:lastRowFirstColumn="0" w:lastRowLastColumn="0"/>
            <w:tcW w:w="1134" w:type="dxa"/>
            <w:vMerge w:val="restart"/>
          </w:tcPr>
          <w:p w:rsidRPr="00AE100E" w:rsidR="00E423EE" w:rsidP="005D3A75" w:rsidRDefault="00E423EE" w14:paraId="6F594F0A" w14:textId="77777777">
            <w:pPr>
              <w:pStyle w:val="INDICATORNUMBER"/>
              <w:rPr>
                <w:rStyle w:val="IntenseEmphasis"/>
                <w:b/>
                <w:bCs w:val="0"/>
                <w:i w:val="0"/>
                <w:iCs w:val="0"/>
                <w:color w:val="595959"/>
              </w:rPr>
            </w:pPr>
          </w:p>
        </w:tc>
        <w:tc>
          <w:tcPr>
            <w:tcW w:w="3402" w:type="dxa"/>
            <w:tcBorders>
              <w:top w:val="nil"/>
              <w:bottom w:val="single" w:color="A6A6A6" w:themeColor="background1" w:themeShade="A6" w:sz="4" w:space="0"/>
              <w:right w:val="single" w:color="A6A6A6" w:themeColor="background1" w:themeShade="A6" w:sz="4" w:space="0"/>
            </w:tcBorders>
            <w:shd w:val="clear" w:color="auto" w:fill="auto"/>
          </w:tcPr>
          <w:p w:rsidRPr="00E423EE" w:rsidR="00E423EE" w:rsidP="00E423EE" w:rsidRDefault="00E423EE" w14:paraId="6A73499D" w14:textId="77777777">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Internal staff </w:t>
            </w:r>
          </w:p>
        </w:tc>
        <w:tc>
          <w:tcPr>
            <w:tcW w:w="4678" w:type="dxa"/>
            <w:tcBorders>
              <w:top w:val="nil"/>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Pr>
          <w:p w:rsidRPr="00E423EE" w:rsidR="00E423EE" w:rsidP="00E423EE" w:rsidRDefault="00E423EE" w14:paraId="36911F76" w14:textId="77777777">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Specify role </w:t>
            </w:r>
            <w:r>
              <w:t>_________</w:t>
            </w:r>
          </w:p>
          <w:p w:rsidRPr="00E423EE" w:rsidR="00E423EE" w:rsidP="00E423EE" w:rsidRDefault="00E423EE" w14:paraId="488EB8AA" w14:textId="77777777">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Specify role </w:t>
            </w:r>
            <w:r>
              <w:t>_________</w:t>
            </w:r>
          </w:p>
          <w:p w:rsidRPr="00E423EE" w:rsidR="00E423EE" w:rsidP="00E423EE" w:rsidRDefault="00E423EE" w14:paraId="61247CBC" w14:textId="77777777">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Specify role </w:t>
            </w:r>
            <w:r>
              <w:t>_________</w:t>
            </w:r>
          </w:p>
        </w:tc>
      </w:tr>
      <w:tr w:rsidR="00E423EE" w:rsidTr="005D3A75" w14:paraId="46C8C0D4" w14:textId="77777777">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E423EE" w:rsidP="005D3A75" w:rsidRDefault="00E423EE" w14:paraId="0CFFC4DA" w14:textId="77777777">
            <w:pPr>
              <w:pStyle w:val="INDICATORNUMBER"/>
              <w:rPr>
                <w:rStyle w:val="IntenseEmphasis"/>
                <w:b/>
                <w:bCs w:val="0"/>
                <w:i w:val="0"/>
                <w:iCs w:val="0"/>
                <w:color w:val="595959"/>
              </w:rPr>
            </w:pPr>
          </w:p>
        </w:tc>
        <w:tc>
          <w:tcPr>
            <w:tcW w:w="3402"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1B298D" w:rsidR="00E423EE" w:rsidP="00E423EE" w:rsidRDefault="00E423EE" w14:paraId="29584907" w14:textId="77777777">
            <w:pPr>
              <w:pStyle w:val="INDICATORTEXT"/>
              <w:cnfStyle w:val="000000100000" w:firstRow="0" w:lastRow="0" w:firstColumn="0" w:lastColumn="0" w:oddVBand="0" w:evenVBand="0" w:oddHBand="1" w:evenHBand="0" w:firstRowFirstColumn="0" w:firstRowLastColumn="0" w:lastRowFirstColumn="0" w:lastRowLastColumn="0"/>
            </w:pPr>
            <w:r>
              <w:sym w:font="Wingdings" w:char="F071"/>
            </w:r>
            <w:r w:rsidRPr="001B298D">
              <w:t xml:space="preserve"> </w:t>
            </w:r>
            <w:r>
              <w:t>Ex</w:t>
            </w:r>
            <w:r w:rsidRPr="00C22B2A">
              <w:t xml:space="preserve">ternal </w:t>
            </w:r>
            <w:r>
              <w:t xml:space="preserve">resources </w:t>
            </w:r>
          </w:p>
        </w:tc>
        <w:tc>
          <w:tcPr>
            <w:tcW w:w="4678" w:type="dxa"/>
            <w:tcBorders>
              <w:top w:val="nil"/>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Pr>
          <w:p w:rsidRPr="00E423EE" w:rsidR="00E423EE" w:rsidP="00E423EE" w:rsidRDefault="00E423EE" w14:paraId="2BFB4306" w14:textId="77777777">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Environmental advisors</w:t>
            </w:r>
          </w:p>
          <w:p w:rsidRPr="00E423EE" w:rsidR="00E423EE" w:rsidP="00E423EE" w:rsidRDefault="00E423EE" w14:paraId="573A48B8" w14:textId="77777777">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Social advisors</w:t>
            </w:r>
          </w:p>
          <w:p w:rsidRPr="00E423EE" w:rsidR="00E423EE" w:rsidP="00E423EE" w:rsidRDefault="00E423EE" w14:paraId="6E5818B3" w14:textId="77777777">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Corporate governance advisors</w:t>
            </w:r>
          </w:p>
          <w:p w:rsidRPr="00E423EE" w:rsidR="00E423EE" w:rsidP="00E423EE" w:rsidRDefault="00E423EE" w14:paraId="164AEDF4" w14:textId="77777777">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Regulatory and/or legal advisors</w:t>
            </w:r>
          </w:p>
          <w:p w:rsidRPr="00E423EE" w:rsidR="00E423EE" w:rsidP="00E423EE" w:rsidRDefault="00E423EE" w14:paraId="1BC8F00A" w14:textId="4800E4DF">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w:t>
            </w:r>
            <w:r w:rsidR="00B628F1">
              <w:t>Other; specify</w:t>
            </w:r>
            <w:r w:rsidRPr="00E423EE">
              <w:t xml:space="preserve"> type of advisors/roles________ </w:t>
            </w:r>
          </w:p>
        </w:tc>
      </w:tr>
      <w:tr w:rsidR="00E423EE" w:rsidTr="00DC390C" w14:paraId="1B660317" w14:textId="77777777">
        <w:trPr>
          <w:trHeight w:val="23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color="5A5A5A" w:sz="4" w:space="0"/>
            </w:tcBorders>
          </w:tcPr>
          <w:p w:rsidRPr="00AE100E" w:rsidR="00E423EE" w:rsidP="005D3A75" w:rsidRDefault="00E423EE" w14:paraId="6031C0BC" w14:textId="77777777">
            <w:pPr>
              <w:pStyle w:val="INDICATORNUMBER"/>
              <w:rPr>
                <w:rStyle w:val="IntenseEmphasis"/>
                <w:b/>
                <w:bCs w:val="0"/>
                <w:i w:val="0"/>
                <w:iCs w:val="0"/>
                <w:color w:val="595959"/>
              </w:rPr>
            </w:pPr>
          </w:p>
        </w:tc>
        <w:tc>
          <w:tcPr>
            <w:tcW w:w="8080" w:type="dxa"/>
            <w:gridSpan w:val="2"/>
            <w:tcBorders>
              <w:top w:val="single" w:color="A6A6A6" w:themeColor="background1" w:themeShade="A6" w:sz="4" w:space="0"/>
              <w:bottom w:val="single" w:color="5A5A5A" w:sz="4" w:space="0"/>
              <w:right w:val="single" w:color="595959" w:themeColor="text1" w:themeTint="A6" w:sz="4" w:space="0"/>
            </w:tcBorders>
            <w:shd w:val="clear" w:color="auto" w:fill="auto"/>
          </w:tcPr>
          <w:p w:rsidRPr="00E423EE" w:rsidR="00E423EE" w:rsidP="00E423EE" w:rsidRDefault="00E423EE" w14:paraId="080A032B" w14:textId="77777777">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No use of internal or external advice</w:t>
            </w:r>
            <w:r w:rsidRPr="00E423EE" w:rsidDel="00FC1BED">
              <w:t xml:space="preserve"> </w:t>
            </w:r>
            <w:r w:rsidRPr="00E423EE">
              <w:t>on ESG issues</w:t>
            </w:r>
          </w:p>
        </w:tc>
      </w:tr>
      <w:tr w:rsidR="00E423EE" w:rsidTr="00DC390C" w14:paraId="475EA446"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color="5A5A5A" w:sz="4" w:space="0"/>
            </w:tcBorders>
          </w:tcPr>
          <w:p w:rsidRPr="00AE100E" w:rsidR="00E423EE" w:rsidP="00DF2E94" w:rsidRDefault="00DF2E94" w14:paraId="425DD92A" w14:textId="77777777">
            <w:pPr>
              <w:pStyle w:val="INDICATORNUMBER"/>
              <w:rPr>
                <w:rStyle w:val="IntenseEmphasis"/>
                <w:b/>
                <w:bCs w:val="0"/>
                <w:i w:val="0"/>
                <w:iCs w:val="0"/>
                <w:color w:val="595959"/>
              </w:rPr>
            </w:pPr>
            <w:r>
              <w:rPr>
                <w:rStyle w:val="IntenseEmphasis"/>
                <w:b/>
                <w:bCs w:val="0"/>
                <w:i w:val="0"/>
                <w:iCs w:val="0"/>
                <w:color w:val="595959"/>
              </w:rPr>
              <w:t>PR</w:t>
            </w:r>
            <w:r w:rsidR="00E423EE">
              <w:rPr>
                <w:rStyle w:val="IntenseEmphasis"/>
                <w:b/>
                <w:bCs w:val="0"/>
                <w:i w:val="0"/>
                <w:iCs w:val="0"/>
                <w:color w:val="595959"/>
              </w:rPr>
              <w:t xml:space="preserve"> 0</w:t>
            </w:r>
            <w:r>
              <w:rPr>
                <w:rStyle w:val="IntenseEmphasis"/>
                <w:b/>
                <w:bCs w:val="0"/>
                <w:i w:val="0"/>
                <w:iCs w:val="0"/>
                <w:color w:val="595959"/>
              </w:rPr>
              <w:t>9</w:t>
            </w:r>
            <w:r w:rsidR="00E423EE">
              <w:rPr>
                <w:rStyle w:val="IntenseEmphasis"/>
                <w:b/>
                <w:bCs w:val="0"/>
                <w:i w:val="0"/>
                <w:iCs w:val="0"/>
                <w:color w:val="595959"/>
              </w:rPr>
              <w:t>.2</w:t>
            </w:r>
          </w:p>
        </w:tc>
        <w:tc>
          <w:tcPr>
            <w:tcW w:w="8080" w:type="dxa"/>
            <w:gridSpan w:val="2"/>
            <w:tcBorders>
              <w:top w:val="single" w:color="5A5A5A" w:sz="4" w:space="0"/>
              <w:right w:val="single" w:color="595959" w:themeColor="text1" w:themeTint="A6" w:sz="4" w:space="0"/>
            </w:tcBorders>
            <w:shd w:val="clear" w:color="auto" w:fill="F2F2F2" w:themeFill="background1" w:themeFillShade="F2"/>
          </w:tcPr>
          <w:p w:rsidRPr="00EF652A" w:rsidR="00E423EE" w:rsidP="005D3A75" w:rsidRDefault="00E423EE" w14:paraId="6EAB0831" w14:textId="6559122E">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E423EE" w:rsidTr="005D3A75" w14:paraId="24F0AF89" w14:textId="7777777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color="595959" w:themeColor="text1" w:themeTint="A6" w:sz="4" w:space="0"/>
            </w:tcBorders>
          </w:tcPr>
          <w:p w:rsidRPr="00AE100E" w:rsidR="00E423EE" w:rsidP="005D3A75" w:rsidRDefault="00E423EE" w14:paraId="35FE299D" w14:textId="77777777">
            <w:pPr>
              <w:pStyle w:val="INDICATORNUMBER"/>
              <w:rPr>
                <w:rStyle w:val="IntenseEmphasis"/>
                <w:b/>
                <w:bCs w:val="0"/>
                <w:i w:val="0"/>
                <w:iCs w:val="0"/>
                <w:color w:val="595959"/>
              </w:rPr>
            </w:pPr>
          </w:p>
        </w:tc>
        <w:tc>
          <w:tcPr>
            <w:tcW w:w="8080" w:type="dxa"/>
            <w:gridSpan w:val="2"/>
            <w:tcBorders>
              <w:top w:val="nil"/>
              <w:bottom w:val="single" w:color="595959" w:themeColor="text1" w:themeTint="A6" w:sz="4" w:space="0"/>
              <w:right w:val="single" w:color="595959" w:themeColor="text1" w:themeTint="A6" w:sz="4" w:space="0"/>
            </w:tcBorders>
            <w:shd w:val="clear" w:color="auto" w:fill="auto"/>
          </w:tcPr>
          <w:p w:rsidRPr="00986592" w:rsidR="00E423EE" w:rsidP="005D3A75" w:rsidRDefault="00E423EE" w14:paraId="4C7CA329" w14:textId="7777777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rsidR="0081128C" w:rsidP="009127F2" w:rsidRDefault="0081128C" w14:paraId="5F06F860" w14:textId="77777777">
      <w:pPr>
        <w:widowControl/>
        <w:autoSpaceDE/>
        <w:autoSpaceDN/>
        <w:adjustRightInd/>
        <w:spacing w:after="0" w:line="240" w:lineRule="auto"/>
      </w:pPr>
    </w:p>
    <w:p w:rsidR="0081128C" w:rsidP="009127F2" w:rsidRDefault="0081128C" w14:paraId="29735338" w14:textId="77777777">
      <w:pPr>
        <w:widowControl/>
        <w:autoSpaceDE/>
        <w:autoSpaceDN/>
        <w:adjustRightInd/>
        <w:spacing w:after="0" w:line="240" w:lineRule="auto"/>
      </w:pPr>
    </w:p>
    <w:p w:rsidR="0081128C" w:rsidP="009127F2" w:rsidRDefault="0081128C" w14:paraId="484C44BD" w14:textId="77777777">
      <w:pPr>
        <w:widowControl/>
        <w:autoSpaceDE/>
        <w:autoSpaceDN/>
        <w:adjustRightInd/>
        <w:spacing w:after="0" w:line="240" w:lineRule="auto"/>
      </w:pPr>
    </w:p>
    <w:p w:rsidR="0081128C" w:rsidP="009127F2" w:rsidRDefault="0081128C" w14:paraId="30F5E5BF" w14:textId="77777777">
      <w:pPr>
        <w:widowControl/>
        <w:autoSpaceDE/>
        <w:autoSpaceDN/>
        <w:adjustRightInd/>
        <w:spacing w:after="0" w:line="240" w:lineRule="auto"/>
      </w:pPr>
    </w:p>
    <w:p w:rsidR="0081128C" w:rsidP="009127F2" w:rsidRDefault="0081128C" w14:paraId="647B971E" w14:textId="77777777">
      <w:pPr>
        <w:widowControl/>
        <w:autoSpaceDE/>
        <w:autoSpaceDN/>
        <w:adjustRightInd/>
        <w:spacing w:after="0" w:line="240" w:lineRule="auto"/>
      </w:pPr>
    </w:p>
    <w:p w:rsidR="0081128C" w:rsidP="009127F2" w:rsidRDefault="0081128C" w14:paraId="746145B8" w14:textId="77777777">
      <w:pPr>
        <w:widowControl/>
        <w:autoSpaceDE/>
        <w:autoSpaceDN/>
        <w:adjustRightInd/>
        <w:spacing w:after="0" w:line="240" w:lineRule="auto"/>
      </w:pPr>
    </w:p>
    <w:p w:rsidR="00F57265" w:rsidP="009127F2" w:rsidRDefault="00F57265" w14:paraId="6AA6E2F4" w14:textId="77777777">
      <w:pPr>
        <w:widowControl/>
        <w:autoSpaceDE/>
        <w:autoSpaceDN/>
        <w:adjustRightInd/>
        <w:spacing w:after="0" w:line="240" w:lineRule="auto"/>
      </w:pPr>
    </w:p>
    <w:p w:rsidR="00F57265" w:rsidP="009127F2" w:rsidRDefault="00F57265" w14:paraId="1F5D9C29" w14:textId="77777777">
      <w:pPr>
        <w:widowControl/>
        <w:autoSpaceDE/>
        <w:autoSpaceDN/>
        <w:adjustRightInd/>
        <w:spacing w:after="0" w:line="240" w:lineRule="auto"/>
      </w:pPr>
    </w:p>
    <w:p w:rsidR="00F57265" w:rsidP="009127F2" w:rsidRDefault="00F57265" w14:paraId="653C8B7D" w14:textId="77777777">
      <w:pPr>
        <w:widowControl/>
        <w:autoSpaceDE/>
        <w:autoSpaceDN/>
        <w:adjustRightInd/>
        <w:spacing w:after="0" w:line="240" w:lineRule="auto"/>
      </w:pPr>
    </w:p>
    <w:p w:rsidR="00F57265" w:rsidP="009127F2" w:rsidRDefault="00F57265" w14:paraId="5EC015E5" w14:textId="77777777">
      <w:pPr>
        <w:widowControl/>
        <w:autoSpaceDE/>
        <w:autoSpaceDN/>
        <w:adjustRightInd/>
        <w:spacing w:after="0" w:line="240" w:lineRule="auto"/>
      </w:pPr>
    </w:p>
    <w:p w:rsidR="00F57265" w:rsidP="009127F2" w:rsidRDefault="00F57265" w14:paraId="0A14EA15" w14:textId="77777777">
      <w:pPr>
        <w:widowControl/>
        <w:autoSpaceDE/>
        <w:autoSpaceDN/>
        <w:adjustRightInd/>
        <w:spacing w:after="0" w:line="240" w:lineRule="auto"/>
      </w:pPr>
    </w:p>
    <w:p w:rsidR="00F57265" w:rsidP="009127F2" w:rsidRDefault="00F57265" w14:paraId="5F64CCB8" w14:textId="77777777">
      <w:pPr>
        <w:widowControl/>
        <w:autoSpaceDE/>
        <w:autoSpaceDN/>
        <w:adjustRightInd/>
        <w:spacing w:after="0" w:line="240" w:lineRule="auto"/>
      </w:pPr>
    </w:p>
    <w:p w:rsidR="00F57265" w:rsidP="009127F2" w:rsidRDefault="00F57265" w14:paraId="390E8550" w14:textId="77777777">
      <w:pPr>
        <w:widowControl/>
        <w:autoSpaceDE/>
        <w:autoSpaceDN/>
        <w:adjustRightInd/>
        <w:spacing w:after="0" w:line="240" w:lineRule="auto"/>
      </w:pPr>
    </w:p>
    <w:p w:rsidR="00F57265" w:rsidP="009127F2" w:rsidRDefault="00F57265" w14:paraId="7D1D1910" w14:textId="77777777">
      <w:pPr>
        <w:widowControl/>
        <w:autoSpaceDE/>
        <w:autoSpaceDN/>
        <w:adjustRightInd/>
        <w:spacing w:after="0" w:line="240" w:lineRule="auto"/>
      </w:pPr>
    </w:p>
    <w:p w:rsidR="00F57265" w:rsidP="009127F2" w:rsidRDefault="00F57265" w14:paraId="60577432" w14:textId="77777777">
      <w:pPr>
        <w:widowControl/>
        <w:autoSpaceDE/>
        <w:autoSpaceDN/>
        <w:adjustRightInd/>
        <w:spacing w:after="0" w:line="240" w:lineRule="auto"/>
      </w:pPr>
    </w:p>
    <w:p w:rsidR="00F57265" w:rsidP="009127F2" w:rsidRDefault="00F57265" w14:paraId="161185E6" w14:textId="77777777">
      <w:pPr>
        <w:widowControl/>
        <w:autoSpaceDE/>
        <w:autoSpaceDN/>
        <w:adjustRightInd/>
        <w:spacing w:after="0" w:line="240" w:lineRule="auto"/>
      </w:pPr>
    </w:p>
    <w:p w:rsidR="00F57265" w:rsidP="009127F2" w:rsidRDefault="00F57265" w14:paraId="394A72F7" w14:textId="77777777">
      <w:pPr>
        <w:widowControl/>
        <w:autoSpaceDE/>
        <w:autoSpaceDN/>
        <w:adjustRightInd/>
        <w:spacing w:after="0" w:line="240" w:lineRule="auto"/>
      </w:pPr>
    </w:p>
    <w:p w:rsidR="00F57265" w:rsidP="009127F2" w:rsidRDefault="00F57265" w14:paraId="78294039" w14:textId="77777777">
      <w:pPr>
        <w:widowControl/>
        <w:autoSpaceDE/>
        <w:autoSpaceDN/>
        <w:adjustRightInd/>
        <w:spacing w:after="0" w:line="240" w:lineRule="auto"/>
      </w:pPr>
    </w:p>
    <w:p w:rsidR="00F57265" w:rsidP="009127F2" w:rsidRDefault="00F57265" w14:paraId="6191CA62" w14:textId="77777777">
      <w:pPr>
        <w:widowControl/>
        <w:autoSpaceDE/>
        <w:autoSpaceDN/>
        <w:adjustRightInd/>
        <w:spacing w:after="0" w:line="240" w:lineRule="auto"/>
      </w:pPr>
    </w:p>
    <w:p w:rsidR="00F57265" w:rsidP="009127F2" w:rsidRDefault="00F57265" w14:paraId="310DFF39" w14:textId="77777777">
      <w:pPr>
        <w:widowControl/>
        <w:autoSpaceDE/>
        <w:autoSpaceDN/>
        <w:adjustRightInd/>
        <w:spacing w:after="0" w:line="240" w:lineRule="auto"/>
      </w:pPr>
    </w:p>
    <w:p w:rsidR="00F57265" w:rsidP="009127F2" w:rsidRDefault="00F57265" w14:paraId="0104FD96" w14:textId="77777777">
      <w:pPr>
        <w:widowControl/>
        <w:autoSpaceDE/>
        <w:autoSpaceDN/>
        <w:adjustRightInd/>
        <w:spacing w:after="0" w:line="240" w:lineRule="auto"/>
      </w:pPr>
    </w:p>
    <w:p w:rsidR="00F57265" w:rsidP="009127F2" w:rsidRDefault="00F57265" w14:paraId="378108BB" w14:textId="77777777">
      <w:pPr>
        <w:widowControl/>
        <w:autoSpaceDE/>
        <w:autoSpaceDN/>
        <w:adjustRightInd/>
        <w:spacing w:after="0" w:line="240" w:lineRule="auto"/>
      </w:pPr>
    </w:p>
    <w:tbl>
      <w:tblPr>
        <w:tblStyle w:val="SubSectionMISCTableVOLUNTARY"/>
        <w:tblpPr w:leftFromText="180" w:rightFromText="180" w:vertAnchor="text" w:tblpY="207"/>
        <w:tblW w:w="9214" w:type="dxa"/>
        <w:tblInd w:w="0" w:type="dxa"/>
        <w:tblLook w:val="06A0" w:firstRow="1" w:lastRow="0" w:firstColumn="1" w:lastColumn="0" w:noHBand="1" w:noVBand="1"/>
      </w:tblPr>
      <w:tblGrid>
        <w:gridCol w:w="1134"/>
        <w:gridCol w:w="8080"/>
      </w:tblGrid>
      <w:tr w:rsidR="0081128C" w:rsidTr="0081128C" w14:paraId="55CA710D"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sz="4" w:space="0"/>
            </w:tcBorders>
            <w:shd w:val="clear" w:color="auto" w:fill="606060"/>
          </w:tcPr>
          <w:p w:rsidRPr="00191BC1" w:rsidR="0081128C" w:rsidP="0081128C" w:rsidRDefault="0081128C" w14:paraId="6F5D89D4"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PR 09</w:t>
            </w:r>
          </w:p>
        </w:tc>
        <w:tc>
          <w:tcPr>
            <w:tcW w:w="8080" w:type="dxa"/>
            <w:tcBorders>
              <w:top w:val="single" w:color="595959" w:sz="4" w:space="0"/>
            </w:tcBorders>
          </w:tcPr>
          <w:p w:rsidRPr="00191BC1" w:rsidR="0081128C" w:rsidP="0081128C" w:rsidRDefault="0081128C" w14:paraId="727D8E56"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Pr="00CF025D" w:rsidR="0081128C" w:rsidTr="0081128C" w14:paraId="61E678C2"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595959" w:sz="4" w:space="0"/>
              <w:bottom w:val="single" w:color="A6A6A6" w:themeColor="background1" w:themeShade="A6" w:sz="4" w:space="0"/>
            </w:tcBorders>
          </w:tcPr>
          <w:p w:rsidRPr="000D72DF" w:rsidR="0081128C" w:rsidP="0081128C" w:rsidRDefault="0081128C" w14:paraId="525FEAA5" w14:textId="77777777">
            <w:pPr>
              <w:pStyle w:val="INDICATORNUMBER"/>
              <w:rPr>
                <w:rStyle w:val="IntenseEmphasis"/>
                <w:b/>
                <w:bCs w:val="0"/>
                <w:i w:val="0"/>
                <w:iCs w:val="0"/>
              </w:rPr>
            </w:pPr>
            <w:r>
              <w:rPr>
                <w:rStyle w:val="IntenseEmphasis"/>
                <w:b/>
                <w:bCs w:val="0"/>
                <w:i w:val="0"/>
                <w:iCs w:val="0"/>
                <w:color w:val="595959"/>
              </w:rPr>
              <w:t>PR 09.1</w:t>
            </w:r>
          </w:p>
        </w:tc>
        <w:tc>
          <w:tcPr>
            <w:tcW w:w="8080" w:type="dxa"/>
            <w:tcBorders>
              <w:top w:val="single" w:color="595959" w:sz="4" w:space="0"/>
              <w:bottom w:val="single" w:color="A6A6A6" w:themeColor="background1" w:themeShade="A6" w:sz="4" w:space="0"/>
            </w:tcBorders>
          </w:tcPr>
          <w:p w:rsidRPr="001942C9" w:rsidR="0081128C" w:rsidP="0081128C" w:rsidRDefault="0081128C" w14:paraId="44B99D80" w14:textId="77777777">
            <w:pPr>
              <w:pStyle w:val="INDICATORTEXT"/>
              <w:cnfStyle w:val="000000000000" w:firstRow="0" w:lastRow="0" w:firstColumn="0" w:lastColumn="0" w:oddVBand="0" w:evenVBand="0" w:oddHBand="0" w:evenHBand="0" w:firstRowFirstColumn="0" w:firstRowLastColumn="0" w:lastRowFirstColumn="0" w:lastRowLastColumn="0"/>
              <w:rPr>
                <w:i/>
              </w:rPr>
            </w:pPr>
            <w:r w:rsidRPr="001942C9">
              <w:rPr>
                <w:i/>
              </w:rPr>
              <w:t>Internal staff</w:t>
            </w:r>
          </w:p>
          <w:p w:rsidRPr="00203768" w:rsidR="0081128C" w:rsidP="0081128C" w:rsidRDefault="0081128C" w14:paraId="1FDBFE03" w14:textId="77777777">
            <w:pPr>
              <w:pStyle w:val="INDICATORTEXT"/>
              <w:cnfStyle w:val="000000000000" w:firstRow="0" w:lastRow="0" w:firstColumn="0" w:lastColumn="0" w:oddVBand="0" w:evenVBand="0" w:oddHBand="0" w:evenHBand="0" w:firstRowFirstColumn="0" w:firstRowLastColumn="0" w:lastRowFirstColumn="0" w:lastRowLastColumn="0"/>
            </w:pPr>
            <w:r w:rsidRPr="00203768">
              <w:t xml:space="preserve">Internal roles could include those with responsibility for overseeing and/or implementing responsible investment activities. </w:t>
            </w:r>
          </w:p>
          <w:p w:rsidRPr="001942C9" w:rsidR="0081128C" w:rsidP="0081128C" w:rsidRDefault="0081128C" w14:paraId="55AC69A4" w14:textId="77777777">
            <w:pPr>
              <w:pStyle w:val="INDICATORTEXT"/>
              <w:cnfStyle w:val="000000000000" w:firstRow="0" w:lastRow="0" w:firstColumn="0" w:lastColumn="0" w:oddVBand="0" w:evenVBand="0" w:oddHBand="0" w:evenHBand="0" w:firstRowFirstColumn="0" w:firstRowLastColumn="0" w:lastRowFirstColumn="0" w:lastRowLastColumn="0"/>
              <w:rPr>
                <w:i/>
              </w:rPr>
            </w:pPr>
            <w:r w:rsidRPr="001942C9">
              <w:rPr>
                <w:i/>
              </w:rPr>
              <w:t>External resources</w:t>
            </w:r>
          </w:p>
          <w:p w:rsidRPr="00203768" w:rsidR="0081128C" w:rsidP="0081128C" w:rsidRDefault="0081128C" w14:paraId="525DAD64" w14:textId="77777777">
            <w:pPr>
              <w:pStyle w:val="INDICATORTEXT"/>
              <w:cnfStyle w:val="000000000000" w:firstRow="0" w:lastRow="0" w:firstColumn="0" w:lastColumn="0" w:oddVBand="0" w:evenVBand="0" w:oddHBand="0" w:evenHBand="0" w:firstRowFirstColumn="0" w:firstRowLastColumn="0" w:lastRowFirstColumn="0" w:lastRowLastColumn="0"/>
            </w:pPr>
            <w:r w:rsidRPr="00203768">
              <w:t>External resources that provide advice, due diligence and analysis on E, S and G issues to identify potential risks and/or value creation opportunities. Please provide examples in the ‘specify’ fields.</w:t>
            </w:r>
            <w:r>
              <w:t xml:space="preserve"> </w:t>
            </w:r>
          </w:p>
          <w:p w:rsidRPr="001942C9" w:rsidR="0081128C" w:rsidP="0081128C" w:rsidRDefault="0081128C" w14:paraId="6ED1B5FC" w14:textId="77777777">
            <w:pPr>
              <w:pStyle w:val="INDICATORTEXT"/>
              <w:cnfStyle w:val="000000000000" w:firstRow="0" w:lastRow="0" w:firstColumn="0" w:lastColumn="0" w:oddVBand="0" w:evenVBand="0" w:oddHBand="0" w:evenHBand="0" w:firstRowFirstColumn="0" w:firstRowLastColumn="0" w:lastRowFirstColumn="0" w:lastRowLastColumn="0"/>
              <w:rPr>
                <w:i/>
              </w:rPr>
            </w:pPr>
            <w:r w:rsidRPr="001942C9">
              <w:rPr>
                <w:i/>
              </w:rPr>
              <w:t>Incorporating ESG issues</w:t>
            </w:r>
          </w:p>
          <w:p w:rsidRPr="00CF025D" w:rsidR="0081128C" w:rsidP="0081128C" w:rsidRDefault="0081128C" w14:paraId="7E3F6A85" w14:textId="77777777">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203768">
              <w:t>Refers to strategies, processes and activities that take ESG issues and information about them into account in the pre-investment process (initial screening, due diligence, investment decision).</w:t>
            </w:r>
          </w:p>
        </w:tc>
      </w:tr>
      <w:tr w:rsidRPr="00CF025D" w:rsidR="0081128C" w:rsidTr="0081128C" w14:paraId="29044FEA"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Pr>
          <w:p w:rsidR="0081128C" w:rsidP="0081128C" w:rsidRDefault="0081128C" w14:paraId="61B3A1D6" w14:textId="77777777">
            <w:pPr>
              <w:pStyle w:val="INDICATORNUMBER"/>
              <w:rPr>
                <w:rStyle w:val="IntenseEmphasis"/>
                <w:b/>
                <w:bCs w:val="0"/>
                <w:i w:val="0"/>
                <w:iCs w:val="0"/>
                <w:color w:val="595959"/>
              </w:rPr>
            </w:pPr>
            <w:r>
              <w:rPr>
                <w:rStyle w:val="IntenseEmphasis"/>
                <w:b/>
                <w:bCs w:val="0"/>
                <w:i w:val="0"/>
                <w:iCs w:val="0"/>
                <w:color w:val="595959"/>
              </w:rPr>
              <w:t>PR 09.2</w:t>
            </w:r>
          </w:p>
        </w:tc>
        <w:tc>
          <w:tcPr>
            <w:tcW w:w="8080" w:type="dxa"/>
            <w:tcBorders>
              <w:top w:val="single" w:color="A6A6A6" w:themeColor="background1" w:themeShade="A6" w:sz="4" w:space="0"/>
              <w:bottom w:val="single" w:color="A6A6A6" w:themeColor="background1" w:themeShade="A6" w:sz="4" w:space="0"/>
            </w:tcBorders>
          </w:tcPr>
          <w:p w:rsidRPr="007B7514" w:rsidR="0081128C" w:rsidP="0081128C" w:rsidRDefault="0081128C" w14:paraId="43547625" w14:textId="77777777">
            <w:pPr>
              <w:pStyle w:val="INDICATORTEXT"/>
              <w:cnfStyle w:val="000000000000" w:firstRow="0" w:lastRow="0" w:firstColumn="0" w:lastColumn="0" w:oddVBand="0" w:evenVBand="0" w:oddHBand="0" w:evenHBand="0" w:firstRowFirstColumn="0" w:firstRowLastColumn="0" w:lastRowFirstColumn="0" w:lastRowLastColumn="0"/>
            </w:pPr>
            <w:r w:rsidRPr="007B7514">
              <w:t>You may report on the division of responsibilities between internal and external specialists (if applicable) and type of advisors/specialists involved in the research process, for example:</w:t>
            </w:r>
          </w:p>
          <w:p w:rsidRPr="007B7514" w:rsidR="0081128C" w:rsidP="0081128C" w:rsidRDefault="0081128C" w14:paraId="1A453665" w14:textId="77777777">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rsidRPr="007B7514">
              <w:t>legal counsel</w:t>
            </w:r>
            <w:r>
              <w:t>;</w:t>
            </w:r>
            <w:r w:rsidRPr="007B7514">
              <w:t xml:space="preserve"> </w:t>
            </w:r>
          </w:p>
          <w:p w:rsidRPr="007B7514" w:rsidR="0081128C" w:rsidP="0081128C" w:rsidRDefault="0081128C" w14:paraId="6C448912" w14:textId="77777777">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rsidRPr="007B7514">
              <w:t>engineers</w:t>
            </w:r>
            <w:r>
              <w:t>;</w:t>
            </w:r>
            <w:r w:rsidRPr="007B7514">
              <w:t xml:space="preserve"> </w:t>
            </w:r>
          </w:p>
          <w:p w:rsidRPr="007B7514" w:rsidR="0081128C" w:rsidP="0081128C" w:rsidRDefault="0081128C" w14:paraId="1C4B6337" w14:textId="77777777">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rsidRPr="007B7514">
              <w:t>acquisition advice</w:t>
            </w:r>
            <w:r>
              <w:t>; and/or</w:t>
            </w:r>
            <w:r w:rsidRPr="007B7514">
              <w:t xml:space="preserve"> </w:t>
            </w:r>
          </w:p>
          <w:p w:rsidRPr="007B7514" w:rsidR="0081128C" w:rsidP="0081128C" w:rsidRDefault="0081128C" w14:paraId="1329E935" w14:textId="77777777">
            <w:pPr>
              <w:pStyle w:val="INDICATORTEXT"/>
              <w:numPr>
                <w:ilvl w:val="0"/>
                <w:numId w:val="16"/>
              </w:numPr>
              <w:cnfStyle w:val="000000000000" w:firstRow="0" w:lastRow="0" w:firstColumn="0" w:lastColumn="0" w:oddVBand="0" w:evenVBand="0" w:oddHBand="0" w:evenHBand="0" w:firstRowFirstColumn="0" w:firstRowLastColumn="0" w:lastRowFirstColumn="0" w:lastRowLastColumn="0"/>
            </w:pPr>
            <w:r w:rsidRPr="007B7514">
              <w:t>brokers/property managers</w:t>
            </w:r>
            <w:r>
              <w:t>.</w:t>
            </w:r>
          </w:p>
          <w:p w:rsidRPr="007B7514" w:rsidR="0081128C" w:rsidP="0081128C" w:rsidRDefault="0081128C" w14:paraId="49E460E2" w14:textId="77777777">
            <w:pPr>
              <w:pStyle w:val="INDICATORTEXT"/>
              <w:cnfStyle w:val="000000000000" w:firstRow="0" w:lastRow="0" w:firstColumn="0" w:lastColumn="0" w:oddVBand="0" w:evenVBand="0" w:oddHBand="0" w:evenHBand="0" w:firstRowFirstColumn="0" w:firstRowLastColumn="0" w:lastRowFirstColumn="0" w:lastRowLastColumn="0"/>
            </w:pPr>
            <w:r w:rsidRPr="007B7514">
              <w:t>You can also report on whether they provide advice based on geographic location, property type, new versus existing property assets</w:t>
            </w:r>
            <w:r>
              <w:t xml:space="preserve"> and</w:t>
            </w:r>
            <w:r w:rsidRPr="007B7514">
              <w:t xml:space="preserve"> local regulations.</w:t>
            </w:r>
          </w:p>
          <w:p w:rsidRPr="00EF652A" w:rsidR="0081128C" w:rsidP="0081128C" w:rsidRDefault="0081128C" w14:paraId="596594A4" w14:textId="77777777">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7B7514">
              <w:t>You are not required to disclose the names of individuals or organisations that provide advice and/or research</w:t>
            </w:r>
            <w:r>
              <w:t>,</w:t>
            </w:r>
            <w:r w:rsidRPr="007B7514">
              <w:t xml:space="preserve"> but it would be helpful if you could indicate the type of organisation (</w:t>
            </w:r>
            <w:r>
              <w:t xml:space="preserve">e.g., </w:t>
            </w:r>
            <w:r w:rsidRPr="007B7514">
              <w:t>university, property consultants).</w:t>
            </w:r>
          </w:p>
        </w:tc>
      </w:tr>
      <w:tr w:rsidRPr="00CF025D" w:rsidR="0081128C" w:rsidTr="0081128C" w14:paraId="6A62B262"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A6A6A6" w:themeColor="background1" w:themeShade="A6" w:sz="4" w:space="0"/>
              <w:bottom w:val="single" w:color="A6A6A6" w:themeColor="background1" w:themeShade="A6" w:sz="4" w:space="0"/>
            </w:tcBorders>
          </w:tcPr>
          <w:p w:rsidRPr="007B7514" w:rsidR="0081128C" w:rsidP="0081128C" w:rsidRDefault="0081128C" w14:paraId="257A92E9" w14:textId="77777777">
            <w:pPr>
              <w:pStyle w:val="INDICATORTEXT"/>
            </w:pPr>
            <w:r w:rsidRPr="00D37B0D">
              <w:rPr>
                <w:b/>
              </w:rPr>
              <w:t>LOGIC</w:t>
            </w:r>
          </w:p>
        </w:tc>
      </w:tr>
      <w:tr w:rsidRPr="00CF025D" w:rsidR="0081128C" w:rsidTr="0081128C" w14:paraId="46D6A7FC"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595959" w:sz="4" w:space="0"/>
            </w:tcBorders>
          </w:tcPr>
          <w:p w:rsidR="0081128C" w:rsidP="0081128C" w:rsidRDefault="0081128C" w14:paraId="67624D37" w14:textId="77777777">
            <w:pPr>
              <w:pStyle w:val="INDICATORNUMBER"/>
              <w:rPr>
                <w:rStyle w:val="IntenseEmphasis"/>
                <w:b/>
                <w:bCs w:val="0"/>
                <w:i w:val="0"/>
                <w:iCs w:val="0"/>
                <w:color w:val="595959"/>
              </w:rPr>
            </w:pPr>
            <w:r>
              <w:rPr>
                <w:rStyle w:val="IntenseEmphasis"/>
                <w:b/>
                <w:bCs w:val="0"/>
                <w:i w:val="0"/>
                <w:iCs w:val="0"/>
                <w:color w:val="595959"/>
              </w:rPr>
              <w:t>PR 09</w:t>
            </w:r>
          </w:p>
        </w:tc>
        <w:tc>
          <w:tcPr>
            <w:tcW w:w="8080" w:type="dxa"/>
            <w:tcBorders>
              <w:top w:val="single" w:color="A6A6A6" w:themeColor="background1" w:themeShade="A6" w:sz="4" w:space="0"/>
              <w:bottom w:val="single" w:color="595959" w:sz="4" w:space="0"/>
            </w:tcBorders>
          </w:tcPr>
          <w:p w:rsidR="0081128C" w:rsidP="0081128C" w:rsidRDefault="0081128C" w14:paraId="41391B3C" w14:textId="77777777">
            <w:pPr>
              <w:pStyle w:val="INDICATORTEXT"/>
              <w:jc w:val="both"/>
              <w:cnfStyle w:val="000000000000" w:firstRow="0" w:lastRow="0" w:firstColumn="0" w:lastColumn="0" w:oddVBand="0" w:evenVBand="0" w:oddHBand="0" w:evenHBand="0" w:firstRowFirstColumn="0" w:firstRowLastColumn="0" w:lastRowFirstColumn="0" w:lastRowLastColumn="0"/>
              <w:rPr>
                <w:b/>
                <w:bCs/>
                <w:szCs w:val="18"/>
                <w:lang w:eastAsia="en-US"/>
              </w:rPr>
            </w:pPr>
            <w:r w:rsidRPr="002564AA">
              <w:rPr>
                <w:szCs w:val="18"/>
              </w:rPr>
              <w:t>This indicator will be applic</w:t>
            </w:r>
            <w:r>
              <w:rPr>
                <w:szCs w:val="18"/>
              </w:rPr>
              <w:t>able if ‘Yes’ is reported in [08</w:t>
            </w:r>
            <w:r w:rsidRPr="002564AA">
              <w:rPr>
                <w:szCs w:val="18"/>
              </w:rPr>
              <w:t xml:space="preserve">.1]. </w:t>
            </w:r>
          </w:p>
        </w:tc>
      </w:tr>
    </w:tbl>
    <w:p w:rsidR="0081128C" w:rsidP="009127F2" w:rsidRDefault="0081128C" w14:paraId="52BC8C4B" w14:textId="77777777">
      <w:pPr>
        <w:widowControl/>
        <w:autoSpaceDE/>
        <w:autoSpaceDN/>
        <w:adjustRightInd/>
        <w:spacing w:after="0" w:line="240" w:lineRule="auto"/>
      </w:pPr>
    </w:p>
    <w:p w:rsidR="0081128C" w:rsidP="00E33BA6" w:rsidRDefault="0081128C" w14:paraId="0DB5756F" w14:textId="0566CDF6">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5B0C04" w:rsidTr="005D3A75" w14:paraId="2A1A8AE8"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356CDA" w:rsidR="005B0C04" w:rsidP="005D3A75" w:rsidRDefault="005B0C04" w14:paraId="5B357577" w14:textId="77777777">
            <w:pPr>
              <w:widowControl/>
              <w:autoSpaceDE/>
              <w:autoSpaceDN/>
              <w:adjustRightInd/>
              <w:spacing w:after="0" w:line="240" w:lineRule="auto"/>
              <w:rPr>
                <w:rStyle w:val="IntenseEmphasis"/>
                <w:b w:val="0"/>
                <w:bCs w:val="0"/>
                <w:iCs w:val="0"/>
                <w:color w:val="FFFFFF" w:themeColor="background1"/>
              </w:rPr>
            </w:pPr>
          </w:p>
        </w:tc>
        <w:tc>
          <w:tcPr>
            <w:tcW w:w="3402" w:type="dxa"/>
          </w:tcPr>
          <w:p w:rsidRPr="00356CDA" w:rsidR="005B0C04" w:rsidP="005D3A75" w:rsidRDefault="005B0C04" w14:paraId="235454E1"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rsidRPr="00356CDA" w:rsidR="005B0C04" w:rsidP="005D3A75" w:rsidRDefault="005B0C04" w14:paraId="49838FB8"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5B0C04" w:rsidP="005D3A75" w:rsidRDefault="005B0C04" w14:paraId="5E61C968" w14:textId="77777777">
            <w:pPr>
              <w:widowControl/>
              <w:autoSpaceDE/>
              <w:autoSpaceDN/>
              <w:adjustRightInd/>
              <w:spacing w:after="0" w:line="240" w:lineRule="auto"/>
              <w:rPr>
                <w:rStyle w:val="IntenseEmphasis"/>
                <w:b w:val="0"/>
                <w:bCs w:val="0"/>
                <w:iCs w:val="0"/>
                <w:color w:val="FFFFFF" w:themeColor="background1"/>
              </w:rPr>
            </w:pPr>
            <w:r w:rsidRPr="00356CDA">
              <w:t>Principle</w:t>
            </w:r>
          </w:p>
        </w:tc>
      </w:tr>
      <w:tr w:rsidR="005B0C04" w:rsidTr="005D3A75" w14:paraId="203CD5E6"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rsidRPr="00356CDA" w:rsidR="005B0C04" w:rsidP="005D3A75" w:rsidRDefault="00C216F0" w14:paraId="0F25E9E8" w14:textId="77777777">
            <w:pPr>
              <w:pStyle w:val="SectionIndicatorHeaderText"/>
              <w:rPr>
                <w:rStyle w:val="IntenseEmphasis"/>
                <w:bCs w:val="0"/>
                <w:i w:val="0"/>
                <w:iCs w:val="0"/>
                <w:color w:val="FFFFFF" w:themeColor="background1"/>
              </w:rPr>
            </w:pPr>
            <w:r>
              <w:rPr>
                <w:rStyle w:val="IntenseEmphasis"/>
                <w:i w:val="0"/>
                <w:color w:val="FFFFFF" w:themeColor="background1"/>
              </w:rPr>
              <w:t>PR</w:t>
            </w:r>
            <w:r w:rsidR="005B0C04">
              <w:rPr>
                <w:rStyle w:val="IntenseEmphasis"/>
                <w:i w:val="0"/>
                <w:color w:val="FFFFFF" w:themeColor="background1"/>
              </w:rPr>
              <w:t xml:space="preserve"> </w:t>
            </w:r>
            <w:r>
              <w:rPr>
                <w:rStyle w:val="IntenseEmphasis"/>
                <w:i w:val="0"/>
                <w:color w:val="FFFFFF" w:themeColor="background1"/>
              </w:rPr>
              <w:t>10</w:t>
            </w:r>
          </w:p>
        </w:tc>
        <w:tc>
          <w:tcPr>
            <w:tcW w:w="3402" w:type="dxa"/>
          </w:tcPr>
          <w:p w:rsidRPr="00356CDA" w:rsidR="005B0C04" w:rsidP="005D3A75" w:rsidRDefault="005B0C04" w14:paraId="22DCABE1"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rsidRPr="00A57E01" w:rsidR="005B0C04" w:rsidP="00932EF1" w:rsidRDefault="00932EF1" w14:paraId="4036CAF4" w14:textId="7FA21EB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5B0C04" w:rsidP="005D3A75" w:rsidRDefault="005B0C04" w14:paraId="72E65515" w14:textId="77777777">
            <w:pPr>
              <w:pStyle w:val="SectionIndicatorHeaderText"/>
              <w:rPr>
                <w:rStyle w:val="IntenseEmphasis"/>
                <w:bCs w:val="0"/>
                <w:i w:val="0"/>
                <w:iCs w:val="0"/>
                <w:color w:val="FFFFFF" w:themeColor="background1"/>
              </w:rPr>
            </w:pPr>
            <w:r>
              <w:rPr>
                <w:rStyle w:val="IntenseEmphasis"/>
                <w:i w:val="0"/>
                <w:color w:val="FFFFFF" w:themeColor="background1"/>
              </w:rPr>
              <w:t>PRI 1,3</w:t>
            </w:r>
          </w:p>
        </w:tc>
      </w:tr>
    </w:tbl>
    <w:p w:rsidR="007300EC" w:rsidP="007300EC" w:rsidRDefault="007300EC" w14:paraId="20B1F6F3"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3402"/>
        <w:gridCol w:w="4678"/>
      </w:tblGrid>
      <w:tr w:rsidR="007300EC" w:rsidTr="00F57766" w14:paraId="09B8158C"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70C0" w:sz="4" w:space="0"/>
              <w:left w:val="single" w:color="0070C0" w:sz="4" w:space="0"/>
              <w:bottom w:val="single" w:color="0070C0" w:sz="4" w:space="0"/>
            </w:tcBorders>
            <w:shd w:val="clear" w:color="auto" w:fill="00B0F0"/>
          </w:tcPr>
          <w:p w:rsidRPr="00903B63" w:rsidR="007300EC" w:rsidP="005D3A75" w:rsidRDefault="007300EC" w14:paraId="2E411C71"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P</w:t>
            </w:r>
            <w:r w:rsidR="00C216F0">
              <w:rPr>
                <w:rStyle w:val="IntenseEmphasis"/>
                <w:i w:val="0"/>
                <w:color w:val="FFFFFF" w:themeColor="background1"/>
              </w:rPr>
              <w:t>R 10</w:t>
            </w:r>
          </w:p>
        </w:tc>
        <w:tc>
          <w:tcPr>
            <w:tcW w:w="8080" w:type="dxa"/>
            <w:gridSpan w:val="2"/>
            <w:tcBorders>
              <w:top w:val="single" w:color="0070C0" w:sz="4" w:space="0"/>
              <w:bottom w:val="single" w:color="0070C0" w:sz="4" w:space="0"/>
              <w:right w:val="single" w:color="0070C0" w:sz="4" w:space="0"/>
            </w:tcBorders>
            <w:shd w:val="clear" w:color="auto" w:fill="0070C0"/>
          </w:tcPr>
          <w:p w:rsidRPr="00903B63" w:rsidR="007300EC" w:rsidP="005D3A75" w:rsidRDefault="007300EC" w14:paraId="65B37894"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300EC" w:rsidTr="00F57766" w14:paraId="4759A090"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vAlign w:val="top"/>
          </w:tcPr>
          <w:p w:rsidR="007300EC" w:rsidP="005D3A75" w:rsidRDefault="007300EC" w14:paraId="29E6179F" w14:textId="77777777">
            <w:pPr>
              <w:pStyle w:val="INDICATORNUMBER"/>
              <w:rPr>
                <w:rStyle w:val="IntenseEmphasis"/>
                <w:b/>
                <w:bCs w:val="0"/>
                <w:i w:val="0"/>
                <w:iCs w:val="0"/>
                <w:color w:val="595959"/>
              </w:rPr>
            </w:pPr>
            <w:r>
              <w:rPr>
                <w:rStyle w:val="IntenseEmphasis"/>
                <w:b/>
                <w:bCs w:val="0"/>
                <w:i w:val="0"/>
                <w:iCs w:val="0"/>
                <w:color w:val="595959"/>
              </w:rPr>
              <w:t>P</w:t>
            </w:r>
            <w:r w:rsidR="00C216F0">
              <w:rPr>
                <w:rStyle w:val="IntenseEmphasis"/>
                <w:b/>
                <w:bCs w:val="0"/>
                <w:i w:val="0"/>
                <w:iCs w:val="0"/>
                <w:color w:val="595959"/>
              </w:rPr>
              <w:t>R 10.1</w:t>
            </w:r>
          </w:p>
        </w:tc>
        <w:tc>
          <w:tcPr>
            <w:tcW w:w="8080" w:type="dxa"/>
            <w:gridSpan w:val="2"/>
            <w:tcBorders>
              <w:top w:val="single" w:color="0070C0" w:sz="4" w:space="0"/>
              <w:right w:val="single" w:color="0070C0" w:sz="4" w:space="0"/>
            </w:tcBorders>
            <w:shd w:val="clear" w:color="auto" w:fill="DAEEF3" w:themeFill="accent5" w:themeFillTint="33"/>
          </w:tcPr>
          <w:p w:rsidRPr="007300EC" w:rsidR="007300EC" w:rsidP="005D3A75" w:rsidRDefault="007300EC" w14:paraId="3117C65D" w14:textId="4F2525CE">
            <w:pPr>
              <w:pStyle w:val="INDICATORTEXT"/>
              <w:cnfStyle w:val="000000100000" w:firstRow="0" w:lastRow="0" w:firstColumn="0" w:lastColumn="0" w:oddVBand="0" w:evenVBand="0" w:oddHBand="1" w:evenHBand="0" w:firstRowFirstColumn="0" w:firstRowLastColumn="0" w:lastRowFirstColumn="0" w:lastRowLastColumn="0"/>
            </w:pPr>
            <w:r w:rsidRPr="007300EC">
              <w:t xml:space="preserve">Indicate which E, S and/or G issues are typically considered by your organisation in the </w:t>
            </w:r>
            <w:r w:rsidR="00896F94">
              <w:t xml:space="preserve">property </w:t>
            </w:r>
            <w:r w:rsidRPr="007300EC">
              <w:t>investment selection process</w:t>
            </w:r>
            <w:r w:rsidR="00D460AD">
              <w:t>,</w:t>
            </w:r>
            <w:r w:rsidRPr="007300EC">
              <w:t xml:space="preserve"> and list up to three examples per issue.</w:t>
            </w:r>
          </w:p>
        </w:tc>
      </w:tr>
      <w:tr w:rsidR="007300EC" w:rsidTr="00F57766" w14:paraId="5B447424" w14:textId="77777777">
        <w:trPr>
          <w:trHeight w:val="541"/>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color="0070C0" w:sz="4" w:space="0"/>
            </w:tcBorders>
            <w:vAlign w:val="top"/>
          </w:tcPr>
          <w:p w:rsidR="007300EC" w:rsidP="00844878" w:rsidRDefault="007300EC" w14:paraId="3AE78B6C" w14:textId="77777777">
            <w:pPr>
              <w:pStyle w:val="INDICATORNUMBER"/>
              <w:spacing w:before="0"/>
              <w:rPr>
                <w:rStyle w:val="IntenseEmphasis"/>
                <w:b/>
                <w:bCs w:val="0"/>
                <w:i w:val="0"/>
                <w:iCs w:val="0"/>
                <w:color w:val="595959"/>
              </w:rPr>
            </w:pPr>
          </w:p>
        </w:tc>
        <w:tc>
          <w:tcPr>
            <w:tcW w:w="3402" w:type="dxa"/>
            <w:tcBorders>
              <w:top w:val="nil"/>
              <w:bottom w:val="single" w:color="A6A6A6" w:themeColor="background1" w:themeShade="A6" w:sz="4" w:space="0"/>
              <w:right w:val="single" w:color="D9D9D9" w:themeColor="background1" w:themeShade="D9" w:sz="4" w:space="0"/>
            </w:tcBorders>
            <w:shd w:val="clear" w:color="auto" w:fill="A6A6A6" w:themeFill="background1" w:themeFillShade="A6"/>
          </w:tcPr>
          <w:p w:rsidRPr="00844878" w:rsidR="007300EC" w:rsidDel="002E5456" w:rsidP="00844878" w:rsidRDefault="007300EC" w14:paraId="6D640362" w14:textId="7777777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844878">
              <w:rPr>
                <w:b/>
                <w:color w:val="FFFFFF" w:themeColor="background1"/>
                <w:sz w:val="18"/>
                <w:szCs w:val="18"/>
              </w:rPr>
              <w:t>ESG issues</w:t>
            </w:r>
          </w:p>
        </w:tc>
        <w:tc>
          <w:tcPr>
            <w:tcW w:w="4678" w:type="dxa"/>
            <w:tcBorders>
              <w:top w:val="nil"/>
              <w:left w:val="single" w:color="D9D9D9" w:themeColor="background1" w:themeShade="D9" w:sz="4" w:space="0"/>
              <w:bottom w:val="single" w:color="A6A6A6" w:themeColor="background1" w:themeShade="A6" w:sz="4" w:space="0"/>
              <w:right w:val="single" w:color="0070C0" w:sz="4" w:space="0"/>
            </w:tcBorders>
            <w:shd w:val="clear" w:color="auto" w:fill="A6A6A6" w:themeFill="background1" w:themeFillShade="A6"/>
          </w:tcPr>
          <w:p w:rsidRPr="00844878" w:rsidR="007300EC" w:rsidP="00844878" w:rsidRDefault="007300EC" w14:paraId="3CB4B377" w14:textId="7777777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844878">
              <w:rPr>
                <w:b/>
                <w:color w:val="FFFFFF" w:themeColor="background1"/>
                <w:sz w:val="18"/>
                <w:szCs w:val="18"/>
              </w:rPr>
              <w:t xml:space="preserve">List up to three typical examples per E, S and G issue </w:t>
            </w:r>
          </w:p>
        </w:tc>
      </w:tr>
      <w:tr w:rsidR="00F25820" w:rsidTr="00F57766" w14:paraId="57508ABD" w14:textId="77777777">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F25820" w:rsidP="005D3A75" w:rsidRDefault="00F25820" w14:paraId="119C2FEC" w14:textId="77777777">
            <w:pPr>
              <w:pStyle w:val="INDICATORNUMBER"/>
              <w:rPr>
                <w:rStyle w:val="IntenseEmphasis"/>
                <w:b/>
                <w:bCs w:val="0"/>
                <w:i w:val="0"/>
                <w:iCs w:val="0"/>
                <w:color w:val="595959"/>
              </w:rPr>
            </w:pPr>
          </w:p>
        </w:tc>
        <w:tc>
          <w:tcPr>
            <w:tcW w:w="3402" w:type="dxa"/>
            <w:vMerge w:val="restart"/>
            <w:tcBorders>
              <w:top w:val="single" w:color="A6A6A6" w:themeColor="background1" w:themeShade="A6" w:sz="4" w:space="0"/>
              <w:right w:val="single" w:color="A6A6A6" w:themeColor="background1" w:themeShade="A6" w:sz="4" w:space="0"/>
            </w:tcBorders>
            <w:shd w:val="clear" w:color="auto" w:fill="auto"/>
          </w:tcPr>
          <w:p w:rsidR="00F25820" w:rsidP="005D3A75" w:rsidRDefault="00F25820" w14:paraId="33511201" w14:textId="77777777">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rsidRPr="008239E2">
              <w:t xml:space="preserve"> </w:t>
            </w:r>
            <w:r>
              <w:t>Environmental</w:t>
            </w:r>
          </w:p>
        </w:tc>
        <w:tc>
          <w:tcPr>
            <w:tcW w:w="4678" w:type="dxa"/>
            <w:tcBorders>
              <w:top w:val="single" w:color="A6A6A6" w:themeColor="background1" w:themeShade="A6" w:sz="4" w:space="0"/>
              <w:left w:val="single" w:color="A6A6A6" w:themeColor="background1" w:themeShade="A6" w:sz="4" w:space="0"/>
              <w:right w:val="single" w:color="0070C0" w:sz="4" w:space="0"/>
            </w:tcBorders>
            <w:shd w:val="clear" w:color="auto" w:fill="auto"/>
          </w:tcPr>
          <w:p w:rsidRPr="008562B5" w:rsidR="00F25820" w:rsidP="005D3A75" w:rsidRDefault="00F25820" w14:paraId="7DF15CE7"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F25820" w:rsidTr="00F57766" w14:paraId="29F9A184" w14:textId="77777777">
        <w:trPr>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F25820" w:rsidP="005D3A75" w:rsidRDefault="00F25820" w14:paraId="64B47788" w14:textId="77777777">
            <w:pPr>
              <w:pStyle w:val="INDICATORNUMBER"/>
              <w:rPr>
                <w:rStyle w:val="IntenseEmphasis"/>
                <w:b/>
                <w:bCs w:val="0"/>
                <w:i w:val="0"/>
                <w:iCs w:val="0"/>
                <w:color w:val="595959"/>
              </w:rPr>
            </w:pPr>
          </w:p>
        </w:tc>
        <w:tc>
          <w:tcPr>
            <w:tcW w:w="3402" w:type="dxa"/>
            <w:vMerge/>
            <w:tcBorders>
              <w:right w:val="single" w:color="A6A6A6" w:themeColor="background1" w:themeShade="A6" w:sz="4" w:space="0"/>
            </w:tcBorders>
            <w:shd w:val="clear" w:color="auto" w:fill="auto"/>
          </w:tcPr>
          <w:p w:rsidRPr="00680D45" w:rsidR="00F25820" w:rsidP="003E40C4" w:rsidRDefault="00F25820" w14:paraId="3C264D98" w14:textId="77777777">
            <w:pPr>
              <w:pStyle w:val="INDICATORTEXT"/>
              <w:cnfStyle w:val="000000000000" w:firstRow="0" w:lastRow="0" w:firstColumn="0" w:lastColumn="0" w:oddVBand="0" w:evenVBand="0" w:oddHBand="0" w:evenHBand="0" w:firstRowFirstColumn="0" w:firstRowLastColumn="0" w:lastRowFirstColumn="0" w:lastRowLastColumn="0"/>
            </w:pPr>
          </w:p>
        </w:tc>
        <w:tc>
          <w:tcPr>
            <w:tcW w:w="4678" w:type="dxa"/>
            <w:tcBorders>
              <w:top w:val="single" w:color="A6A6A6" w:themeColor="background1" w:themeShade="A6" w:sz="4" w:space="0"/>
              <w:left w:val="single" w:color="A6A6A6" w:themeColor="background1" w:themeShade="A6" w:sz="4" w:space="0"/>
              <w:bottom w:val="nil"/>
              <w:right w:val="single" w:color="0070C0" w:sz="4" w:space="0"/>
            </w:tcBorders>
            <w:shd w:val="clear" w:color="auto" w:fill="auto"/>
          </w:tcPr>
          <w:p w:rsidRPr="008562B5" w:rsidR="00F25820" w:rsidP="005D3A75" w:rsidRDefault="00F25820" w14:paraId="6DB3DF1B"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F25820" w:rsidTr="00F57766" w14:paraId="578F446F" w14:textId="77777777">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F25820" w:rsidP="005D3A75" w:rsidRDefault="00F25820" w14:paraId="67E09A77" w14:textId="77777777">
            <w:pPr>
              <w:pStyle w:val="INDICATORNUMBER"/>
              <w:rPr>
                <w:rStyle w:val="IntenseEmphasis"/>
                <w:b/>
                <w:bCs w:val="0"/>
                <w:i w:val="0"/>
                <w:iCs w:val="0"/>
                <w:color w:val="595959"/>
              </w:rPr>
            </w:pPr>
          </w:p>
        </w:tc>
        <w:tc>
          <w:tcPr>
            <w:tcW w:w="3402" w:type="dxa"/>
            <w:vMerge/>
            <w:tcBorders>
              <w:bottom w:val="single" w:color="A6A6A6" w:themeColor="background1" w:themeShade="A6" w:sz="4" w:space="0"/>
              <w:right w:val="single" w:color="A6A6A6" w:themeColor="background1" w:themeShade="A6" w:sz="4" w:space="0"/>
            </w:tcBorders>
            <w:shd w:val="clear" w:color="auto" w:fill="auto"/>
          </w:tcPr>
          <w:p w:rsidRPr="00680D45" w:rsidR="00F25820" w:rsidP="003E40C4" w:rsidRDefault="00F25820" w14:paraId="54E0EA1C" w14:textId="77777777">
            <w:pPr>
              <w:pStyle w:val="INDICATORTEXT"/>
              <w:cnfStyle w:val="000000100000" w:firstRow="0" w:lastRow="0" w:firstColumn="0" w:lastColumn="0" w:oddVBand="0" w:evenVBand="0" w:oddHBand="1" w:evenHBand="0" w:firstRowFirstColumn="0" w:firstRowLastColumn="0" w:lastRowFirstColumn="0" w:lastRowLastColumn="0"/>
            </w:pPr>
          </w:p>
        </w:tc>
        <w:tc>
          <w:tcPr>
            <w:tcW w:w="4678" w:type="dxa"/>
            <w:tcBorders>
              <w:top w:val="single" w:color="A6A6A6" w:themeColor="background1" w:themeShade="A6" w:sz="4" w:space="0"/>
              <w:left w:val="single" w:color="A6A6A6" w:themeColor="background1" w:themeShade="A6" w:sz="4" w:space="0"/>
              <w:right w:val="single" w:color="0070C0" w:sz="4" w:space="0"/>
            </w:tcBorders>
            <w:shd w:val="clear" w:color="auto" w:fill="auto"/>
          </w:tcPr>
          <w:p w:rsidRPr="008562B5" w:rsidR="00F25820" w:rsidP="005D3A75" w:rsidRDefault="00F25820" w14:paraId="595DD208"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F25820" w:rsidTr="00F57766" w14:paraId="1EE1451D" w14:textId="77777777">
        <w:trPr>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F25820" w:rsidP="005D3A75" w:rsidRDefault="00F25820" w14:paraId="7D31C15C" w14:textId="77777777">
            <w:pPr>
              <w:pStyle w:val="INDICATORNUMBER"/>
              <w:rPr>
                <w:rStyle w:val="IntenseEmphasis"/>
                <w:b/>
                <w:bCs w:val="0"/>
                <w:i w:val="0"/>
                <w:iCs w:val="0"/>
                <w:color w:val="595959"/>
              </w:rPr>
            </w:pPr>
          </w:p>
        </w:tc>
        <w:tc>
          <w:tcPr>
            <w:tcW w:w="3402" w:type="dxa"/>
            <w:vMerge w:val="restart"/>
            <w:tcBorders>
              <w:top w:val="single" w:color="A6A6A6" w:themeColor="background1" w:themeShade="A6" w:sz="4" w:space="0"/>
              <w:right w:val="single" w:color="A6A6A6" w:themeColor="background1" w:themeShade="A6" w:sz="4" w:space="0"/>
            </w:tcBorders>
            <w:shd w:val="clear" w:color="auto" w:fill="auto"/>
          </w:tcPr>
          <w:p w:rsidR="00F25820" w:rsidP="005D3A75" w:rsidRDefault="00F25820" w14:paraId="06C932FF" w14:textId="77777777">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w:t>
            </w:r>
            <w:r w:rsidRPr="00A013A9">
              <w:t>Social</w:t>
            </w:r>
          </w:p>
        </w:tc>
        <w:tc>
          <w:tcPr>
            <w:tcW w:w="4678" w:type="dxa"/>
            <w:tcBorders>
              <w:top w:val="single" w:color="A6A6A6" w:themeColor="background1" w:themeShade="A6" w:sz="4" w:space="0"/>
              <w:left w:val="single" w:color="A6A6A6" w:themeColor="background1" w:themeShade="A6" w:sz="4" w:space="0"/>
              <w:right w:val="single" w:color="0070C0" w:sz="4" w:space="0"/>
            </w:tcBorders>
            <w:shd w:val="clear" w:color="auto" w:fill="auto"/>
          </w:tcPr>
          <w:p w:rsidRPr="008562B5" w:rsidR="00F25820" w:rsidP="005D3A75" w:rsidRDefault="00F25820" w14:paraId="5EC0D685"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F25820" w:rsidTr="00F57766" w14:paraId="5C9EF2A2" w14:textId="77777777">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F25820" w:rsidP="005D3A75" w:rsidRDefault="00F25820" w14:paraId="34B1DB26" w14:textId="77777777">
            <w:pPr>
              <w:pStyle w:val="INDICATORNUMBER"/>
              <w:rPr>
                <w:rStyle w:val="IntenseEmphasis"/>
                <w:b/>
                <w:bCs w:val="0"/>
                <w:i w:val="0"/>
                <w:iCs w:val="0"/>
                <w:color w:val="595959"/>
              </w:rPr>
            </w:pPr>
          </w:p>
        </w:tc>
        <w:tc>
          <w:tcPr>
            <w:tcW w:w="3402" w:type="dxa"/>
            <w:vMerge/>
            <w:tcBorders>
              <w:right w:val="single" w:color="A6A6A6" w:themeColor="background1" w:themeShade="A6" w:sz="4" w:space="0"/>
            </w:tcBorders>
            <w:shd w:val="clear" w:color="auto" w:fill="auto"/>
          </w:tcPr>
          <w:p w:rsidR="00F25820" w:rsidP="003E40C4" w:rsidRDefault="00F25820" w14:paraId="3B268CA1" w14:textId="77777777">
            <w:pPr>
              <w:pStyle w:val="INDICATORTEXT"/>
              <w:cnfStyle w:val="000000100000" w:firstRow="0" w:lastRow="0" w:firstColumn="0" w:lastColumn="0" w:oddVBand="0" w:evenVBand="0" w:oddHBand="1" w:evenHBand="0" w:firstRowFirstColumn="0" w:firstRowLastColumn="0" w:lastRowFirstColumn="0" w:lastRowLastColumn="0"/>
            </w:pPr>
          </w:p>
        </w:tc>
        <w:tc>
          <w:tcPr>
            <w:tcW w:w="4678" w:type="dxa"/>
            <w:tcBorders>
              <w:top w:val="single" w:color="A6A6A6" w:themeColor="background1" w:themeShade="A6" w:sz="4" w:space="0"/>
              <w:left w:val="single" w:color="A6A6A6" w:themeColor="background1" w:themeShade="A6" w:sz="4" w:space="0"/>
              <w:right w:val="single" w:color="0070C0" w:sz="4" w:space="0"/>
            </w:tcBorders>
            <w:shd w:val="clear" w:color="auto" w:fill="auto"/>
          </w:tcPr>
          <w:p w:rsidRPr="008562B5" w:rsidR="00F25820" w:rsidP="005D3A75" w:rsidRDefault="00F25820" w14:paraId="1F3F02BF"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F25820" w:rsidTr="00F57766" w14:paraId="3BD4A3BE" w14:textId="77777777">
        <w:trPr>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F25820" w:rsidP="005D3A75" w:rsidRDefault="00F25820" w14:paraId="48AA6B0A" w14:textId="77777777">
            <w:pPr>
              <w:pStyle w:val="INDICATORNUMBER"/>
              <w:rPr>
                <w:rStyle w:val="IntenseEmphasis"/>
                <w:b/>
                <w:bCs w:val="0"/>
                <w:i w:val="0"/>
                <w:iCs w:val="0"/>
                <w:color w:val="595959"/>
              </w:rPr>
            </w:pPr>
          </w:p>
        </w:tc>
        <w:tc>
          <w:tcPr>
            <w:tcW w:w="3402" w:type="dxa"/>
            <w:vMerge/>
            <w:tcBorders>
              <w:bottom w:val="single" w:color="A6A6A6" w:themeColor="background1" w:themeShade="A6" w:sz="4" w:space="0"/>
              <w:right w:val="single" w:color="A6A6A6" w:themeColor="background1" w:themeShade="A6" w:sz="4" w:space="0"/>
            </w:tcBorders>
            <w:shd w:val="clear" w:color="auto" w:fill="auto"/>
          </w:tcPr>
          <w:p w:rsidR="00F25820" w:rsidP="003E40C4" w:rsidRDefault="00F25820" w14:paraId="03877E29" w14:textId="77777777">
            <w:pPr>
              <w:pStyle w:val="INDICATORTEXT"/>
              <w:cnfStyle w:val="000000000000" w:firstRow="0" w:lastRow="0" w:firstColumn="0" w:lastColumn="0" w:oddVBand="0" w:evenVBand="0" w:oddHBand="0" w:evenHBand="0" w:firstRowFirstColumn="0" w:firstRowLastColumn="0" w:lastRowFirstColumn="0" w:lastRowLastColumn="0"/>
            </w:pPr>
          </w:p>
        </w:tc>
        <w:tc>
          <w:tcPr>
            <w:tcW w:w="4678" w:type="dxa"/>
            <w:tcBorders>
              <w:top w:val="single" w:color="A6A6A6" w:themeColor="background1" w:themeShade="A6" w:sz="4" w:space="0"/>
              <w:left w:val="single" w:color="A6A6A6" w:themeColor="background1" w:themeShade="A6" w:sz="4" w:space="0"/>
              <w:right w:val="single" w:color="0070C0" w:sz="4" w:space="0"/>
            </w:tcBorders>
            <w:shd w:val="clear" w:color="auto" w:fill="auto"/>
          </w:tcPr>
          <w:p w:rsidRPr="008562B5" w:rsidR="00F25820" w:rsidP="005D3A75" w:rsidRDefault="00F25820" w14:paraId="735B9B51"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F25820" w:rsidTr="00F57766" w14:paraId="3AB466B6" w14:textId="77777777">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F25820" w:rsidP="005D3A75" w:rsidRDefault="00F25820" w14:paraId="16704A3C" w14:textId="77777777">
            <w:pPr>
              <w:pStyle w:val="INDICATORNUMBER"/>
              <w:rPr>
                <w:rStyle w:val="IntenseEmphasis"/>
                <w:b/>
                <w:bCs w:val="0"/>
                <w:i w:val="0"/>
                <w:iCs w:val="0"/>
                <w:color w:val="595959"/>
              </w:rPr>
            </w:pPr>
          </w:p>
        </w:tc>
        <w:tc>
          <w:tcPr>
            <w:tcW w:w="3402" w:type="dxa"/>
            <w:vMerge w:val="restart"/>
            <w:tcBorders>
              <w:top w:val="single" w:color="A6A6A6" w:themeColor="background1" w:themeShade="A6" w:sz="4" w:space="0"/>
              <w:right w:val="single" w:color="A6A6A6" w:themeColor="background1" w:themeShade="A6" w:sz="4" w:space="0"/>
            </w:tcBorders>
            <w:shd w:val="clear" w:color="auto" w:fill="auto"/>
          </w:tcPr>
          <w:p w:rsidR="00F25820" w:rsidP="005D3A75" w:rsidRDefault="00F25820" w14:paraId="5A88BF6B" w14:textId="77777777">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t xml:space="preserve"> Governance</w:t>
            </w:r>
          </w:p>
        </w:tc>
        <w:tc>
          <w:tcPr>
            <w:tcW w:w="4678" w:type="dxa"/>
            <w:tcBorders>
              <w:top w:val="single" w:color="A6A6A6" w:themeColor="background1" w:themeShade="A6" w:sz="4" w:space="0"/>
              <w:left w:val="single" w:color="A6A6A6" w:themeColor="background1" w:themeShade="A6" w:sz="4" w:space="0"/>
              <w:right w:val="single" w:color="0070C0" w:sz="4" w:space="0"/>
            </w:tcBorders>
            <w:shd w:val="clear" w:color="auto" w:fill="auto"/>
          </w:tcPr>
          <w:p w:rsidRPr="00B10DE0" w:rsidR="00F25820" w:rsidP="005D3A75" w:rsidRDefault="00F25820" w14:paraId="327E3B74"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7300EC" w:rsidTr="00F57766" w14:paraId="34E2AC6E" w14:textId="77777777">
        <w:trPr>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7300EC" w:rsidP="005D3A75" w:rsidRDefault="007300EC" w14:paraId="219573DC" w14:textId="77777777">
            <w:pPr>
              <w:pStyle w:val="INDICATORNUMBER"/>
              <w:rPr>
                <w:rStyle w:val="IntenseEmphasis"/>
                <w:b/>
                <w:bCs w:val="0"/>
                <w:i w:val="0"/>
                <w:iCs w:val="0"/>
                <w:color w:val="595959"/>
              </w:rPr>
            </w:pPr>
          </w:p>
        </w:tc>
        <w:tc>
          <w:tcPr>
            <w:tcW w:w="3402" w:type="dxa"/>
            <w:vMerge/>
            <w:tcBorders>
              <w:right w:val="single" w:color="A6A6A6" w:themeColor="background1" w:themeShade="A6" w:sz="4" w:space="0"/>
            </w:tcBorders>
            <w:shd w:val="clear" w:color="auto" w:fill="auto"/>
          </w:tcPr>
          <w:p w:rsidR="007300EC" w:rsidP="005D3A75" w:rsidRDefault="007300EC" w14:paraId="0085BBC4" w14:textId="77777777">
            <w:pPr>
              <w:pStyle w:val="INDICATORTEXT"/>
              <w:cnfStyle w:val="000000000000" w:firstRow="0" w:lastRow="0" w:firstColumn="0" w:lastColumn="0" w:oddVBand="0" w:evenVBand="0" w:oddHBand="0" w:evenHBand="0" w:firstRowFirstColumn="0" w:firstRowLastColumn="0" w:lastRowFirstColumn="0" w:lastRowLastColumn="0"/>
            </w:pPr>
          </w:p>
        </w:tc>
        <w:tc>
          <w:tcPr>
            <w:tcW w:w="4678" w:type="dxa"/>
            <w:tcBorders>
              <w:top w:val="single" w:color="A6A6A6" w:themeColor="background1" w:themeShade="A6" w:sz="4" w:space="0"/>
              <w:left w:val="single" w:color="A6A6A6" w:themeColor="background1" w:themeShade="A6" w:sz="4" w:space="0"/>
              <w:bottom w:val="nil"/>
              <w:right w:val="single" w:color="0070C0" w:sz="4" w:space="0"/>
            </w:tcBorders>
            <w:shd w:val="clear" w:color="auto" w:fill="auto"/>
          </w:tcPr>
          <w:p w:rsidRPr="00B10DE0" w:rsidR="007300EC" w:rsidP="005D3A75" w:rsidRDefault="007300EC" w14:paraId="18144C2E"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7300EC" w:rsidTr="00F57766" w14:paraId="10AA91C5" w14:textId="77777777">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7300EC" w:rsidP="005D3A75" w:rsidRDefault="007300EC" w14:paraId="3CF1ABCE" w14:textId="77777777">
            <w:pPr>
              <w:pStyle w:val="INDICATORNUMBER"/>
              <w:rPr>
                <w:rStyle w:val="IntenseEmphasis"/>
                <w:b/>
                <w:bCs w:val="0"/>
                <w:i w:val="0"/>
                <w:iCs w:val="0"/>
                <w:color w:val="595959"/>
              </w:rPr>
            </w:pPr>
          </w:p>
        </w:tc>
        <w:tc>
          <w:tcPr>
            <w:tcW w:w="3402" w:type="dxa"/>
            <w:vMerge/>
            <w:tcBorders>
              <w:bottom w:val="single" w:color="A6A6A6" w:themeColor="background1" w:themeShade="A6" w:sz="4" w:space="0"/>
              <w:right w:val="single" w:color="A6A6A6" w:themeColor="background1" w:themeShade="A6" w:sz="4" w:space="0"/>
            </w:tcBorders>
            <w:shd w:val="clear" w:color="auto" w:fill="auto"/>
          </w:tcPr>
          <w:p w:rsidR="007300EC" w:rsidP="005D3A75" w:rsidRDefault="007300EC" w14:paraId="52CA002A" w14:textId="77777777">
            <w:pPr>
              <w:pStyle w:val="INDICATORTEXT"/>
              <w:cnfStyle w:val="000000100000" w:firstRow="0" w:lastRow="0" w:firstColumn="0" w:lastColumn="0" w:oddVBand="0" w:evenVBand="0" w:oddHBand="1" w:evenHBand="0" w:firstRowFirstColumn="0" w:firstRowLastColumn="0" w:lastRowFirstColumn="0" w:lastRowLastColumn="0"/>
            </w:pPr>
          </w:p>
        </w:tc>
        <w:tc>
          <w:tcPr>
            <w:tcW w:w="4678" w:type="dxa"/>
            <w:tcBorders>
              <w:top w:val="single" w:color="A6A6A6" w:themeColor="background1" w:themeShade="A6" w:sz="4" w:space="0"/>
              <w:left w:val="single" w:color="A6A6A6" w:themeColor="background1" w:themeShade="A6" w:sz="4" w:space="0"/>
              <w:right w:val="single" w:color="0070C0" w:sz="4" w:space="0"/>
            </w:tcBorders>
            <w:shd w:val="clear" w:color="auto" w:fill="auto"/>
          </w:tcPr>
          <w:p w:rsidRPr="00B10DE0" w:rsidR="007300EC" w:rsidP="005D3A75" w:rsidRDefault="007300EC" w14:paraId="4999458B"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7300EC" w:rsidTr="00F57766" w14:paraId="700342DF"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Pr="00AE100E" w:rsidR="007300EC" w:rsidP="005D3A75" w:rsidRDefault="00C216F0" w14:paraId="4B9232D0" w14:textId="77777777">
            <w:pPr>
              <w:pStyle w:val="INDICATORNUMBER"/>
              <w:rPr>
                <w:rStyle w:val="IntenseEmphasis"/>
                <w:b/>
                <w:bCs w:val="0"/>
                <w:i w:val="0"/>
                <w:iCs w:val="0"/>
                <w:color w:val="595959"/>
              </w:rPr>
            </w:pPr>
            <w:r>
              <w:rPr>
                <w:rStyle w:val="IntenseEmphasis"/>
                <w:b/>
                <w:bCs w:val="0"/>
                <w:i w:val="0"/>
                <w:iCs w:val="0"/>
                <w:color w:val="595959"/>
              </w:rPr>
              <w:t>PR 10</w:t>
            </w:r>
            <w:r w:rsidR="007300EC">
              <w:rPr>
                <w:rStyle w:val="IntenseEmphasis"/>
                <w:b/>
                <w:bCs w:val="0"/>
                <w:i w:val="0"/>
                <w:iCs w:val="0"/>
                <w:color w:val="595959"/>
              </w:rPr>
              <w:t>.2</w:t>
            </w:r>
          </w:p>
        </w:tc>
        <w:tc>
          <w:tcPr>
            <w:tcW w:w="8080" w:type="dxa"/>
            <w:gridSpan w:val="2"/>
            <w:tcBorders>
              <w:top w:val="single" w:color="0070C0" w:sz="4" w:space="0"/>
              <w:right w:val="single" w:color="0070C0" w:sz="4" w:space="0"/>
            </w:tcBorders>
            <w:shd w:val="clear" w:color="auto" w:fill="DAEEF3" w:themeFill="accent5" w:themeFillTint="33"/>
          </w:tcPr>
          <w:p w:rsidRPr="001C0916" w:rsidR="007300EC" w:rsidP="005D3A75" w:rsidRDefault="007300EC" w14:paraId="346827E4" w14:textId="251B6061">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rsidRPr="005B4C52" w:rsidR="007300EC" w:rsidP="005D3A75" w:rsidRDefault="007300EC" w14:paraId="3B885E5D" w14:textId="77777777">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7300EC" w:rsidTr="00F57766" w14:paraId="52FF9C4F"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tcPr>
          <w:p w:rsidR="007300EC" w:rsidP="005D3A75" w:rsidRDefault="007300EC" w14:paraId="3528CCC5"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007300EC" w:rsidP="005D3A75" w:rsidRDefault="007300EC" w14:paraId="68A78684" w14:textId="77777777">
            <w:pPr>
              <w:pStyle w:val="INDICATORTEXT"/>
              <w:cnfStyle w:val="000000100000" w:firstRow="0" w:lastRow="0" w:firstColumn="0" w:lastColumn="0" w:oddVBand="0" w:evenVBand="0" w:oddHBand="1" w:evenHBand="0" w:firstRowFirstColumn="0" w:firstRowLastColumn="0" w:lastRowFirstColumn="0" w:lastRowLastColumn="0"/>
            </w:pPr>
          </w:p>
        </w:tc>
      </w:tr>
    </w:tbl>
    <w:p w:rsidR="007300EC" w:rsidRDefault="007300EC" w14:paraId="0B05BA9E" w14:textId="77777777">
      <w:pPr>
        <w:widowControl/>
        <w:autoSpaceDE/>
        <w:autoSpaceDN/>
        <w:adjustRightInd/>
        <w:spacing w:before="0" w:after="0" w:line="240" w:lineRule="auto"/>
      </w:pPr>
    </w:p>
    <w:p w:rsidR="0081128C" w:rsidRDefault="0081128C" w14:paraId="53F81767" w14:textId="77777777">
      <w:pPr>
        <w:widowControl/>
        <w:autoSpaceDE/>
        <w:autoSpaceDN/>
        <w:adjustRightInd/>
        <w:spacing w:before="0" w:after="0" w:line="240" w:lineRule="auto"/>
      </w:pPr>
    </w:p>
    <w:p w:rsidR="0081128C" w:rsidRDefault="0081128C" w14:paraId="6FA6BDBB" w14:textId="77777777">
      <w:pPr>
        <w:widowControl/>
        <w:autoSpaceDE/>
        <w:autoSpaceDN/>
        <w:adjustRightInd/>
        <w:spacing w:before="0" w:after="0" w:line="240" w:lineRule="auto"/>
      </w:pPr>
    </w:p>
    <w:p w:rsidR="0081128C" w:rsidRDefault="0081128C" w14:paraId="6AC99DAD" w14:textId="77777777">
      <w:pPr>
        <w:widowControl/>
        <w:autoSpaceDE/>
        <w:autoSpaceDN/>
        <w:adjustRightInd/>
        <w:spacing w:before="0" w:after="0" w:line="240" w:lineRule="auto"/>
      </w:pPr>
    </w:p>
    <w:p w:rsidR="0081128C" w:rsidRDefault="0081128C" w14:paraId="53B2E1AB" w14:textId="77777777">
      <w:pPr>
        <w:widowControl/>
        <w:autoSpaceDE/>
        <w:autoSpaceDN/>
        <w:adjustRightInd/>
        <w:spacing w:before="0" w:after="0" w:line="240" w:lineRule="auto"/>
      </w:pPr>
    </w:p>
    <w:p w:rsidR="0081128C" w:rsidRDefault="0081128C" w14:paraId="108845A6" w14:textId="77777777">
      <w:pPr>
        <w:widowControl/>
        <w:autoSpaceDE/>
        <w:autoSpaceDN/>
        <w:adjustRightInd/>
        <w:spacing w:before="0" w:after="0" w:line="240" w:lineRule="auto"/>
      </w:pPr>
    </w:p>
    <w:p w:rsidR="0081128C" w:rsidRDefault="0081128C" w14:paraId="56E4B3B1" w14:textId="77777777">
      <w:pPr>
        <w:widowControl/>
        <w:autoSpaceDE/>
        <w:autoSpaceDN/>
        <w:adjustRightInd/>
        <w:spacing w:before="0" w:after="0" w:line="240" w:lineRule="auto"/>
      </w:pPr>
    </w:p>
    <w:p w:rsidR="0081128C" w:rsidRDefault="0081128C" w14:paraId="1ECE6498" w14:textId="77777777">
      <w:pPr>
        <w:widowControl/>
        <w:autoSpaceDE/>
        <w:autoSpaceDN/>
        <w:adjustRightInd/>
        <w:spacing w:before="0" w:after="0" w:line="240" w:lineRule="auto"/>
      </w:pPr>
    </w:p>
    <w:p w:rsidR="0081128C" w:rsidRDefault="0081128C" w14:paraId="6EF5E625" w14:textId="77777777">
      <w:pPr>
        <w:widowControl/>
        <w:autoSpaceDE/>
        <w:autoSpaceDN/>
        <w:adjustRightInd/>
        <w:spacing w:before="0" w:after="0" w:line="240" w:lineRule="auto"/>
      </w:pPr>
    </w:p>
    <w:p w:rsidR="0081128C" w:rsidRDefault="0081128C" w14:paraId="6A8B0BDB" w14:textId="77777777">
      <w:pPr>
        <w:widowControl/>
        <w:autoSpaceDE/>
        <w:autoSpaceDN/>
        <w:adjustRightInd/>
        <w:spacing w:before="0" w:after="0" w:line="240" w:lineRule="auto"/>
      </w:pPr>
    </w:p>
    <w:p w:rsidR="0081128C" w:rsidRDefault="0081128C" w14:paraId="7352B87B" w14:textId="77777777">
      <w:pPr>
        <w:widowControl/>
        <w:autoSpaceDE/>
        <w:autoSpaceDN/>
        <w:adjustRightInd/>
        <w:spacing w:before="0" w:after="0" w:line="240" w:lineRule="auto"/>
      </w:pPr>
    </w:p>
    <w:p w:rsidR="0081128C" w:rsidRDefault="0081128C" w14:paraId="477C446A" w14:textId="77777777">
      <w:pPr>
        <w:widowControl/>
        <w:autoSpaceDE/>
        <w:autoSpaceDN/>
        <w:adjustRightInd/>
        <w:spacing w:before="0" w:after="0" w:line="240" w:lineRule="auto"/>
      </w:pPr>
    </w:p>
    <w:p w:rsidR="0081128C" w:rsidRDefault="0081128C" w14:paraId="0559688F" w14:textId="77777777">
      <w:pPr>
        <w:widowControl/>
        <w:autoSpaceDE/>
        <w:autoSpaceDN/>
        <w:adjustRightInd/>
        <w:spacing w:before="0" w:after="0" w:line="240" w:lineRule="auto"/>
      </w:pPr>
    </w:p>
    <w:p w:rsidR="0081128C" w:rsidRDefault="0081128C" w14:paraId="520CE574" w14:textId="77777777">
      <w:pPr>
        <w:widowControl/>
        <w:autoSpaceDE/>
        <w:autoSpaceDN/>
        <w:adjustRightInd/>
        <w:spacing w:before="0" w:after="0" w:line="240" w:lineRule="auto"/>
      </w:pPr>
    </w:p>
    <w:p w:rsidR="0081128C" w:rsidRDefault="0081128C" w14:paraId="53CB731F" w14:textId="77777777">
      <w:pPr>
        <w:widowControl/>
        <w:autoSpaceDE/>
        <w:autoSpaceDN/>
        <w:adjustRightInd/>
        <w:spacing w:before="0" w:after="0" w:line="240" w:lineRule="auto"/>
      </w:pPr>
    </w:p>
    <w:p w:rsidR="0081128C" w:rsidRDefault="0081128C" w14:paraId="3F0C6040" w14:textId="77777777">
      <w:pPr>
        <w:widowControl/>
        <w:autoSpaceDE/>
        <w:autoSpaceDN/>
        <w:adjustRightInd/>
        <w:spacing w:before="0" w:after="0" w:line="240" w:lineRule="auto"/>
      </w:pPr>
    </w:p>
    <w:p w:rsidR="0081128C" w:rsidRDefault="0081128C" w14:paraId="58D557FB" w14:textId="77777777">
      <w:pPr>
        <w:widowControl/>
        <w:autoSpaceDE/>
        <w:autoSpaceDN/>
        <w:adjustRightInd/>
        <w:spacing w:before="0" w:after="0" w:line="240" w:lineRule="auto"/>
      </w:pPr>
    </w:p>
    <w:p w:rsidR="0081128C" w:rsidRDefault="0081128C" w14:paraId="0B9D2522" w14:textId="77777777">
      <w:pPr>
        <w:widowControl/>
        <w:autoSpaceDE/>
        <w:autoSpaceDN/>
        <w:adjustRightInd/>
        <w:spacing w:before="0" w:after="0" w:line="240" w:lineRule="auto"/>
      </w:pPr>
    </w:p>
    <w:p w:rsidR="0081128C" w:rsidRDefault="0081128C" w14:paraId="26A640E0" w14:textId="77777777">
      <w:pPr>
        <w:widowControl/>
        <w:autoSpaceDE/>
        <w:autoSpaceDN/>
        <w:adjustRightInd/>
        <w:spacing w:before="0" w:after="0" w:line="240" w:lineRule="auto"/>
      </w:pPr>
    </w:p>
    <w:p w:rsidR="0081128C" w:rsidRDefault="0081128C" w14:paraId="53139BB4" w14:textId="77777777">
      <w:pPr>
        <w:widowControl/>
        <w:autoSpaceDE/>
        <w:autoSpaceDN/>
        <w:adjustRightInd/>
        <w:spacing w:before="0" w:after="0" w:line="240" w:lineRule="auto"/>
      </w:pPr>
    </w:p>
    <w:p w:rsidR="0081128C" w:rsidRDefault="0081128C" w14:paraId="3249296D" w14:textId="77777777">
      <w:pPr>
        <w:widowControl/>
        <w:autoSpaceDE/>
        <w:autoSpaceDN/>
        <w:adjustRightInd/>
        <w:spacing w:before="0" w:after="0" w:line="240" w:lineRule="auto"/>
      </w:pPr>
    </w:p>
    <w:p w:rsidR="0081128C" w:rsidRDefault="0081128C" w14:paraId="3BC6F6B1" w14:textId="77777777">
      <w:pPr>
        <w:widowControl/>
        <w:autoSpaceDE/>
        <w:autoSpaceDN/>
        <w:adjustRightInd/>
        <w:spacing w:before="0" w:after="0" w:line="240" w:lineRule="auto"/>
      </w:pPr>
    </w:p>
    <w:p w:rsidR="0081128C" w:rsidRDefault="0081128C" w14:paraId="5AF2B1B3" w14:textId="77777777">
      <w:pPr>
        <w:widowControl/>
        <w:autoSpaceDE/>
        <w:autoSpaceDN/>
        <w:adjustRightInd/>
        <w:spacing w:before="0" w:after="0" w:line="240" w:lineRule="auto"/>
      </w:pPr>
    </w:p>
    <w:p w:rsidR="0081128C" w:rsidRDefault="0081128C" w14:paraId="2B981238" w14:textId="77777777">
      <w:pPr>
        <w:widowControl/>
        <w:autoSpaceDE/>
        <w:autoSpaceDN/>
        <w:adjustRightInd/>
        <w:spacing w:before="0" w:after="0" w:line="240" w:lineRule="auto"/>
      </w:pPr>
    </w:p>
    <w:p w:rsidR="0081128C" w:rsidRDefault="0081128C" w14:paraId="03FFC14B" w14:textId="77777777">
      <w:pPr>
        <w:widowControl/>
        <w:autoSpaceDE/>
        <w:autoSpaceDN/>
        <w:adjustRightInd/>
        <w:spacing w:before="0" w:after="0" w:line="240" w:lineRule="auto"/>
      </w:pPr>
    </w:p>
    <w:p w:rsidR="0081128C" w:rsidRDefault="0081128C" w14:paraId="05A710A6" w14:textId="77777777">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7300EC" w:rsidTr="00E33BA6" w14:paraId="4BD10CD6"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0082C8" w:sz="4" w:space="0"/>
            </w:tcBorders>
          </w:tcPr>
          <w:p w:rsidRPr="00DC20FA" w:rsidR="007300EC" w:rsidP="005D3A75" w:rsidRDefault="007300EC" w14:paraId="305A4383"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P</w:t>
            </w:r>
            <w:r w:rsidR="00DF54B7">
              <w:rPr>
                <w:rStyle w:val="IntenseEmphasis"/>
                <w:b w:val="0"/>
                <w:i w:val="0"/>
                <w:color w:val="FFFFFF" w:themeColor="background1"/>
              </w:rPr>
              <w:t>R 10</w:t>
            </w:r>
          </w:p>
        </w:tc>
        <w:tc>
          <w:tcPr>
            <w:tcW w:w="8075" w:type="dxa"/>
            <w:tcBorders>
              <w:top w:val="single" w:color="0082C8" w:sz="4" w:space="0"/>
            </w:tcBorders>
          </w:tcPr>
          <w:p w:rsidRPr="00DC20FA" w:rsidR="007300EC" w:rsidP="005D3A75" w:rsidRDefault="007300EC" w14:paraId="0F5FD754"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Pr="00D5451C" w:rsidR="007300EC" w:rsidTr="009127F2" w14:paraId="6881B737" w14:textId="77777777">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sz="4" w:space="0"/>
            </w:tcBorders>
          </w:tcPr>
          <w:p w:rsidRPr="000D72DF" w:rsidR="007300EC" w:rsidP="005D3A75" w:rsidRDefault="007300EC" w14:paraId="40906D91" w14:textId="77777777">
            <w:pPr>
              <w:pStyle w:val="INDICATORNUMBER"/>
              <w:rPr>
                <w:rStyle w:val="IntenseEmphasis"/>
                <w:b/>
                <w:bCs w:val="0"/>
                <w:i w:val="0"/>
                <w:iCs w:val="0"/>
              </w:rPr>
            </w:pPr>
            <w:r>
              <w:rPr>
                <w:rStyle w:val="IntenseEmphasis"/>
                <w:b/>
                <w:bCs w:val="0"/>
                <w:i w:val="0"/>
                <w:iCs w:val="0"/>
                <w:color w:val="595959"/>
              </w:rPr>
              <w:t>P</w:t>
            </w:r>
            <w:r w:rsidR="00DF54B7">
              <w:rPr>
                <w:rStyle w:val="IntenseEmphasis"/>
                <w:b/>
                <w:bCs w:val="0"/>
                <w:i w:val="0"/>
                <w:iCs w:val="0"/>
                <w:color w:val="595959"/>
              </w:rPr>
              <w:t>R 10</w:t>
            </w:r>
          </w:p>
        </w:tc>
        <w:tc>
          <w:tcPr>
            <w:tcW w:w="8075" w:type="dxa"/>
            <w:tcBorders>
              <w:bottom w:val="single" w:color="A6A6A6" w:sz="4" w:space="0"/>
            </w:tcBorders>
          </w:tcPr>
          <w:p w:rsidRPr="00203768" w:rsidR="00DF54B7" w:rsidP="00DF54B7" w:rsidRDefault="00DF54B7" w14:paraId="4B254119" w14:textId="77777777">
            <w:pPr>
              <w:pStyle w:val="INDICATORTEXT"/>
              <w:jc w:val="both"/>
              <w:cnfStyle w:val="000000000000" w:firstRow="0" w:lastRow="0" w:firstColumn="0" w:lastColumn="0" w:oddVBand="0" w:evenVBand="0" w:oddHBand="0" w:evenHBand="0" w:firstRowFirstColumn="0" w:firstRowLastColumn="0" w:lastRowFirstColumn="0" w:lastRowLastColumn="0"/>
            </w:pPr>
            <w:r w:rsidRPr="00203768">
              <w:t xml:space="preserve">ESG issues vary between property types, individual properties, companies managing property portfolios, markets, etc. There are also differences in legal requirements with regards to ESG issues in different jurisdictions. The intention of this indicator is to capture whether you consider relevant E, S and G issues in the </w:t>
            </w:r>
            <w:r w:rsidR="00F67EA6">
              <w:t xml:space="preserve">property </w:t>
            </w:r>
            <w:r w:rsidRPr="00203768">
              <w:t xml:space="preserve">investment </w:t>
            </w:r>
            <w:r w:rsidR="00F67EA6">
              <w:t xml:space="preserve">selection </w:t>
            </w:r>
            <w:r w:rsidRPr="00203768">
              <w:t>process. List here only the most typical ESG issues you consider given your organisation's approach and the jurisdictions that you operate in.</w:t>
            </w:r>
          </w:p>
          <w:p w:rsidRPr="008C055A" w:rsidR="007300EC" w:rsidP="00F67EA6" w:rsidRDefault="00DF54B7" w14:paraId="5478D3BA" w14:textId="77777777">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203768">
              <w:t>Please note that it</w:t>
            </w:r>
            <w:r w:rsidR="00F67EA6">
              <w:t xml:space="preserve"> i</w:t>
            </w:r>
            <w:r w:rsidRPr="00203768">
              <w:t xml:space="preserve">s only mandatory to report and disclose one example per E, S and G issue. The remaining rows per E, S and G issue are voluntary to report and disclose. </w:t>
            </w:r>
          </w:p>
        </w:tc>
      </w:tr>
      <w:tr w:rsidRPr="00D5451C" w:rsidR="00103F16" w:rsidTr="009127F2" w14:paraId="269298FE" w14:textId="77777777">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sz="4" w:space="0"/>
            </w:tcBorders>
          </w:tcPr>
          <w:p w:rsidR="00103F16" w:rsidP="005D3A75" w:rsidRDefault="00103F16" w14:paraId="7FC0FECA" w14:textId="025EC61D">
            <w:pPr>
              <w:pStyle w:val="INDICATORNUMBER"/>
              <w:rPr>
                <w:rStyle w:val="IntenseEmphasis"/>
                <w:b/>
                <w:bCs w:val="0"/>
                <w:i w:val="0"/>
                <w:iCs w:val="0"/>
                <w:color w:val="595959"/>
              </w:rPr>
            </w:pPr>
            <w:r>
              <w:rPr>
                <w:rStyle w:val="IntenseEmphasis"/>
                <w:b/>
                <w:bCs w:val="0"/>
                <w:i w:val="0"/>
                <w:iCs w:val="0"/>
                <w:color w:val="595959"/>
              </w:rPr>
              <w:t>PR 10.1</w:t>
            </w:r>
          </w:p>
        </w:tc>
        <w:tc>
          <w:tcPr>
            <w:tcW w:w="8075" w:type="dxa"/>
            <w:tcBorders>
              <w:bottom w:val="single" w:color="A6A6A6" w:sz="4" w:space="0"/>
            </w:tcBorders>
          </w:tcPr>
          <w:p w:rsidRPr="00203768" w:rsidR="00103F16" w:rsidP="00103F16" w:rsidRDefault="00103F16" w14:paraId="4E2500A3" w14:textId="77777777">
            <w:pPr>
              <w:pStyle w:val="INDICATORTEXT"/>
              <w:jc w:val="both"/>
              <w:cnfStyle w:val="000000000000" w:firstRow="0" w:lastRow="0" w:firstColumn="0" w:lastColumn="0" w:oddVBand="0" w:evenVBand="0" w:oddHBand="0" w:evenHBand="0" w:firstRowFirstColumn="0" w:firstRowLastColumn="0" w:lastRowFirstColumn="0" w:lastRowLastColumn="0"/>
            </w:pPr>
            <w:r w:rsidRPr="00203768">
              <w:t xml:space="preserve">The following </w:t>
            </w:r>
            <w:r w:rsidR="00F67EA6">
              <w:t xml:space="preserve">E, S and G issues </w:t>
            </w:r>
            <w:r w:rsidRPr="00203768">
              <w:t xml:space="preserve">are examples only. These issues will not be relevant in every </w:t>
            </w:r>
            <w:r w:rsidR="00F67EA6">
              <w:t xml:space="preserve">investment </w:t>
            </w:r>
            <w:r w:rsidRPr="00203768">
              <w:t>case, and this is not intended to be an exhaustive list of potentially relevant issues.</w:t>
            </w:r>
          </w:p>
          <w:p w:rsidRPr="00103F16" w:rsidR="00103F16" w:rsidP="00103F16" w:rsidRDefault="00103F16" w14:paraId="00E00FB9" w14:textId="77777777">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103F16">
              <w:rPr>
                <w:i/>
              </w:rPr>
              <w:t>Environmental</w:t>
            </w:r>
          </w:p>
          <w:p w:rsidRPr="00103F16" w:rsidR="00103F16" w:rsidP="00103F16" w:rsidRDefault="00103F16" w14:paraId="0EA61FB3" w14:textId="7A7B25CF">
            <w:pPr>
              <w:pStyle w:val="INDICATORTEXT"/>
              <w:jc w:val="both"/>
              <w:cnfStyle w:val="000000000000" w:firstRow="0" w:lastRow="0" w:firstColumn="0" w:lastColumn="0" w:oddVBand="0" w:evenVBand="0" w:oddHBand="0" w:evenHBand="0" w:firstRowFirstColumn="0" w:firstRowLastColumn="0" w:lastRowFirstColumn="0" w:lastRowLastColumn="0"/>
            </w:pPr>
            <w:r w:rsidRPr="00203768">
              <w:t xml:space="preserve">Energy generation (conventional </w:t>
            </w:r>
            <w:r w:rsidR="00D460AD">
              <w:t>plus</w:t>
            </w:r>
            <w:r w:rsidRPr="00203768">
              <w:t xml:space="preserve"> renewables), consumption and efficiency, greenhouse gas emissions, water consumption, waste generation, indoor air quality, f</w:t>
            </w:r>
            <w:r w:rsidRPr="00103F16">
              <w:t>looding and contamination</w:t>
            </w:r>
            <w:r w:rsidRPr="00203768">
              <w:t>, land use, biodiversity/ecology, b</w:t>
            </w:r>
            <w:r w:rsidRPr="00103F16">
              <w:t>uilding materials</w:t>
            </w:r>
            <w:r w:rsidRPr="00203768">
              <w:t>, alternative means of transport</w:t>
            </w:r>
          </w:p>
          <w:p w:rsidRPr="00103F16" w:rsidR="00103F16" w:rsidP="00103F16" w:rsidRDefault="00103F16" w14:paraId="0E14B1C3" w14:textId="77777777">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103F16">
              <w:rPr>
                <w:i/>
              </w:rPr>
              <w:t>Social</w:t>
            </w:r>
          </w:p>
          <w:p w:rsidRPr="00203768" w:rsidR="00103F16" w:rsidP="00103F16" w:rsidRDefault="00103F16" w14:paraId="3FF576AF" w14:textId="61666ED5">
            <w:pPr>
              <w:pStyle w:val="INDICATORTEXT"/>
              <w:jc w:val="both"/>
              <w:cnfStyle w:val="000000000000" w:firstRow="0" w:lastRow="0" w:firstColumn="0" w:lastColumn="0" w:oddVBand="0" w:evenVBand="0" w:oddHBand="0" w:evenHBand="0" w:firstRowFirstColumn="0" w:firstRowLastColumn="0" w:lastRowFirstColumn="0" w:lastRowLastColumn="0"/>
            </w:pPr>
            <w:r w:rsidRPr="00203768">
              <w:t xml:space="preserve">Health and safety, </w:t>
            </w:r>
            <w:r w:rsidRPr="00103F16">
              <w:t>accident rates,</w:t>
            </w:r>
            <w:r w:rsidRPr="00203768">
              <w:t xml:space="preserve"> disability access, security, tenant type</w:t>
            </w:r>
            <w:r w:rsidRPr="00103F16">
              <w:t xml:space="preserve"> and demography</w:t>
            </w:r>
            <w:r w:rsidRPr="00203768">
              <w:t xml:space="preserve">, occupier turnover and satisfaction, fair wages for workers maintaining the properties, labour standards in procurement policy (or similar), affordable workforce housing, income disparity, </w:t>
            </w:r>
            <w:r w:rsidRPr="00103F16">
              <w:t>social enterprise partnering, community development</w:t>
            </w:r>
          </w:p>
          <w:p w:rsidRPr="00103F16" w:rsidR="00103F16" w:rsidP="00103F16" w:rsidRDefault="00103F16" w14:paraId="433CF631" w14:textId="77777777">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103F16">
              <w:rPr>
                <w:i/>
              </w:rPr>
              <w:t>Governance</w:t>
            </w:r>
          </w:p>
          <w:p w:rsidRPr="00203768" w:rsidR="00103F16" w:rsidP="00103F16" w:rsidRDefault="00103F16" w14:paraId="13895748" w14:textId="66167F8C">
            <w:pPr>
              <w:pStyle w:val="INDICATORTEXT"/>
              <w:jc w:val="both"/>
              <w:cnfStyle w:val="000000000000" w:firstRow="0" w:lastRow="0" w:firstColumn="0" w:lastColumn="0" w:oddVBand="0" w:evenVBand="0" w:oddHBand="0" w:evenHBand="0" w:firstRowFirstColumn="0" w:firstRowLastColumn="0" w:lastRowFirstColumn="0" w:lastRowLastColumn="0"/>
            </w:pPr>
            <w:r w:rsidRPr="00203768">
              <w:t>Executive benefits and compensation, bribery and corruption, shareholder structure and rights, business ethics, board structure and composition, independent directors, processes (</w:t>
            </w:r>
            <w:r w:rsidR="00B628F1">
              <w:t xml:space="preserve">e.g., </w:t>
            </w:r>
            <w:r w:rsidRPr="00203768">
              <w:t>environmental management systems) and risk management (</w:t>
            </w:r>
            <w:r w:rsidR="00B628F1">
              <w:t xml:space="preserve">e.g., </w:t>
            </w:r>
            <w:r w:rsidRPr="00203768">
              <w:t>regulatory and reputational risk), whistle-blowing schemes, stakeholder dialogue, lobbying (</w:t>
            </w:r>
            <w:r w:rsidR="00B628F1">
              <w:t xml:space="preserve">e.g., </w:t>
            </w:r>
            <w:r w:rsidRPr="00203768">
              <w:t>property standards and certifications), and disclosure (</w:t>
            </w:r>
            <w:r w:rsidR="00B628F1">
              <w:t xml:space="preserve">e.g., </w:t>
            </w:r>
            <w:r w:rsidRPr="00203768">
              <w:t>property performance or benchmarks). This category may also include business strategy issues, both the implications of business strategy for environmental and social issues and how the strategy is implemented.</w:t>
            </w:r>
          </w:p>
          <w:p w:rsidRPr="00203768" w:rsidR="00103F16" w:rsidP="00103F16" w:rsidRDefault="00103F16" w14:paraId="0A2BB81D" w14:textId="77777777">
            <w:pPr>
              <w:pStyle w:val="INDICATORTEXT"/>
              <w:jc w:val="both"/>
              <w:cnfStyle w:val="000000000000" w:firstRow="0" w:lastRow="0" w:firstColumn="0" w:lastColumn="0" w:oddVBand="0" w:evenVBand="0" w:oddHBand="0" w:evenHBand="0" w:firstRowFirstColumn="0" w:firstRowLastColumn="0" w:lastRowFirstColumn="0" w:lastRowLastColumn="0"/>
            </w:pPr>
            <w:r w:rsidRPr="00203768">
              <w:t>The governance examples are mainly intended and applicable for direct property investors holding stakes in property management companies.</w:t>
            </w:r>
          </w:p>
        </w:tc>
      </w:tr>
      <w:tr w:rsidRPr="00D5451C" w:rsidR="007300EC" w:rsidTr="009127F2" w14:paraId="09A81224"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Pr="000D72DF" w:rsidR="007300EC" w:rsidP="005D3A75" w:rsidRDefault="00A85EEE" w14:paraId="38D132AD" w14:textId="77777777">
            <w:pPr>
              <w:pStyle w:val="INDICATORNUMBER"/>
              <w:rPr>
                <w:rStyle w:val="IntenseEmphasis"/>
                <w:b/>
                <w:bCs w:val="0"/>
                <w:i w:val="0"/>
                <w:iCs w:val="0"/>
              </w:rPr>
            </w:pPr>
            <w:r>
              <w:rPr>
                <w:rStyle w:val="IntenseEmphasis"/>
                <w:b/>
                <w:bCs w:val="0"/>
                <w:i w:val="0"/>
                <w:iCs w:val="0"/>
                <w:color w:val="595959"/>
              </w:rPr>
              <w:t>PR 10</w:t>
            </w:r>
            <w:r w:rsidR="007300EC">
              <w:rPr>
                <w:rStyle w:val="IntenseEmphasis"/>
                <w:b/>
                <w:bCs w:val="0"/>
                <w:i w:val="0"/>
                <w:iCs w:val="0"/>
                <w:color w:val="595959"/>
              </w:rPr>
              <w:t>.2</w:t>
            </w:r>
          </w:p>
        </w:tc>
        <w:tc>
          <w:tcPr>
            <w:tcW w:w="8075" w:type="dxa"/>
            <w:tcBorders>
              <w:top w:val="single" w:color="A6A6A6" w:sz="4" w:space="0"/>
              <w:bottom w:val="single" w:color="A6A6A6" w:sz="4" w:space="0"/>
            </w:tcBorders>
          </w:tcPr>
          <w:p w:rsidRPr="00D37B0D" w:rsidR="007300EC" w:rsidP="00D460AD" w:rsidRDefault="007300EC" w14:paraId="35F9D093" w14:textId="015ED3CE">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t xml:space="preserve">Provide additional details relevant to information on the ESG issues considered by your organisation in the investment selection process, </w:t>
            </w:r>
            <w:r w:rsidR="00B628F1">
              <w:t xml:space="preserve">e.g., </w:t>
            </w:r>
            <w:r>
              <w:t>linked to geographic location, type of sector</w:t>
            </w:r>
            <w:r w:rsidR="00785A63">
              <w:t>,</w:t>
            </w:r>
            <w:r>
              <w:t xml:space="preserve"> legislation</w:t>
            </w:r>
            <w:r w:rsidR="00785A63">
              <w:t xml:space="preserve">, how your organisation determined the materiality of the issues and any toolkits your organisation </w:t>
            </w:r>
            <w:r w:rsidR="00D460AD">
              <w:t xml:space="preserve">has </w:t>
            </w:r>
            <w:r w:rsidR="00785A63">
              <w:t>referred to</w:t>
            </w:r>
            <w:r>
              <w:t>.</w:t>
            </w:r>
          </w:p>
        </w:tc>
      </w:tr>
      <w:tr w:rsidRPr="00D37B0D" w:rsidR="003D42EA" w:rsidTr="009127F2" w14:paraId="675ADEB3" w14:textId="77777777">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005F4F11" w:rsidP="008867DB" w:rsidRDefault="003D42EA" w14:paraId="3CCC9DEE" w14:textId="77777777">
            <w:pPr>
              <w:pStyle w:val="INDICATORTEXT"/>
              <w:tabs>
                <w:tab w:val="left" w:pos="1195"/>
              </w:tabs>
              <w:jc w:val="both"/>
              <w:rPr>
                <w:b/>
                <w:bCs/>
                <w:lang w:eastAsia="en-US"/>
              </w:rPr>
            </w:pPr>
            <w:r>
              <w:rPr>
                <w:b/>
              </w:rPr>
              <w:t>LOGIC</w:t>
            </w:r>
            <w:r w:rsidR="00E2192B">
              <w:rPr>
                <w:b/>
              </w:rPr>
              <w:tab/>
            </w:r>
          </w:p>
        </w:tc>
      </w:tr>
      <w:tr w:rsidR="003D42EA" w:rsidTr="00E33BA6" w14:paraId="48B34043"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BFBFBF" w:themeColor="background1" w:themeShade="BF" w:sz="4" w:space="0"/>
            </w:tcBorders>
          </w:tcPr>
          <w:p w:rsidR="003D42EA" w:rsidP="002D418B" w:rsidRDefault="003D42EA" w14:paraId="61EF994E" w14:textId="77777777">
            <w:pPr>
              <w:pStyle w:val="INDICATORNUMBER"/>
              <w:rPr>
                <w:rStyle w:val="IntenseEmphasis"/>
                <w:b/>
                <w:bCs w:val="0"/>
                <w:i w:val="0"/>
                <w:iCs w:val="0"/>
                <w:color w:val="595959"/>
              </w:rPr>
            </w:pPr>
            <w:r>
              <w:rPr>
                <w:rStyle w:val="IntenseEmphasis"/>
                <w:b/>
                <w:bCs w:val="0"/>
                <w:i w:val="0"/>
                <w:iCs w:val="0"/>
                <w:color w:val="595959"/>
              </w:rPr>
              <w:t>PR 10</w:t>
            </w:r>
          </w:p>
        </w:tc>
        <w:tc>
          <w:tcPr>
            <w:tcW w:w="8075" w:type="dxa"/>
            <w:tcBorders>
              <w:top w:val="single" w:color="A6A6A6" w:sz="4" w:space="0"/>
              <w:bottom w:val="single" w:color="BFBFBF" w:themeColor="background1" w:themeShade="BF" w:sz="4" w:space="0"/>
            </w:tcBorders>
          </w:tcPr>
          <w:p w:rsidR="003D42EA" w:rsidP="002D418B" w:rsidRDefault="003D42EA" w14:paraId="2A67C132" w14:textId="77777777">
            <w:pPr>
              <w:pStyle w:val="INDICATORTEXT"/>
              <w:jc w:val="both"/>
              <w:cnfStyle w:val="000000000000" w:firstRow="0" w:lastRow="0" w:firstColumn="0" w:lastColumn="0" w:oddVBand="0" w:evenVBand="0" w:oddHBand="0" w:evenHBand="0" w:firstRowFirstColumn="0" w:firstRowLastColumn="0" w:lastRowFirstColumn="0" w:lastRowLastColumn="0"/>
            </w:pPr>
            <w:r w:rsidRPr="002564AA">
              <w:rPr>
                <w:szCs w:val="18"/>
              </w:rPr>
              <w:t>This indicator will be applic</w:t>
            </w:r>
            <w:r>
              <w:rPr>
                <w:szCs w:val="18"/>
              </w:rPr>
              <w:t>able if ‘Yes’ is reported in [08</w:t>
            </w:r>
            <w:r w:rsidRPr="002564AA">
              <w:rPr>
                <w:szCs w:val="18"/>
              </w:rPr>
              <w:t>.1].</w:t>
            </w:r>
          </w:p>
        </w:tc>
      </w:tr>
      <w:tr w:rsidRPr="00D5451C" w:rsidR="007300EC" w:rsidTr="00E33BA6" w14:paraId="3D2FED73" w14:textId="0145F2F8">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BFBFBF" w:themeColor="background1" w:themeShade="BF" w:sz="4" w:space="0"/>
              <w:bottom w:val="single" w:color="A6A6A6" w:sz="4" w:space="0"/>
            </w:tcBorders>
          </w:tcPr>
          <w:p w:rsidRPr="00D37B0D" w:rsidR="007300EC" w:rsidP="005D3A75" w:rsidRDefault="007300EC" w14:paraId="6EBD93A5" w14:textId="7B0EC91A">
            <w:pPr>
              <w:pStyle w:val="INDICATORTEXT"/>
              <w:jc w:val="both"/>
              <w:rPr>
                <w:b/>
              </w:rPr>
            </w:pPr>
            <w:r w:rsidRPr="00D37B0D">
              <w:rPr>
                <w:b/>
              </w:rPr>
              <w:t>ASSESSMENT</w:t>
            </w:r>
          </w:p>
        </w:tc>
      </w:tr>
      <w:tr w:rsidRPr="00D5451C" w:rsidR="007300EC" w:rsidTr="009127F2" w14:paraId="110CBFD2" w14:textId="484D4E58">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0070C0" w:sz="4" w:space="0"/>
            </w:tcBorders>
          </w:tcPr>
          <w:p w:rsidR="007300EC" w:rsidP="005D3A75" w:rsidRDefault="007300EC" w14:paraId="0049B342" w14:textId="57F904D2">
            <w:pPr>
              <w:pStyle w:val="INDICATORNUMBER"/>
              <w:rPr>
                <w:rStyle w:val="IntenseEmphasis"/>
                <w:b/>
                <w:bCs w:val="0"/>
                <w:i w:val="0"/>
                <w:iCs w:val="0"/>
                <w:color w:val="595959"/>
              </w:rPr>
            </w:pPr>
            <w:r>
              <w:rPr>
                <w:rStyle w:val="IntenseEmphasis"/>
                <w:b/>
                <w:bCs w:val="0"/>
                <w:i w:val="0"/>
                <w:iCs w:val="0"/>
                <w:color w:val="595959"/>
              </w:rPr>
              <w:t>P</w:t>
            </w:r>
            <w:r w:rsidR="00A85EEE">
              <w:rPr>
                <w:rStyle w:val="IntenseEmphasis"/>
                <w:b/>
                <w:bCs w:val="0"/>
                <w:i w:val="0"/>
                <w:iCs w:val="0"/>
                <w:color w:val="595959"/>
              </w:rPr>
              <w:t>R 10</w:t>
            </w:r>
          </w:p>
        </w:tc>
        <w:tc>
          <w:tcPr>
            <w:tcW w:w="8075" w:type="dxa"/>
            <w:tcBorders>
              <w:top w:val="single" w:color="A6A6A6" w:sz="4" w:space="0"/>
              <w:bottom w:val="single" w:color="0070C0" w:sz="4" w:space="0"/>
            </w:tcBorders>
          </w:tcPr>
          <w:p w:rsidRPr="007300EC" w:rsidR="007300EC" w:rsidP="007300EC" w:rsidRDefault="00FD63A8" w14:paraId="7F9E2E43" w14:textId="6FC8954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w:t>
            </w:r>
            <w:r w:rsidR="007300EC">
              <w:rPr>
                <w:szCs w:val="18"/>
              </w:rPr>
              <w:t xml:space="preserve">score: Three </w:t>
            </w:r>
            <w:r w:rsidRPr="007300EC" w:rsidR="007300EC">
              <w:rPr>
                <w:szCs w:val="18"/>
              </w:rPr>
              <w:sym w:font="Wingdings" w:char="F0AB"/>
            </w:r>
          </w:p>
          <w:p w:rsidR="007300EC" w:rsidP="002148BA" w:rsidRDefault="007300EC" w14:paraId="4C3F666F" w14:textId="7A487213">
            <w:pPr>
              <w:pStyle w:val="INDICATORTEXT"/>
              <w:jc w:val="both"/>
              <w:cnfStyle w:val="000000000000" w:firstRow="0" w:lastRow="0" w:firstColumn="0" w:lastColumn="0" w:oddVBand="0" w:evenVBand="0" w:oddHBand="0" w:evenHBand="0" w:firstRowFirstColumn="0" w:firstRowLastColumn="0" w:lastRowFirstColumn="0" w:lastRowLastColumn="0"/>
            </w:pPr>
            <w:r w:rsidRPr="00437EED">
              <w:rPr>
                <w:szCs w:val="18"/>
              </w:rPr>
              <w:t>Th</w:t>
            </w:r>
            <w:r>
              <w:rPr>
                <w:szCs w:val="18"/>
              </w:rPr>
              <w:t xml:space="preserve">e assessment of this indicator is based on your response to </w:t>
            </w:r>
            <w:r w:rsidR="002148BA">
              <w:rPr>
                <w:szCs w:val="18"/>
              </w:rPr>
              <w:t>[</w:t>
            </w:r>
            <w:r w:rsidR="00A85EEE">
              <w:rPr>
                <w:szCs w:val="18"/>
              </w:rPr>
              <w:t>10.1</w:t>
            </w:r>
            <w:r w:rsidR="002148BA">
              <w:rPr>
                <w:szCs w:val="18"/>
              </w:rPr>
              <w:t>]</w:t>
            </w:r>
            <w:r w:rsidR="008B3E91">
              <w:rPr>
                <w:szCs w:val="18"/>
              </w:rPr>
              <w:t>.</w:t>
            </w:r>
          </w:p>
        </w:tc>
      </w:tr>
    </w:tbl>
    <w:p w:rsidR="007300EC" w:rsidRDefault="007300EC" w14:paraId="06ABD6F9" w14:textId="77777777">
      <w:pPr>
        <w:widowControl/>
        <w:autoSpaceDE/>
        <w:autoSpaceDN/>
        <w:adjustRightInd/>
        <w:spacing w:before="0" w:after="0" w:line="240" w:lineRule="auto"/>
      </w:pPr>
    </w:p>
    <w:p w:rsidR="005B0C04" w:rsidRDefault="005B0C04" w14:paraId="6002E485" w14:textId="77777777">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F0036" w:rsidTr="005D3A75" w14:paraId="7881C38A"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903B63" w:rsidR="00BF0036" w:rsidP="005D3A75" w:rsidRDefault="00BF0036" w14:paraId="278A8E7B" w14:textId="77777777">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rsidRPr="00903B63" w:rsidR="00BF0036" w:rsidP="005D3A75" w:rsidRDefault="00BF0036" w14:paraId="0A5A2333"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rsidRPr="00903B63" w:rsidR="00BF0036" w:rsidP="005D3A75" w:rsidRDefault="00BF0036" w14:paraId="071072E8"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BF0036" w:rsidP="005D3A75" w:rsidRDefault="00BF0036" w14:paraId="72070833" w14:textId="77777777">
            <w:pPr>
              <w:widowControl/>
              <w:autoSpaceDE/>
              <w:autoSpaceDN/>
              <w:adjustRightInd/>
              <w:spacing w:after="0" w:line="240" w:lineRule="auto"/>
              <w:rPr>
                <w:rStyle w:val="IntenseEmphasis"/>
                <w:b w:val="0"/>
                <w:bCs w:val="0"/>
                <w:iCs w:val="0"/>
                <w:color w:val="FFFFFF" w:themeColor="background1"/>
              </w:rPr>
            </w:pPr>
            <w:r w:rsidRPr="00903B63">
              <w:t>Principle</w:t>
            </w:r>
          </w:p>
        </w:tc>
      </w:tr>
      <w:tr w:rsidR="00BF0036" w:rsidTr="005D3A75" w14:paraId="71EDCDE2"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rsidRPr="00903B63" w:rsidR="00BF0036" w:rsidP="005D3A75" w:rsidRDefault="00560294" w14:paraId="69BD6B54" w14:textId="77777777">
            <w:pPr>
              <w:pStyle w:val="SectionIndicatorHeaderText"/>
              <w:rPr>
                <w:rStyle w:val="IntenseEmphasis"/>
                <w:bCs w:val="0"/>
                <w:i w:val="0"/>
                <w:iCs w:val="0"/>
                <w:color w:val="FFFFFF" w:themeColor="background1"/>
              </w:rPr>
            </w:pPr>
            <w:r>
              <w:rPr>
                <w:rStyle w:val="IntenseEmphasis"/>
                <w:i w:val="0"/>
                <w:color w:val="FFFFFF" w:themeColor="background1"/>
              </w:rPr>
              <w:t>PR</w:t>
            </w:r>
            <w:r w:rsidR="00BF0036">
              <w:rPr>
                <w:rStyle w:val="IntenseEmphasis"/>
                <w:i w:val="0"/>
                <w:color w:val="FFFFFF" w:themeColor="background1"/>
              </w:rPr>
              <w:t xml:space="preserve"> 1</w:t>
            </w:r>
            <w:r>
              <w:rPr>
                <w:rStyle w:val="IntenseEmphasis"/>
                <w:i w:val="0"/>
                <w:color w:val="FFFFFF" w:themeColor="background1"/>
              </w:rPr>
              <w:t>1</w:t>
            </w:r>
          </w:p>
        </w:tc>
        <w:tc>
          <w:tcPr>
            <w:tcW w:w="3402" w:type="dxa"/>
            <w:shd w:val="clear" w:color="auto" w:fill="888888"/>
          </w:tcPr>
          <w:p w:rsidRPr="00903B63" w:rsidR="00BF0036" w:rsidP="005D3A75" w:rsidRDefault="00BF0036" w14:paraId="4D1CA021"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rsidRPr="00E41723" w:rsidR="00BF0036" w:rsidP="005D3A75" w:rsidRDefault="00BF0036" w14:paraId="59F322C5"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BF0036" w:rsidP="005D3A75" w:rsidRDefault="00BF0036" w14:paraId="18534D63" w14:textId="77777777">
            <w:pPr>
              <w:pStyle w:val="SectionIndicatorHeaderText"/>
              <w:rPr>
                <w:rStyle w:val="IntenseEmphasis"/>
                <w:bCs w:val="0"/>
                <w:i w:val="0"/>
                <w:iCs w:val="0"/>
                <w:color w:val="FFFFFF" w:themeColor="background1"/>
              </w:rPr>
            </w:pPr>
            <w:r>
              <w:rPr>
                <w:rStyle w:val="IntenseEmphasis"/>
                <w:i w:val="0"/>
                <w:color w:val="FFFFFF" w:themeColor="background1"/>
              </w:rPr>
              <w:t>PRI 1,3</w:t>
            </w:r>
          </w:p>
        </w:tc>
      </w:tr>
    </w:tbl>
    <w:p w:rsidR="00BF0036" w:rsidP="00BF0036" w:rsidRDefault="00BF0036" w14:paraId="42859121"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E73E94" w:rsidTr="005D3A75" w14:paraId="3C119C15"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themeColor="text1" w:themeTint="A6" w:sz="4" w:space="0"/>
              <w:bottom w:val="single" w:color="A6A6A6" w:themeColor="background1" w:themeShade="A6" w:sz="4" w:space="0"/>
            </w:tcBorders>
            <w:shd w:val="clear" w:color="auto" w:fill="606060"/>
          </w:tcPr>
          <w:p w:rsidRPr="00903B63" w:rsidR="00E73E94" w:rsidP="005D3A75" w:rsidRDefault="00560294" w14:paraId="4423E077"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PR</w:t>
            </w:r>
            <w:r w:rsidR="00E73E94">
              <w:rPr>
                <w:rStyle w:val="IntenseEmphasis"/>
                <w:i w:val="0"/>
                <w:color w:val="FFFFFF" w:themeColor="background1"/>
              </w:rPr>
              <w:t xml:space="preserve"> 1</w:t>
            </w:r>
            <w:r>
              <w:rPr>
                <w:rStyle w:val="IntenseEmphasis"/>
                <w:i w:val="0"/>
                <w:color w:val="FFFFFF" w:themeColor="background1"/>
              </w:rPr>
              <w:t>1</w:t>
            </w:r>
          </w:p>
        </w:tc>
        <w:tc>
          <w:tcPr>
            <w:tcW w:w="8080" w:type="dxa"/>
            <w:tcBorders>
              <w:top w:val="single" w:color="595959" w:themeColor="text1" w:themeTint="A6" w:sz="4" w:space="0"/>
              <w:bottom w:val="nil"/>
              <w:right w:val="single" w:color="595959" w:themeColor="text1" w:themeTint="A6" w:sz="4" w:space="0"/>
            </w:tcBorders>
            <w:shd w:val="clear" w:color="auto" w:fill="888888"/>
          </w:tcPr>
          <w:p w:rsidRPr="00903B63" w:rsidR="00E73E94" w:rsidP="005D3A75" w:rsidRDefault="00E73E94" w14:paraId="3B8493C8"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73E94" w:rsidTr="005D3A75" w14:paraId="300DCC30"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tcBorders>
            <w:vAlign w:val="top"/>
          </w:tcPr>
          <w:p w:rsidR="00E73E94" w:rsidP="005D3A75" w:rsidRDefault="00560294" w14:paraId="08553C9F" w14:textId="77777777">
            <w:pPr>
              <w:pStyle w:val="INDICATORNUMBER"/>
              <w:rPr>
                <w:rStyle w:val="IntenseEmphasis"/>
                <w:b/>
                <w:bCs w:val="0"/>
                <w:i w:val="0"/>
                <w:iCs w:val="0"/>
              </w:rPr>
            </w:pPr>
            <w:r>
              <w:rPr>
                <w:rStyle w:val="IntenseEmphasis"/>
                <w:b/>
                <w:bCs w:val="0"/>
                <w:i w:val="0"/>
                <w:iCs w:val="0"/>
                <w:color w:val="595959"/>
              </w:rPr>
              <w:t>PR 11</w:t>
            </w:r>
            <w:r w:rsidR="00E73E94">
              <w:rPr>
                <w:rStyle w:val="IntenseEmphasis"/>
                <w:b/>
                <w:bCs w:val="0"/>
                <w:i w:val="0"/>
                <w:iCs w:val="0"/>
                <w:color w:val="595959"/>
              </w:rPr>
              <w:t>.1</w:t>
            </w:r>
          </w:p>
        </w:tc>
        <w:tc>
          <w:tcPr>
            <w:tcW w:w="8080" w:type="dxa"/>
            <w:tcBorders>
              <w:top w:val="nil"/>
              <w:right w:val="single" w:color="595959" w:themeColor="text1" w:themeTint="A6" w:sz="4" w:space="0"/>
            </w:tcBorders>
          </w:tcPr>
          <w:p w:rsidRPr="00560294" w:rsidR="00E73E94" w:rsidP="005D3A75" w:rsidRDefault="00560294" w14:paraId="20DED09C" w14:textId="77777777">
            <w:pPr>
              <w:pStyle w:val="INDICATORTEXT"/>
              <w:cnfStyle w:val="000000100000" w:firstRow="0" w:lastRow="0" w:firstColumn="0" w:lastColumn="0" w:oddVBand="0" w:evenVBand="0" w:oddHBand="1" w:evenHBand="0" w:firstRowFirstColumn="0" w:firstRowLastColumn="0" w:lastRowFirstColumn="0" w:lastRowLastColumn="0"/>
            </w:pPr>
            <w:r w:rsidRPr="00560294">
              <w:t>Indicate what type of ESG information your organisation typically considers during your property investment selection process.</w:t>
            </w:r>
          </w:p>
        </w:tc>
      </w:tr>
      <w:tr w:rsidR="00E73E94" w:rsidTr="00DC390C" w14:paraId="315CA640" w14:textId="77777777">
        <w:trPr>
          <w:trHeight w:val="2786"/>
        </w:trPr>
        <w:tc>
          <w:tcPr>
            <w:cnfStyle w:val="001000000000" w:firstRow="0" w:lastRow="0" w:firstColumn="1" w:lastColumn="0" w:oddVBand="0" w:evenVBand="0" w:oddHBand="0" w:evenHBand="0" w:firstRowFirstColumn="0" w:firstRowLastColumn="0" w:lastRowFirstColumn="0" w:lastRowLastColumn="0"/>
            <w:tcW w:w="1134" w:type="dxa"/>
            <w:tcBorders>
              <w:bottom w:val="single" w:color="5A5A5A" w:sz="4" w:space="0"/>
            </w:tcBorders>
          </w:tcPr>
          <w:p w:rsidRPr="00AE100E" w:rsidR="00E73E94" w:rsidP="005D3A75" w:rsidRDefault="00E73E94" w14:paraId="49578A2B" w14:textId="77777777">
            <w:pPr>
              <w:pStyle w:val="INDICATORNUMBER"/>
              <w:rPr>
                <w:rStyle w:val="IntenseEmphasis"/>
                <w:b/>
                <w:bCs w:val="0"/>
                <w:i w:val="0"/>
                <w:iCs w:val="0"/>
                <w:color w:val="595959"/>
              </w:rPr>
            </w:pPr>
          </w:p>
        </w:tc>
        <w:tc>
          <w:tcPr>
            <w:tcW w:w="8080" w:type="dxa"/>
            <w:tcBorders>
              <w:top w:val="nil"/>
              <w:bottom w:val="single" w:color="5A5A5A" w:sz="4" w:space="0"/>
              <w:right w:val="single" w:color="595959" w:themeColor="text1" w:themeTint="A6" w:sz="4" w:space="0"/>
            </w:tcBorders>
            <w:shd w:val="clear" w:color="auto" w:fill="auto"/>
            <w:vAlign w:val="top"/>
          </w:tcPr>
          <w:p w:rsidRPr="00203768" w:rsidR="00560294" w:rsidP="00560294" w:rsidRDefault="00560294" w14:paraId="7C579A17" w14:textId="77777777">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Raw data from the target property asset/company</w:t>
            </w:r>
          </w:p>
          <w:p w:rsidRPr="00203768" w:rsidR="00560294" w:rsidP="00560294" w:rsidRDefault="00560294" w14:paraId="32ADB5F1" w14:textId="77777777">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Appraisals/audits</w:t>
            </w:r>
          </w:p>
          <w:p w:rsidRPr="00203768" w:rsidR="00560294" w:rsidP="00560294" w:rsidRDefault="00560294" w14:paraId="23AADBEA" w14:textId="77777777">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Benchmarks/ratings against similar property asset</w:t>
            </w:r>
          </w:p>
          <w:p w:rsidRPr="00203768" w:rsidR="00560294" w:rsidP="00560294" w:rsidRDefault="00560294" w14:paraId="0F046EE8" w14:textId="77777777">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Country level data/benchmarks</w:t>
            </w:r>
          </w:p>
          <w:p w:rsidRPr="00203768" w:rsidR="00560294" w:rsidP="00560294" w:rsidRDefault="00560294" w14:paraId="67A7033F" w14:textId="77777777">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Data aligned with established property reporting standards, industry codes and certifications </w:t>
            </w:r>
          </w:p>
          <w:p w:rsidRPr="00203768" w:rsidR="00560294" w:rsidP="00560294" w:rsidRDefault="00560294" w14:paraId="2D703E05" w14:textId="77777777">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International initiatives, declarations or standards</w:t>
            </w:r>
          </w:p>
          <w:p w:rsidRPr="00203768" w:rsidR="00560294" w:rsidP="00560294" w:rsidRDefault="00560294" w14:paraId="3E19F605" w14:textId="2DF03D5C">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Data from engagements with stakeholders (</w:t>
            </w:r>
            <w:r w:rsidR="00B628F1">
              <w:t xml:space="preserve">e.g., </w:t>
            </w:r>
            <w:r w:rsidRPr="00203768">
              <w:t xml:space="preserve">tenants and local community surveys) </w:t>
            </w:r>
          </w:p>
          <w:p w:rsidRPr="00203768" w:rsidR="00560294" w:rsidP="00560294" w:rsidRDefault="00560294" w14:paraId="0360801E" w14:textId="77777777">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Information from external advisers</w:t>
            </w:r>
          </w:p>
          <w:p w:rsidRPr="00203768" w:rsidR="00560294" w:rsidP="00560294" w:rsidRDefault="00560294" w14:paraId="5C67AD73" w14:textId="746EBCC0">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w:t>
            </w:r>
            <w:r w:rsidR="00B628F1">
              <w:t>Other; specify</w:t>
            </w:r>
            <w:r w:rsidRPr="00203768">
              <w:t xml:space="preserve"> ____________</w:t>
            </w:r>
          </w:p>
          <w:p w:rsidRPr="00E423EE" w:rsidR="00E73E94" w:rsidP="00560294" w:rsidRDefault="00560294" w14:paraId="436C13E8" w14:textId="4C81FEAD">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We do not track this information</w:t>
            </w:r>
            <w:r w:rsidR="005103D6">
              <w:t>.</w:t>
            </w:r>
          </w:p>
        </w:tc>
      </w:tr>
      <w:tr w:rsidR="00E73E94" w:rsidTr="00DC390C" w14:paraId="2648E5BC"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color="5A5A5A" w:sz="4" w:space="0"/>
            </w:tcBorders>
          </w:tcPr>
          <w:p w:rsidRPr="00AE100E" w:rsidR="00E73E94" w:rsidP="005D3A75" w:rsidRDefault="00560294" w14:paraId="0022D087" w14:textId="77777777">
            <w:pPr>
              <w:pStyle w:val="INDICATORNUMBER"/>
              <w:rPr>
                <w:rStyle w:val="IntenseEmphasis"/>
                <w:b/>
                <w:bCs w:val="0"/>
                <w:i w:val="0"/>
                <w:iCs w:val="0"/>
                <w:color w:val="595959"/>
              </w:rPr>
            </w:pPr>
            <w:r>
              <w:rPr>
                <w:rStyle w:val="IntenseEmphasis"/>
                <w:b/>
                <w:bCs w:val="0"/>
                <w:i w:val="0"/>
                <w:iCs w:val="0"/>
                <w:color w:val="595959"/>
              </w:rPr>
              <w:t>PR 11</w:t>
            </w:r>
            <w:r w:rsidR="00E73E94">
              <w:rPr>
                <w:rStyle w:val="IntenseEmphasis"/>
                <w:b/>
                <w:bCs w:val="0"/>
                <w:i w:val="0"/>
                <w:iCs w:val="0"/>
                <w:color w:val="595959"/>
              </w:rPr>
              <w:t>.2</w:t>
            </w:r>
          </w:p>
        </w:tc>
        <w:tc>
          <w:tcPr>
            <w:tcW w:w="8080" w:type="dxa"/>
            <w:tcBorders>
              <w:top w:val="single" w:color="5A5A5A" w:sz="4" w:space="0"/>
              <w:right w:val="single" w:color="595959" w:themeColor="text1" w:themeTint="A6" w:sz="4" w:space="0"/>
            </w:tcBorders>
            <w:shd w:val="clear" w:color="auto" w:fill="F2F2F2" w:themeFill="background1" w:themeFillShade="F2"/>
          </w:tcPr>
          <w:p w:rsidRPr="00EF652A" w:rsidR="00E73E94" w:rsidP="005D3A75" w:rsidRDefault="00E73E94" w14:paraId="01E59A34" w14:textId="574BFE48">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E73E94" w:rsidTr="005D3A75" w14:paraId="7A3438BF" w14:textId="7777777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color="595959" w:themeColor="text1" w:themeTint="A6" w:sz="4" w:space="0"/>
            </w:tcBorders>
          </w:tcPr>
          <w:p w:rsidRPr="00AE100E" w:rsidR="00E73E94" w:rsidP="005D3A75" w:rsidRDefault="00E73E94" w14:paraId="2EA33B2D" w14:textId="77777777">
            <w:pPr>
              <w:pStyle w:val="INDICATORNUMBER"/>
              <w:rPr>
                <w:rStyle w:val="IntenseEmphasis"/>
                <w:b/>
                <w:bCs w:val="0"/>
                <w:i w:val="0"/>
                <w:iCs w:val="0"/>
                <w:color w:val="595959"/>
              </w:rPr>
            </w:pPr>
          </w:p>
        </w:tc>
        <w:tc>
          <w:tcPr>
            <w:tcW w:w="8080" w:type="dxa"/>
            <w:tcBorders>
              <w:top w:val="nil"/>
              <w:bottom w:val="single" w:color="595959" w:themeColor="text1" w:themeTint="A6" w:sz="4" w:space="0"/>
              <w:right w:val="single" w:color="595959" w:themeColor="text1" w:themeTint="A6" w:sz="4" w:space="0"/>
            </w:tcBorders>
            <w:shd w:val="clear" w:color="auto" w:fill="auto"/>
          </w:tcPr>
          <w:p w:rsidRPr="00986592" w:rsidR="00E73E94" w:rsidP="005D3A75" w:rsidRDefault="00E73E94" w14:paraId="1592EE38" w14:textId="7777777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rsidR="00BF0036" w:rsidP="00FE6DF9" w:rsidRDefault="00BF0036" w14:paraId="186AE834" w14:textId="7777777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E73E94" w:rsidTr="005D3A75" w14:paraId="38E2D2FE"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sz="4" w:space="0"/>
            </w:tcBorders>
            <w:shd w:val="clear" w:color="auto" w:fill="606060"/>
          </w:tcPr>
          <w:p w:rsidRPr="00191BC1" w:rsidR="00E73E94" w:rsidP="005D3A75" w:rsidRDefault="00843C89" w14:paraId="0C78E460"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PR</w:t>
            </w:r>
            <w:r w:rsidR="00E73E94">
              <w:rPr>
                <w:rStyle w:val="IntenseEmphasis"/>
                <w:b w:val="0"/>
                <w:i w:val="0"/>
                <w:color w:val="FFFFFF" w:themeColor="background1"/>
              </w:rPr>
              <w:t xml:space="preserve"> 1</w:t>
            </w:r>
            <w:r>
              <w:rPr>
                <w:rStyle w:val="IntenseEmphasis"/>
                <w:b w:val="0"/>
                <w:i w:val="0"/>
                <w:color w:val="FFFFFF" w:themeColor="background1"/>
              </w:rPr>
              <w:t>1</w:t>
            </w:r>
          </w:p>
        </w:tc>
        <w:tc>
          <w:tcPr>
            <w:tcW w:w="8080" w:type="dxa"/>
            <w:tcBorders>
              <w:top w:val="single" w:color="595959" w:sz="4" w:space="0"/>
            </w:tcBorders>
          </w:tcPr>
          <w:p w:rsidRPr="00191BC1" w:rsidR="00E73E94" w:rsidP="005D3A75" w:rsidRDefault="00E73E94" w14:paraId="1824AFE9"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Pr="00CF025D" w:rsidR="00E73E94" w:rsidTr="005D3A75" w14:paraId="17BA4441"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595959" w:sz="4" w:space="0"/>
              <w:bottom w:val="single" w:color="A6A6A6" w:themeColor="background1" w:themeShade="A6" w:sz="4" w:space="0"/>
            </w:tcBorders>
          </w:tcPr>
          <w:p w:rsidRPr="000D72DF" w:rsidR="00E73E94" w:rsidP="005D3A75" w:rsidRDefault="00843C89" w14:paraId="4F13C758" w14:textId="77777777">
            <w:pPr>
              <w:pStyle w:val="INDICATORNUMBER"/>
              <w:rPr>
                <w:rStyle w:val="IntenseEmphasis"/>
                <w:b/>
                <w:bCs w:val="0"/>
                <w:i w:val="0"/>
                <w:iCs w:val="0"/>
              </w:rPr>
            </w:pPr>
            <w:r>
              <w:rPr>
                <w:rStyle w:val="IntenseEmphasis"/>
                <w:b/>
                <w:bCs w:val="0"/>
                <w:i w:val="0"/>
                <w:iCs w:val="0"/>
                <w:color w:val="595959"/>
              </w:rPr>
              <w:t>PR 11</w:t>
            </w:r>
            <w:r w:rsidR="00E73E94">
              <w:rPr>
                <w:rStyle w:val="IntenseEmphasis"/>
                <w:b/>
                <w:bCs w:val="0"/>
                <w:i w:val="0"/>
                <w:iCs w:val="0"/>
                <w:color w:val="595959"/>
              </w:rPr>
              <w:t>.2</w:t>
            </w:r>
          </w:p>
        </w:tc>
        <w:tc>
          <w:tcPr>
            <w:tcW w:w="8080" w:type="dxa"/>
            <w:tcBorders>
              <w:top w:val="single" w:color="595959" w:sz="4" w:space="0"/>
              <w:bottom w:val="single" w:color="A6A6A6" w:themeColor="background1" w:themeShade="A6" w:sz="4" w:space="0"/>
            </w:tcBorders>
          </w:tcPr>
          <w:p w:rsidRPr="00843C89" w:rsidR="00843C89" w:rsidP="00843C89" w:rsidRDefault="00843C89" w14:paraId="68DD3071"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843C89">
              <w:rPr>
                <w:szCs w:val="18"/>
              </w:rPr>
              <w:t xml:space="preserve">This may include a discussion of: </w:t>
            </w:r>
          </w:p>
          <w:p w:rsidRPr="00D5137D" w:rsidR="00843C89" w:rsidP="009127F2" w:rsidRDefault="005103D6" w14:paraId="0D67BBEE" w14:textId="1FAC84F6">
            <w:pPr>
              <w:pStyle w:val="INDICATORTEXT"/>
              <w:numPr>
                <w:ilvl w:val="0"/>
                <w:numId w:val="39"/>
              </w:numPr>
              <w:cnfStyle w:val="000000000000" w:firstRow="0" w:lastRow="0" w:firstColumn="0" w:lastColumn="0" w:oddVBand="0" w:evenVBand="0" w:oddHBand="0" w:evenHBand="0" w:firstRowFirstColumn="0" w:firstRowLastColumn="0" w:lastRowFirstColumn="0" w:lastRowLastColumn="0"/>
            </w:pPr>
            <w:r>
              <w:t>s</w:t>
            </w:r>
            <w:r w:rsidRPr="00D5137D">
              <w:t xml:space="preserve">ources </w:t>
            </w:r>
            <w:r w:rsidRPr="00D5137D" w:rsidR="00843C89">
              <w:t>of</w:t>
            </w:r>
            <w:r w:rsidR="00C74EAF">
              <w:t xml:space="preserve"> </w:t>
            </w:r>
            <w:r w:rsidRPr="00D5137D" w:rsidR="00843C89">
              <w:t>information on ESG issues that you frequently use</w:t>
            </w:r>
            <w:r>
              <w:t>;</w:t>
            </w:r>
            <w:r w:rsidRPr="00D5137D" w:rsidR="00843C89">
              <w:t xml:space="preserve"> </w:t>
            </w:r>
          </w:p>
          <w:p w:rsidRPr="00C1148D" w:rsidR="00843C89" w:rsidP="009127F2" w:rsidRDefault="005103D6" w14:paraId="2479508B" w14:textId="387596FA">
            <w:pPr>
              <w:pStyle w:val="INDICATORTEXT"/>
              <w:numPr>
                <w:ilvl w:val="0"/>
                <w:numId w:val="39"/>
              </w:numPr>
              <w:cnfStyle w:val="000000000000" w:firstRow="0" w:lastRow="0" w:firstColumn="0" w:lastColumn="0" w:oddVBand="0" w:evenVBand="0" w:oddHBand="0" w:evenHBand="0" w:firstRowFirstColumn="0" w:firstRowLastColumn="0" w:lastRowFirstColumn="0" w:lastRowLastColumn="0"/>
            </w:pPr>
            <w:r>
              <w:t>w</w:t>
            </w:r>
            <w:r w:rsidRPr="00C1148D">
              <w:t xml:space="preserve">hether </w:t>
            </w:r>
            <w:r w:rsidRPr="00C1148D" w:rsidR="00843C89">
              <w:t>there is a difference between the sources used by internal and e</w:t>
            </w:r>
            <w:r w:rsidRPr="00C1148D" w:rsidR="00FD63A8">
              <w:t>xternal advisors</w:t>
            </w:r>
            <w:r>
              <w:t>; and/or</w:t>
            </w:r>
          </w:p>
          <w:p w:rsidRPr="009127F2" w:rsidR="00AF4515" w:rsidP="009127F2" w:rsidRDefault="005103D6" w14:paraId="062DAF22" w14:textId="122DC4D9">
            <w:pPr>
              <w:pStyle w:val="INDICATORTEXT"/>
              <w:numPr>
                <w:ilvl w:val="0"/>
                <w:numId w:val="39"/>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w</w:t>
            </w:r>
            <w:r w:rsidRPr="009127F2">
              <w:t xml:space="preserve">hether </w:t>
            </w:r>
            <w:r w:rsidRPr="009127F2" w:rsidR="00843C89">
              <w:t>your organisation keeps records of ESG information considered in the investment selection process</w:t>
            </w:r>
            <w:r>
              <w:t>.</w:t>
            </w:r>
          </w:p>
        </w:tc>
      </w:tr>
      <w:tr w:rsidRPr="00CF025D" w:rsidR="00E2192B" w:rsidTr="002D418B" w14:paraId="25DDFD39"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595959" w:sz="4" w:space="0"/>
              <w:bottom w:val="single" w:color="A6A6A6" w:themeColor="background1" w:themeShade="A6" w:sz="4" w:space="0"/>
            </w:tcBorders>
          </w:tcPr>
          <w:p w:rsidRPr="00843C89" w:rsidR="00E2192B" w:rsidP="00843C89" w:rsidRDefault="00E2192B" w14:paraId="6643E0BA" w14:textId="77777777">
            <w:pPr>
              <w:pStyle w:val="INDICATORTEXT"/>
              <w:rPr>
                <w:szCs w:val="18"/>
              </w:rPr>
            </w:pPr>
            <w:r>
              <w:rPr>
                <w:rStyle w:val="IntenseEmphasis"/>
                <w:bCs w:val="0"/>
                <w:i w:val="0"/>
                <w:iCs w:val="0"/>
                <w:color w:val="595959"/>
              </w:rPr>
              <w:t xml:space="preserve">LOGIC </w:t>
            </w:r>
          </w:p>
        </w:tc>
      </w:tr>
      <w:tr w:rsidRPr="00CF025D" w:rsidR="00E2192B" w:rsidTr="008867DB" w14:paraId="01AB59AB"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595959" w:sz="4" w:space="0"/>
              <w:bottom w:val="single" w:color="A6A6A6" w:themeColor="background1" w:themeShade="A6" w:sz="4" w:space="0"/>
            </w:tcBorders>
          </w:tcPr>
          <w:p w:rsidRPr="008867DB" w:rsidR="005F4F11" w:rsidP="00F57265" w:rsidRDefault="00EE5079" w14:paraId="3EAFC775" w14:textId="77777777">
            <w:pPr>
              <w:widowControl/>
              <w:autoSpaceDE/>
              <w:autoSpaceDN/>
              <w:adjustRightInd/>
              <w:spacing w:after="0" w:line="240" w:lineRule="auto"/>
              <w:rPr>
                <w:rStyle w:val="IntenseEmphasis"/>
                <w:b w:val="0"/>
                <w:bCs w:val="0"/>
                <w:i w:val="0"/>
                <w:iCs w:val="0"/>
                <w:color w:val="595959"/>
                <w:szCs w:val="18"/>
              </w:rPr>
            </w:pPr>
            <w:r w:rsidRPr="008867DB">
              <w:rPr>
                <w:rStyle w:val="IntenseEmphasis"/>
                <w:rFonts w:eastAsia="MS PGothic"/>
                <w:bCs w:val="0"/>
                <w:i w:val="0"/>
                <w:iCs w:val="0"/>
                <w:color w:val="595959"/>
                <w:sz w:val="18"/>
                <w:szCs w:val="18"/>
              </w:rPr>
              <w:t>PR 1</w:t>
            </w:r>
            <w:r w:rsidR="00896F94">
              <w:rPr>
                <w:rStyle w:val="IntenseEmphasis"/>
                <w:rFonts w:eastAsia="MS PGothic"/>
                <w:bCs w:val="0"/>
                <w:i w:val="0"/>
                <w:iCs w:val="0"/>
                <w:color w:val="595959"/>
                <w:sz w:val="18"/>
                <w:szCs w:val="18"/>
              </w:rPr>
              <w:t>1</w:t>
            </w:r>
          </w:p>
        </w:tc>
        <w:tc>
          <w:tcPr>
            <w:tcW w:w="8080" w:type="dxa"/>
            <w:tcBorders>
              <w:top w:val="single" w:color="595959" w:sz="4" w:space="0"/>
              <w:bottom w:val="single" w:color="A6A6A6" w:themeColor="background1" w:themeShade="A6" w:sz="4" w:space="0"/>
            </w:tcBorders>
          </w:tcPr>
          <w:p w:rsidRPr="001D215A" w:rsidR="00E2192B" w:rsidP="001D215A" w:rsidRDefault="00E2192B" w14:paraId="08B78333"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4E4743">
              <w:rPr>
                <w:szCs w:val="18"/>
              </w:rPr>
              <w:t>This indicator will be applic</w:t>
            </w:r>
            <w:r w:rsidRPr="001D215A">
              <w:rPr>
                <w:szCs w:val="18"/>
              </w:rPr>
              <w:t>able if ‘Yes’ is reported in [08.1].</w:t>
            </w:r>
          </w:p>
        </w:tc>
      </w:tr>
      <w:tr w:rsidRPr="00CF025D" w:rsidR="00E2192B" w:rsidTr="005D3A75" w14:paraId="5F6AE2A5"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A6A6A6" w:themeColor="background1" w:themeShade="A6" w:sz="4" w:space="0"/>
              <w:bottom w:val="single" w:color="A6A6A6" w:themeColor="background1" w:themeShade="A6" w:sz="4" w:space="0"/>
            </w:tcBorders>
          </w:tcPr>
          <w:p w:rsidRPr="00EF652A" w:rsidR="00E2192B" w:rsidP="0037319B" w:rsidRDefault="00E2192B" w14:paraId="4E418803" w14:textId="77777777">
            <w:pPr>
              <w:pStyle w:val="INDICATORNUMBER"/>
              <w:rPr>
                <w:rFonts w:cs="Calibri"/>
              </w:rPr>
            </w:pPr>
            <w:r w:rsidRPr="0037319B">
              <w:rPr>
                <w:rStyle w:val="IntenseEmphasis"/>
                <w:b/>
                <w:bCs w:val="0"/>
                <w:i w:val="0"/>
                <w:iCs w:val="0"/>
                <w:color w:val="595959"/>
              </w:rPr>
              <w:t>ASSESSMENT</w:t>
            </w:r>
          </w:p>
        </w:tc>
      </w:tr>
      <w:tr w:rsidRPr="00CF025D" w:rsidR="00E2192B" w:rsidTr="005D3A75" w14:paraId="02E7DC44"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595959" w:sz="4" w:space="0"/>
            </w:tcBorders>
          </w:tcPr>
          <w:p w:rsidR="00E2192B" w:rsidP="005D3A75" w:rsidRDefault="00E2192B" w14:paraId="0A543CE1" w14:textId="77777777">
            <w:pPr>
              <w:pStyle w:val="INDICATORNUMBER"/>
              <w:rPr>
                <w:rStyle w:val="IntenseEmphasis"/>
                <w:b/>
                <w:bCs w:val="0"/>
                <w:i w:val="0"/>
                <w:iCs w:val="0"/>
                <w:color w:val="595959"/>
              </w:rPr>
            </w:pPr>
            <w:r>
              <w:rPr>
                <w:rStyle w:val="IntenseEmphasis"/>
                <w:b/>
                <w:bCs w:val="0"/>
                <w:i w:val="0"/>
                <w:iCs w:val="0"/>
                <w:color w:val="595959"/>
              </w:rPr>
              <w:t>PR 11</w:t>
            </w:r>
          </w:p>
        </w:tc>
        <w:tc>
          <w:tcPr>
            <w:tcW w:w="8080" w:type="dxa"/>
            <w:tcBorders>
              <w:top w:val="single" w:color="A6A6A6" w:themeColor="background1" w:themeShade="A6" w:sz="4" w:space="0"/>
              <w:bottom w:val="single" w:color="595959" w:sz="4" w:space="0"/>
            </w:tcBorders>
          </w:tcPr>
          <w:p w:rsidRPr="0037319B" w:rsidR="00E2192B" w:rsidP="0037319B" w:rsidRDefault="00E2192B" w14:paraId="2D552E94"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37319B">
              <w:rPr>
                <w:szCs w:val="18"/>
              </w:rPr>
              <w:sym w:font="Wingdings" w:char="F0AB"/>
            </w:r>
          </w:p>
          <w:p w:rsidRPr="00EF652A" w:rsidR="00E2192B" w:rsidP="002148BA" w:rsidRDefault="00E2192B" w14:paraId="54D6E7A0" w14:textId="77777777">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e assessment of this indicator is based on your response to [11.1].</w:t>
            </w:r>
          </w:p>
        </w:tc>
      </w:tr>
    </w:tbl>
    <w:p w:rsidR="00E73E94" w:rsidRDefault="00E73E94" w14:paraId="18861F93" w14:textId="77777777">
      <w:pPr>
        <w:widowControl/>
        <w:autoSpaceDE/>
        <w:autoSpaceDN/>
        <w:adjustRightInd/>
        <w:spacing w:before="0" w:after="0" w:line="240" w:lineRule="auto"/>
      </w:pPr>
    </w:p>
    <w:p w:rsidR="00BF0036" w:rsidRDefault="00BF0036" w14:paraId="22B31FF3" w14:textId="77777777">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3E40C4" w:rsidTr="005D3A75" w14:paraId="59A034E2"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903B63" w:rsidR="003E40C4" w:rsidP="005D3A75" w:rsidRDefault="003E40C4" w14:paraId="33ED122E" w14:textId="77777777">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rsidRPr="00903B63" w:rsidR="003E40C4" w:rsidP="005D3A75" w:rsidRDefault="003E40C4" w14:paraId="6E8D4DC4"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rsidRPr="00903B63" w:rsidR="003E40C4" w:rsidP="005D3A75" w:rsidRDefault="003E40C4" w14:paraId="0D55BDE1"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3E40C4" w:rsidP="005D3A75" w:rsidRDefault="003E40C4" w14:paraId="09B08C39" w14:textId="77777777">
            <w:pPr>
              <w:widowControl/>
              <w:autoSpaceDE/>
              <w:autoSpaceDN/>
              <w:adjustRightInd/>
              <w:spacing w:after="0" w:line="240" w:lineRule="auto"/>
              <w:rPr>
                <w:rStyle w:val="IntenseEmphasis"/>
                <w:b w:val="0"/>
                <w:bCs w:val="0"/>
                <w:iCs w:val="0"/>
                <w:color w:val="FFFFFF" w:themeColor="background1"/>
              </w:rPr>
            </w:pPr>
            <w:r w:rsidRPr="00903B63">
              <w:t>Principle</w:t>
            </w:r>
          </w:p>
        </w:tc>
      </w:tr>
      <w:tr w:rsidR="003E40C4" w:rsidTr="005D3A75" w14:paraId="33AA3D09"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rsidRPr="00903B63" w:rsidR="003E40C4" w:rsidP="005D3A75" w:rsidRDefault="00272B74" w14:paraId="18307CDC" w14:textId="77777777">
            <w:pPr>
              <w:pStyle w:val="SectionIndicatorHeaderText"/>
              <w:rPr>
                <w:rStyle w:val="IntenseEmphasis"/>
                <w:bCs w:val="0"/>
                <w:i w:val="0"/>
                <w:iCs w:val="0"/>
                <w:color w:val="FFFFFF" w:themeColor="background1"/>
              </w:rPr>
            </w:pPr>
            <w:r>
              <w:rPr>
                <w:rStyle w:val="IntenseEmphasis"/>
                <w:i w:val="0"/>
                <w:color w:val="FFFFFF" w:themeColor="background1"/>
              </w:rPr>
              <w:t>PR</w:t>
            </w:r>
            <w:r w:rsidR="003E40C4">
              <w:rPr>
                <w:rStyle w:val="IntenseEmphasis"/>
                <w:i w:val="0"/>
                <w:color w:val="FFFFFF" w:themeColor="background1"/>
              </w:rPr>
              <w:t xml:space="preserve"> 12</w:t>
            </w:r>
          </w:p>
        </w:tc>
        <w:tc>
          <w:tcPr>
            <w:tcW w:w="3402" w:type="dxa"/>
            <w:shd w:val="clear" w:color="auto" w:fill="888888"/>
          </w:tcPr>
          <w:p w:rsidRPr="00903B63" w:rsidR="003E40C4" w:rsidP="005D3A75" w:rsidRDefault="003E40C4" w14:paraId="409FF6ED"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rsidRPr="00E41723" w:rsidR="003E40C4" w:rsidP="005D3A75" w:rsidRDefault="003E40C4" w14:paraId="41DD6355"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3E40C4" w:rsidP="005D3A75" w:rsidRDefault="003E40C4" w14:paraId="1580A54A" w14:textId="77777777">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rsidR="003E40C4" w:rsidP="003E40C4" w:rsidRDefault="003E40C4" w14:paraId="25F1A590"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3E40C4" w:rsidTr="005D3A75" w14:paraId="17A2E3FC"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themeColor="text1" w:themeTint="A6" w:sz="4" w:space="0"/>
              <w:bottom w:val="single" w:color="A6A6A6" w:themeColor="background1" w:themeShade="A6" w:sz="4" w:space="0"/>
            </w:tcBorders>
            <w:shd w:val="clear" w:color="auto" w:fill="606060"/>
          </w:tcPr>
          <w:p w:rsidRPr="00903B63" w:rsidR="003E40C4" w:rsidP="00272B74" w:rsidRDefault="003E40C4" w14:paraId="4F7269A0"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P</w:t>
            </w:r>
            <w:r w:rsidR="00272B74">
              <w:rPr>
                <w:rStyle w:val="IntenseEmphasis"/>
                <w:i w:val="0"/>
                <w:color w:val="FFFFFF" w:themeColor="background1"/>
              </w:rPr>
              <w:t>R</w:t>
            </w:r>
            <w:r>
              <w:rPr>
                <w:rStyle w:val="IntenseEmphasis"/>
                <w:i w:val="0"/>
                <w:color w:val="FFFFFF" w:themeColor="background1"/>
              </w:rPr>
              <w:t xml:space="preserve"> 12</w:t>
            </w:r>
          </w:p>
        </w:tc>
        <w:tc>
          <w:tcPr>
            <w:tcW w:w="8080" w:type="dxa"/>
            <w:tcBorders>
              <w:top w:val="single" w:color="595959" w:themeColor="text1" w:themeTint="A6" w:sz="4" w:space="0"/>
              <w:bottom w:val="nil"/>
              <w:right w:val="single" w:color="595959" w:themeColor="text1" w:themeTint="A6" w:sz="4" w:space="0"/>
            </w:tcBorders>
            <w:shd w:val="clear" w:color="auto" w:fill="888888"/>
          </w:tcPr>
          <w:p w:rsidRPr="00903B63" w:rsidR="003E40C4" w:rsidP="005D3A75" w:rsidRDefault="003E40C4" w14:paraId="1465EC3C"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E40C4" w:rsidTr="005D3A75" w14:paraId="1937F65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tcBorders>
            <w:vAlign w:val="top"/>
          </w:tcPr>
          <w:p w:rsidR="003E40C4" w:rsidP="005D3A75" w:rsidRDefault="00272B74" w14:paraId="319D45EA" w14:textId="77777777">
            <w:pPr>
              <w:pStyle w:val="INDICATORNUMBER"/>
              <w:rPr>
                <w:rStyle w:val="IntenseEmphasis"/>
                <w:b/>
                <w:bCs w:val="0"/>
                <w:i w:val="0"/>
                <w:iCs w:val="0"/>
              </w:rPr>
            </w:pPr>
            <w:r>
              <w:rPr>
                <w:rStyle w:val="IntenseEmphasis"/>
                <w:b/>
                <w:bCs w:val="0"/>
                <w:i w:val="0"/>
                <w:iCs w:val="0"/>
                <w:color w:val="595959"/>
              </w:rPr>
              <w:t>PR</w:t>
            </w:r>
            <w:r w:rsidR="003E40C4">
              <w:rPr>
                <w:rStyle w:val="IntenseEmphasis"/>
                <w:b/>
                <w:bCs w:val="0"/>
                <w:i w:val="0"/>
                <w:iCs w:val="0"/>
                <w:color w:val="595959"/>
              </w:rPr>
              <w:t xml:space="preserve"> 12.1</w:t>
            </w:r>
          </w:p>
        </w:tc>
        <w:tc>
          <w:tcPr>
            <w:tcW w:w="8080" w:type="dxa"/>
            <w:tcBorders>
              <w:top w:val="nil"/>
              <w:right w:val="single" w:color="595959" w:themeColor="text1" w:themeTint="A6" w:sz="4" w:space="0"/>
            </w:tcBorders>
          </w:tcPr>
          <w:p w:rsidRPr="00272B74" w:rsidR="003E40C4" w:rsidP="005103D6" w:rsidRDefault="00272B74" w14:paraId="2D43D2BF" w14:textId="00E56C03">
            <w:pPr>
              <w:pStyle w:val="INDICATORTEXT"/>
              <w:cnfStyle w:val="000000100000" w:firstRow="0" w:lastRow="0" w:firstColumn="0" w:lastColumn="0" w:oddVBand="0" w:evenVBand="0" w:oddHBand="1" w:evenHBand="0" w:firstRowFirstColumn="0" w:firstRowLastColumn="0" w:lastRowFirstColumn="0" w:lastRowLastColumn="0"/>
            </w:pPr>
            <w:r w:rsidRPr="00272B74">
              <w:t xml:space="preserve">Indicate </w:t>
            </w:r>
            <w:r w:rsidR="005103D6">
              <w:t>whether</w:t>
            </w:r>
            <w:r w:rsidRPr="00272B74" w:rsidR="005103D6">
              <w:t xml:space="preserve"> </w:t>
            </w:r>
            <w:r w:rsidRPr="00272B74">
              <w:t>ESG issues impacted your property investment selection process during the reporting year.</w:t>
            </w:r>
          </w:p>
        </w:tc>
      </w:tr>
      <w:tr w:rsidR="00272B74" w:rsidTr="00E33BA6" w14:paraId="49D0857F" w14:textId="77777777">
        <w:trPr>
          <w:trHeight w:val="397"/>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uto" w:sz="4" w:space="0"/>
            </w:tcBorders>
          </w:tcPr>
          <w:p w:rsidRPr="00AE100E" w:rsidR="00272B74" w:rsidP="005D3A75" w:rsidRDefault="00272B74" w14:paraId="16431FFC" w14:textId="77777777">
            <w:pPr>
              <w:pStyle w:val="INDICATORNUMBER"/>
              <w:rPr>
                <w:rStyle w:val="IntenseEmphasis"/>
                <w:b/>
                <w:bCs w:val="0"/>
                <w:i w:val="0"/>
                <w:iCs w:val="0"/>
                <w:color w:val="595959"/>
              </w:rPr>
            </w:pPr>
          </w:p>
        </w:tc>
        <w:tc>
          <w:tcPr>
            <w:tcW w:w="8080" w:type="dxa"/>
            <w:tcBorders>
              <w:top w:val="nil"/>
              <w:bottom w:val="single" w:color="5A5A5A" w:sz="4" w:space="0"/>
              <w:right w:val="single" w:color="595959" w:themeColor="text1" w:themeTint="A6" w:sz="4" w:space="0"/>
            </w:tcBorders>
            <w:shd w:val="clear" w:color="auto" w:fill="auto"/>
          </w:tcPr>
          <w:p w:rsidRPr="00203768" w:rsidR="00272B74" w:rsidP="00272B74" w:rsidRDefault="00272B74" w14:paraId="6A8B1E5C" w14:textId="37951DEE">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ESG issues helped identify risks and/or opportunities for value creation</w:t>
            </w:r>
            <w:r w:rsidR="005103D6">
              <w:t>.</w:t>
            </w:r>
          </w:p>
          <w:p w:rsidRPr="00203768" w:rsidR="00272B74" w:rsidP="00272B74" w:rsidRDefault="00272B74" w14:paraId="6179541D" w14:textId="55728D38">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ESG issues led to the abandonment of potential investments</w:t>
            </w:r>
            <w:r w:rsidR="005103D6">
              <w:t>.</w:t>
            </w:r>
          </w:p>
          <w:p w:rsidRPr="00203768" w:rsidR="00272B74" w:rsidP="00272B74" w:rsidRDefault="00272B74" w14:paraId="079240CC" w14:textId="26A07649">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ESG issues impacted the investment in terms of price offered and/or paid</w:t>
            </w:r>
            <w:r w:rsidR="005103D6">
              <w:t>.</w:t>
            </w:r>
          </w:p>
          <w:p w:rsidRPr="00203768" w:rsidR="00272B74" w:rsidP="00272B74" w:rsidRDefault="00272B74" w14:paraId="57D6154A" w14:textId="74E6994C">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ESG issues impacted the terms in the shareholder/purchase agreements and/or lending covenants</w:t>
            </w:r>
            <w:r w:rsidR="005103D6">
              <w:t>.</w:t>
            </w:r>
          </w:p>
          <w:p w:rsidRPr="00203768" w:rsidR="00272B74" w:rsidP="00272B74" w:rsidRDefault="00272B74" w14:paraId="01B52673" w14:textId="4D93DD16">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ESG issues were considered but did not have an impact on the investment selection process</w:t>
            </w:r>
            <w:r w:rsidR="005103D6">
              <w:t>.</w:t>
            </w:r>
          </w:p>
          <w:p w:rsidRPr="00203768" w:rsidR="00272B74" w:rsidP="00272B74" w:rsidRDefault="00272B74" w14:paraId="1DB7E5FE" w14:textId="7C6D64E3">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w:t>
            </w:r>
            <w:r w:rsidR="00B628F1">
              <w:t>Other; specify</w:t>
            </w:r>
            <w:r w:rsidRPr="00203768">
              <w:t xml:space="preserve"> ____________________</w:t>
            </w:r>
          </w:p>
          <w:p w:rsidRPr="00203768" w:rsidR="00272B74" w:rsidP="00272B74" w:rsidRDefault="00272B74" w14:paraId="3AB490B5" w14:textId="3C958529">
            <w:pPr>
              <w:pStyle w:val="INDICATORTEXT"/>
              <w:cnfStyle w:val="000000000000" w:firstRow="0" w:lastRow="0" w:firstColumn="0" w:lastColumn="0" w:oddVBand="0" w:evenVBand="0" w:oddHBand="0" w:evenHBand="0" w:firstRowFirstColumn="0" w:firstRowLastColumn="0" w:lastRowFirstColumn="0" w:lastRowLastColumn="0"/>
            </w:pPr>
            <w:r w:rsidRPr="00203768">
              <w:sym w:font="Wingdings" w:char="F071"/>
            </w:r>
            <w:r w:rsidRPr="00203768">
              <w:t xml:space="preserve"> We do not track this potential impact</w:t>
            </w:r>
            <w:r w:rsidR="005103D6">
              <w:t>.</w:t>
            </w:r>
          </w:p>
        </w:tc>
      </w:tr>
      <w:tr w:rsidR="00587133" w:rsidTr="00E33BA6" w14:paraId="1D019102" w14:textId="777777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tcBorders>
              <w:top w:val="single" w:color="auto" w:sz="4" w:space="0"/>
              <w:bottom w:val="single" w:color="5A5A5A" w:sz="4" w:space="0"/>
            </w:tcBorders>
            <w:vAlign w:val="top"/>
          </w:tcPr>
          <w:p w:rsidRPr="00AE100E" w:rsidR="00587133" w:rsidP="00587133" w:rsidRDefault="00587133" w14:paraId="2798BF82" w14:textId="6B662637">
            <w:pPr>
              <w:pStyle w:val="INDICATORNUMBER"/>
              <w:rPr>
                <w:rStyle w:val="IntenseEmphasis"/>
                <w:b/>
                <w:bCs w:val="0"/>
                <w:i w:val="0"/>
                <w:iCs w:val="0"/>
                <w:color w:val="595959"/>
              </w:rPr>
            </w:pPr>
            <w:r>
              <w:rPr>
                <w:rStyle w:val="IntenseEmphasis"/>
                <w:b/>
                <w:bCs w:val="0"/>
                <w:i w:val="0"/>
                <w:iCs w:val="0"/>
                <w:color w:val="595959"/>
              </w:rPr>
              <w:t>PR 12.2</w:t>
            </w:r>
          </w:p>
        </w:tc>
        <w:tc>
          <w:tcPr>
            <w:tcW w:w="8080" w:type="dxa"/>
            <w:tcBorders>
              <w:top w:val="nil"/>
              <w:bottom w:val="single" w:color="5A5A5A" w:sz="4" w:space="0"/>
              <w:right w:val="single" w:color="595959" w:themeColor="text1" w:themeTint="A6" w:sz="4" w:space="0"/>
            </w:tcBorders>
            <w:shd w:val="clear" w:color="auto" w:fill="auto"/>
          </w:tcPr>
          <w:p w:rsidRPr="00203768" w:rsidR="00587133" w:rsidP="00587133" w:rsidRDefault="00587133" w14:paraId="29F7A855" w14:textId="41F3C926">
            <w:pPr>
              <w:pStyle w:val="INDICATORTEXT"/>
              <w:cnfStyle w:val="000000100000" w:firstRow="0" w:lastRow="0" w:firstColumn="0" w:lastColumn="0" w:oddVBand="0" w:evenVBand="0" w:oddHBand="1" w:evenHBand="0" w:firstRowFirstColumn="0" w:firstRowLastColumn="0" w:lastRowFirstColumn="0" w:lastRowLastColumn="0"/>
            </w:pPr>
            <w:r>
              <w:t>Indicate how ESG issues impacted your property investment deal structuring processes during the reporting year.</w:t>
            </w:r>
          </w:p>
        </w:tc>
      </w:tr>
      <w:tr w:rsidR="00587133" w:rsidTr="00DC390C" w14:paraId="40641157" w14:textId="77777777">
        <w:trPr>
          <w:trHeight w:val="397"/>
        </w:trPr>
        <w:tc>
          <w:tcPr>
            <w:cnfStyle w:val="001000000000" w:firstRow="0" w:lastRow="0" w:firstColumn="1" w:lastColumn="0" w:oddVBand="0" w:evenVBand="0" w:oddHBand="0" w:evenHBand="0" w:firstRowFirstColumn="0" w:firstRowLastColumn="0" w:lastRowFirstColumn="0" w:lastRowLastColumn="0"/>
            <w:tcW w:w="1134" w:type="dxa"/>
            <w:tcBorders>
              <w:bottom w:val="single" w:color="5A5A5A" w:sz="4" w:space="0"/>
            </w:tcBorders>
          </w:tcPr>
          <w:p w:rsidRPr="00AE100E" w:rsidR="00587133" w:rsidP="00587133" w:rsidRDefault="00587133" w14:paraId="414FC016" w14:textId="77777777">
            <w:pPr>
              <w:pStyle w:val="INDICATORNUMBER"/>
              <w:rPr>
                <w:rStyle w:val="IntenseEmphasis"/>
                <w:b/>
                <w:bCs w:val="0"/>
                <w:i w:val="0"/>
                <w:iCs w:val="0"/>
                <w:color w:val="595959"/>
              </w:rPr>
            </w:pPr>
          </w:p>
        </w:tc>
        <w:tc>
          <w:tcPr>
            <w:tcW w:w="8080" w:type="dxa"/>
            <w:tcBorders>
              <w:top w:val="nil"/>
              <w:bottom w:val="single" w:color="5A5A5A" w:sz="4" w:space="0"/>
              <w:right w:val="single" w:color="595959" w:themeColor="text1" w:themeTint="A6" w:sz="4" w:space="0"/>
            </w:tcBorders>
            <w:shd w:val="clear" w:color="auto" w:fill="auto"/>
          </w:tcPr>
          <w:p w:rsidRPr="00680D45" w:rsidR="00587133" w:rsidP="00587133" w:rsidRDefault="00587133" w14:paraId="4614AC55" w14:textId="4F224C83">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ESG issues </w:t>
            </w:r>
            <w:r w:rsidRPr="00C43E08">
              <w:t xml:space="preserve">impacted the investment </w:t>
            </w:r>
            <w:r>
              <w:t xml:space="preserve">in terms of </w:t>
            </w:r>
            <w:r w:rsidRPr="00210888">
              <w:t xml:space="preserve">price </w:t>
            </w:r>
            <w:r>
              <w:t xml:space="preserve">offered and/or </w:t>
            </w:r>
            <w:r w:rsidRPr="00210888">
              <w:t>paid</w:t>
            </w:r>
            <w:r w:rsidR="005103D6">
              <w:t>.</w:t>
            </w:r>
          </w:p>
          <w:p w:rsidR="00587133" w:rsidP="00587133" w:rsidRDefault="00587133" w14:paraId="2224059C" w14:textId="61E7DE63">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ESG issues </w:t>
            </w:r>
            <w:r w:rsidRPr="00C43E08">
              <w:t xml:space="preserve">impacted the </w:t>
            </w:r>
            <w:r>
              <w:t xml:space="preserve">terms in the </w:t>
            </w:r>
            <w:r w:rsidRPr="00210888">
              <w:t>shareholder</w:t>
            </w:r>
            <w:r>
              <w:t>/</w:t>
            </w:r>
            <w:r w:rsidRPr="00210888">
              <w:t>purchase agreements</w:t>
            </w:r>
            <w:r>
              <w:t xml:space="preserve"> </w:t>
            </w:r>
            <w:r w:rsidRPr="00674F80">
              <w:t>and/or lending covenant</w:t>
            </w:r>
            <w:r w:rsidRPr="00C53E31">
              <w:t>s</w:t>
            </w:r>
            <w:r w:rsidR="005103D6">
              <w:t>.</w:t>
            </w:r>
          </w:p>
          <w:p w:rsidR="00587133" w:rsidP="00587133" w:rsidRDefault="00587133" w14:paraId="5AF7E525" w14:textId="174B78F3">
            <w:pPr>
              <w:pStyle w:val="INDICATORTEXT"/>
              <w:cnfStyle w:val="000000000000" w:firstRow="0" w:lastRow="0" w:firstColumn="0" w:lastColumn="0" w:oddVBand="0" w:evenVBand="0" w:oddHBand="0" w:evenHBand="0" w:firstRowFirstColumn="0" w:firstRowLastColumn="0" w:lastRowFirstColumn="0" w:lastRowLastColumn="0"/>
            </w:pPr>
            <w:r w:rsidRPr="00C53E31">
              <w:sym w:font="Wingdings" w:char="F071"/>
            </w:r>
            <w:r w:rsidRPr="00C53E31">
              <w:t xml:space="preserve"> ESG issues were considered</w:t>
            </w:r>
            <w:r w:rsidRPr="00BE57DC">
              <w:t xml:space="preserve"> but did not have an impact on the </w:t>
            </w:r>
            <w:r>
              <w:t>deal structuring</w:t>
            </w:r>
            <w:r w:rsidRPr="00BE57DC">
              <w:t xml:space="preserve"> process</w:t>
            </w:r>
            <w:r w:rsidR="005103D6">
              <w:t>.</w:t>
            </w:r>
          </w:p>
          <w:p w:rsidRPr="00680D45" w:rsidR="00587133" w:rsidP="00587133" w:rsidRDefault="00587133" w14:paraId="731EB479" w14:textId="0BC44258">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680D45">
              <w:t xml:space="preserve"> </w:t>
            </w:r>
            <w:r w:rsidR="00B628F1">
              <w:t>Other; specify</w:t>
            </w:r>
            <w:r w:rsidRPr="00680D45">
              <w:t xml:space="preserve"> ____________________</w:t>
            </w:r>
          </w:p>
          <w:p w:rsidRPr="00203768" w:rsidR="00587133" w:rsidP="00587133" w:rsidRDefault="00587133" w14:paraId="2B88F678" w14:textId="456BB4DB">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We do not track this potential impact</w:t>
            </w:r>
            <w:r w:rsidR="005103D6">
              <w:t>.</w:t>
            </w:r>
          </w:p>
        </w:tc>
      </w:tr>
      <w:tr w:rsidR="00272B74" w:rsidTr="00DC390C" w14:paraId="46DE0316"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color="5A5A5A" w:sz="4" w:space="0"/>
            </w:tcBorders>
          </w:tcPr>
          <w:p w:rsidRPr="00AE100E" w:rsidR="00272B74" w:rsidP="00272B74" w:rsidRDefault="00272B74" w14:paraId="31E14883" w14:textId="37A24814">
            <w:pPr>
              <w:pStyle w:val="INDICATORNUMBER"/>
              <w:rPr>
                <w:rStyle w:val="IntenseEmphasis"/>
                <w:b/>
                <w:bCs w:val="0"/>
                <w:i w:val="0"/>
                <w:iCs w:val="0"/>
                <w:color w:val="595959"/>
              </w:rPr>
            </w:pPr>
            <w:r>
              <w:rPr>
                <w:rStyle w:val="IntenseEmphasis"/>
                <w:b/>
                <w:bCs w:val="0"/>
                <w:i w:val="0"/>
                <w:iCs w:val="0"/>
                <w:color w:val="595959"/>
              </w:rPr>
              <w:t>PR 12.</w:t>
            </w:r>
            <w:r w:rsidR="00587133">
              <w:rPr>
                <w:rStyle w:val="IntenseEmphasis"/>
                <w:b/>
                <w:bCs w:val="0"/>
                <w:i w:val="0"/>
                <w:iCs w:val="0"/>
                <w:color w:val="595959"/>
              </w:rPr>
              <w:t>3</w:t>
            </w:r>
          </w:p>
        </w:tc>
        <w:tc>
          <w:tcPr>
            <w:tcW w:w="8080" w:type="dxa"/>
            <w:tcBorders>
              <w:top w:val="single" w:color="5A5A5A" w:sz="4" w:space="0"/>
              <w:right w:val="single" w:color="595959" w:themeColor="text1" w:themeTint="A6" w:sz="4" w:space="0"/>
            </w:tcBorders>
            <w:shd w:val="clear" w:color="auto" w:fill="F2F2F2" w:themeFill="background1" w:themeFillShade="F2"/>
          </w:tcPr>
          <w:p w:rsidRPr="00EF652A" w:rsidR="00272B74" w:rsidP="005103D6" w:rsidRDefault="00272B74" w14:paraId="7EFDBDEF" w14:textId="0331DBF3">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272B74" w:rsidTr="005D3A75" w14:paraId="6FDFFBDE" w14:textId="7777777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color="595959" w:themeColor="text1" w:themeTint="A6" w:sz="4" w:space="0"/>
            </w:tcBorders>
          </w:tcPr>
          <w:p w:rsidRPr="00AE100E" w:rsidR="00272B74" w:rsidP="005D3A75" w:rsidRDefault="00272B74" w14:paraId="014E0C99" w14:textId="77777777">
            <w:pPr>
              <w:pStyle w:val="INDICATORNUMBER"/>
              <w:rPr>
                <w:rStyle w:val="IntenseEmphasis"/>
                <w:b/>
                <w:bCs w:val="0"/>
                <w:i w:val="0"/>
                <w:iCs w:val="0"/>
                <w:color w:val="595959"/>
              </w:rPr>
            </w:pPr>
          </w:p>
        </w:tc>
        <w:tc>
          <w:tcPr>
            <w:tcW w:w="8080" w:type="dxa"/>
            <w:tcBorders>
              <w:top w:val="nil"/>
              <w:bottom w:val="single" w:color="595959" w:themeColor="text1" w:themeTint="A6" w:sz="4" w:space="0"/>
              <w:right w:val="single" w:color="595959" w:themeColor="text1" w:themeTint="A6" w:sz="4" w:space="0"/>
            </w:tcBorders>
            <w:shd w:val="clear" w:color="auto" w:fill="auto"/>
          </w:tcPr>
          <w:p w:rsidRPr="00986592" w:rsidR="00272B74" w:rsidP="005D3A75" w:rsidRDefault="00272B74" w14:paraId="40BC0697" w14:textId="7777777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rsidR="003E40C4" w:rsidRDefault="003E40C4" w14:paraId="7FE4C8A0" w14:textId="77777777">
      <w:pPr>
        <w:widowControl/>
        <w:autoSpaceDE/>
        <w:autoSpaceDN/>
        <w:adjustRightInd/>
        <w:spacing w:before="0" w:after="0" w:line="240" w:lineRule="auto"/>
      </w:pPr>
    </w:p>
    <w:p w:rsidR="00F57265" w:rsidRDefault="00F57265" w14:paraId="011C1CEC" w14:textId="77777777">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AD7A5F" w:rsidTr="24E35494" w14:paraId="162FB30B"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themeColor="text1" w:themeTint="A6" w:sz="4" w:space="0"/>
            </w:tcBorders>
            <w:shd w:val="clear" w:color="auto" w:fill="606060"/>
          </w:tcPr>
          <w:p w:rsidRPr="00191BC1" w:rsidR="00AD7A5F" w:rsidP="005D3A75" w:rsidRDefault="00FC6363" w14:paraId="32D8AF7D"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PR</w:t>
            </w:r>
            <w:r w:rsidR="00AD7A5F">
              <w:rPr>
                <w:rStyle w:val="IntenseEmphasis"/>
                <w:b w:val="0"/>
                <w:i w:val="0"/>
                <w:color w:val="FFFFFF" w:themeColor="background1"/>
              </w:rPr>
              <w:t xml:space="preserve"> 12</w:t>
            </w:r>
          </w:p>
        </w:tc>
        <w:tc>
          <w:tcPr>
            <w:tcW w:w="8080" w:type="dxa"/>
            <w:tcBorders>
              <w:top w:val="single" w:color="595959" w:themeColor="text1" w:themeTint="A6" w:sz="4" w:space="0"/>
            </w:tcBorders>
          </w:tcPr>
          <w:p w:rsidRPr="00191BC1" w:rsidR="00AD7A5F" w:rsidP="005D3A75" w:rsidRDefault="00AD7A5F" w14:paraId="64379DBA"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Pr="00CF025D" w:rsidR="00AD7A5F" w:rsidTr="24E35494" w14:paraId="292CF67C"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595959" w:themeColor="text1" w:themeTint="A6" w:sz="4" w:space="0"/>
              <w:bottom w:val="single" w:color="A6A6A6" w:themeColor="background1" w:themeShade="A6" w:sz="4" w:space="0"/>
            </w:tcBorders>
          </w:tcPr>
          <w:p w:rsidRPr="000D72DF" w:rsidR="00AD7A5F" w:rsidP="005D3A75" w:rsidRDefault="24E35494" w14:paraId="41BE0977" w14:textId="14FF1830">
            <w:pPr>
              <w:pStyle w:val="INDICATORNUMBER"/>
              <w:rPr>
                <w:rStyle w:val="IntenseEmphasis"/>
                <w:b/>
                <w:bCs w:val="0"/>
                <w:i w:val="0"/>
                <w:iCs w:val="0"/>
              </w:rPr>
            </w:pPr>
            <w:r w:rsidRPr="24E35494">
              <w:rPr>
                <w:rStyle w:val="IntenseEmphasis"/>
                <w:b/>
                <w:i w:val="0"/>
                <w:iCs w:val="0"/>
                <w:color w:val="595959" w:themeColor="text1" w:themeTint="A6"/>
              </w:rPr>
              <w:t>PR 12.3</w:t>
            </w:r>
          </w:p>
        </w:tc>
        <w:tc>
          <w:tcPr>
            <w:tcW w:w="8080" w:type="dxa"/>
            <w:tcBorders>
              <w:top w:val="single" w:color="595959" w:themeColor="text1" w:themeTint="A6" w:sz="4" w:space="0"/>
              <w:bottom w:val="single" w:color="A6A6A6" w:themeColor="background1" w:themeShade="A6" w:sz="4" w:space="0"/>
            </w:tcBorders>
          </w:tcPr>
          <w:p w:rsidR="00AD7A5F" w:rsidP="00FD63A8" w:rsidRDefault="00AD7A5F" w14:paraId="5AABF859" w14:textId="7D064F91">
            <w:pPr>
              <w:pStyle w:val="INDICATORTEXT"/>
              <w:cnfStyle w:val="000000000000" w:firstRow="0" w:lastRow="0" w:firstColumn="0" w:lastColumn="0" w:oddVBand="0" w:evenVBand="0" w:oddHBand="0" w:evenHBand="0" w:firstRowFirstColumn="0" w:firstRowLastColumn="0" w:lastRowFirstColumn="0" w:lastRowLastColumn="0"/>
              <w:rPr>
                <w:szCs w:val="18"/>
              </w:rPr>
            </w:pPr>
            <w:r w:rsidRPr="00AD7A5F">
              <w:rPr>
                <w:szCs w:val="18"/>
              </w:rPr>
              <w:t xml:space="preserve">You are encouraged to generalise your impact measures, analysis and conclusions across different </w:t>
            </w:r>
            <w:r w:rsidR="00896F94">
              <w:rPr>
                <w:szCs w:val="18"/>
              </w:rPr>
              <w:t xml:space="preserve">property </w:t>
            </w:r>
            <w:r w:rsidRPr="00AD7A5F">
              <w:rPr>
                <w:szCs w:val="18"/>
              </w:rPr>
              <w:t xml:space="preserve">investment selection processes and not </w:t>
            </w:r>
            <w:r w:rsidR="005103D6">
              <w:rPr>
                <w:szCs w:val="18"/>
              </w:rPr>
              <w:t xml:space="preserve">to </w:t>
            </w:r>
            <w:r w:rsidRPr="00AD7A5F">
              <w:rPr>
                <w:szCs w:val="18"/>
              </w:rPr>
              <w:t xml:space="preserve">report every single deal and </w:t>
            </w:r>
            <w:r w:rsidR="005103D6">
              <w:rPr>
                <w:szCs w:val="18"/>
              </w:rPr>
              <w:t>its</w:t>
            </w:r>
            <w:r w:rsidRPr="00AD7A5F" w:rsidR="005103D6">
              <w:rPr>
                <w:szCs w:val="18"/>
              </w:rPr>
              <w:t xml:space="preserve"> </w:t>
            </w:r>
            <w:r w:rsidRPr="00AD7A5F">
              <w:rPr>
                <w:szCs w:val="18"/>
              </w:rPr>
              <w:t xml:space="preserve">individual </w:t>
            </w:r>
            <w:r w:rsidR="00241091">
              <w:rPr>
                <w:szCs w:val="18"/>
              </w:rPr>
              <w:t>characteristics. Indicator [</w:t>
            </w:r>
            <w:r w:rsidR="00FC6363">
              <w:rPr>
                <w:szCs w:val="18"/>
              </w:rPr>
              <w:t>22</w:t>
            </w:r>
            <w:r w:rsidR="00241091">
              <w:rPr>
                <w:szCs w:val="18"/>
              </w:rPr>
              <w:t>]</w:t>
            </w:r>
            <w:r w:rsidRPr="00AD7A5F">
              <w:rPr>
                <w:szCs w:val="18"/>
              </w:rPr>
              <w:t xml:space="preserve"> will allow your organisation to provide specific examples.</w:t>
            </w:r>
          </w:p>
          <w:p w:rsidRPr="00CF025D" w:rsidR="00EC6F93" w:rsidP="005103D6" w:rsidRDefault="00EC6F93" w14:paraId="5F2CA438" w14:textId="433468C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2E0502">
              <w:rPr>
                <w:rStyle w:val="IntenseEmphasis"/>
                <w:b w:val="0"/>
                <w:bCs w:val="0"/>
                <w:i w:val="0"/>
                <w:iCs w:val="0"/>
                <w:color w:val="595959"/>
                <w:szCs w:val="18"/>
              </w:rPr>
              <w:t xml:space="preserve">“ESG issues were considered but did not have an impact on the investment selection process” </w:t>
            </w:r>
            <w:r w:rsidRPr="002E0502" w:rsidR="005103D6">
              <w:rPr>
                <w:rStyle w:val="IntenseEmphasis"/>
                <w:b w:val="0"/>
                <w:bCs w:val="0"/>
                <w:i w:val="0"/>
                <w:iCs w:val="0"/>
                <w:color w:val="595959"/>
                <w:szCs w:val="18"/>
              </w:rPr>
              <w:t>refer</w:t>
            </w:r>
            <w:r w:rsidR="005103D6">
              <w:rPr>
                <w:rStyle w:val="IntenseEmphasis"/>
                <w:b w:val="0"/>
                <w:bCs w:val="0"/>
                <w:i w:val="0"/>
                <w:iCs w:val="0"/>
                <w:color w:val="595959"/>
                <w:szCs w:val="18"/>
              </w:rPr>
              <w:t>s</w:t>
            </w:r>
            <w:r w:rsidRPr="002E0502" w:rsidR="005103D6">
              <w:rPr>
                <w:rStyle w:val="IntenseEmphasis"/>
                <w:b w:val="0"/>
                <w:bCs w:val="0"/>
                <w:i w:val="0"/>
                <w:iCs w:val="0"/>
                <w:color w:val="595959"/>
                <w:szCs w:val="18"/>
              </w:rPr>
              <w:t xml:space="preserve"> </w:t>
            </w:r>
            <w:r w:rsidRPr="002E0502">
              <w:rPr>
                <w:rStyle w:val="IntenseEmphasis"/>
                <w:b w:val="0"/>
                <w:bCs w:val="0"/>
                <w:i w:val="0"/>
                <w:iCs w:val="0"/>
                <w:color w:val="595959"/>
                <w:szCs w:val="18"/>
              </w:rPr>
              <w:t>to</w:t>
            </w:r>
            <w:r w:rsidR="009D56E8">
              <w:rPr>
                <w:rStyle w:val="IntenseEmphasis"/>
                <w:b w:val="0"/>
                <w:bCs w:val="0"/>
                <w:i w:val="0"/>
                <w:iCs w:val="0"/>
                <w:color w:val="595959"/>
                <w:szCs w:val="18"/>
              </w:rPr>
              <w:t xml:space="preserve"> situations </w:t>
            </w:r>
            <w:r w:rsidR="005103D6">
              <w:rPr>
                <w:rStyle w:val="IntenseEmphasis"/>
                <w:b w:val="0"/>
                <w:bCs w:val="0"/>
                <w:i w:val="0"/>
                <w:iCs w:val="0"/>
                <w:color w:val="595959"/>
                <w:szCs w:val="18"/>
              </w:rPr>
              <w:t xml:space="preserve">in which </w:t>
            </w:r>
            <w:r w:rsidR="009D56E8">
              <w:rPr>
                <w:rStyle w:val="IntenseEmphasis"/>
                <w:b w:val="0"/>
                <w:bCs w:val="0"/>
                <w:i w:val="0"/>
                <w:iCs w:val="0"/>
                <w:color w:val="595959"/>
                <w:szCs w:val="18"/>
              </w:rPr>
              <w:t xml:space="preserve">no ESG issues were identified or </w:t>
            </w:r>
            <w:r w:rsidR="005103D6">
              <w:rPr>
                <w:rStyle w:val="IntenseEmphasis"/>
                <w:b w:val="0"/>
                <w:bCs w:val="0"/>
                <w:i w:val="0"/>
                <w:iCs w:val="0"/>
                <w:color w:val="595959"/>
                <w:szCs w:val="18"/>
              </w:rPr>
              <w:t>in which</w:t>
            </w:r>
            <w:r w:rsidRPr="002E0502" w:rsidR="005103D6">
              <w:rPr>
                <w:rStyle w:val="IntenseEmphasis"/>
                <w:b w:val="0"/>
                <w:bCs w:val="0"/>
                <w:i w:val="0"/>
                <w:iCs w:val="0"/>
                <w:color w:val="595959"/>
                <w:szCs w:val="18"/>
              </w:rPr>
              <w:t xml:space="preserve"> </w:t>
            </w:r>
            <w:r w:rsidRPr="002E0502">
              <w:rPr>
                <w:rStyle w:val="IntenseEmphasis"/>
                <w:b w:val="0"/>
                <w:bCs w:val="0"/>
                <w:i w:val="0"/>
                <w:iCs w:val="0"/>
                <w:color w:val="595959"/>
                <w:szCs w:val="18"/>
              </w:rPr>
              <w:t>ESG issues were considered during the investment selection but were considered to be below the materiality threshold and therefore did not impact the investment.</w:t>
            </w:r>
          </w:p>
        </w:tc>
      </w:tr>
      <w:tr w:rsidRPr="00CF025D" w:rsidR="0011042E" w:rsidTr="24E35494" w14:paraId="59BD7EE4"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A6A6A6" w:themeColor="background1" w:themeShade="A6" w:sz="4" w:space="0"/>
              <w:bottom w:val="single" w:color="A6A6A6" w:themeColor="background1" w:themeShade="A6" w:sz="4" w:space="0"/>
            </w:tcBorders>
          </w:tcPr>
          <w:p w:rsidRPr="0037319B" w:rsidR="0011042E" w:rsidP="005D3A75" w:rsidRDefault="0011042E" w14:paraId="0C48D3AF" w14:textId="77777777">
            <w:pPr>
              <w:pStyle w:val="INDICATORNUMBER"/>
              <w:rPr>
                <w:rStyle w:val="IntenseEmphasis"/>
                <w:b/>
                <w:bCs w:val="0"/>
                <w:i w:val="0"/>
                <w:iCs w:val="0"/>
                <w:color w:val="595959"/>
              </w:rPr>
            </w:pPr>
            <w:r>
              <w:rPr>
                <w:rStyle w:val="IntenseEmphasis"/>
                <w:b/>
                <w:bCs w:val="0"/>
                <w:i w:val="0"/>
                <w:iCs w:val="0"/>
                <w:color w:val="595959"/>
              </w:rPr>
              <w:t>LOGIC</w:t>
            </w:r>
          </w:p>
        </w:tc>
      </w:tr>
      <w:tr w:rsidRPr="00CF025D" w:rsidR="0011042E" w:rsidTr="24E35494" w14:paraId="458DB834"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Pr>
          <w:p w:rsidRPr="0037319B" w:rsidR="0011042E" w:rsidP="005D3A75" w:rsidRDefault="0011042E" w14:paraId="640099E3" w14:textId="77777777">
            <w:pPr>
              <w:pStyle w:val="INDICATORNUMBER"/>
              <w:rPr>
                <w:rStyle w:val="IntenseEmphasis"/>
                <w:b/>
                <w:bCs w:val="0"/>
                <w:i w:val="0"/>
                <w:iCs w:val="0"/>
                <w:color w:val="595959"/>
              </w:rPr>
            </w:pPr>
            <w:r>
              <w:rPr>
                <w:rStyle w:val="IntenseEmphasis"/>
                <w:b/>
                <w:bCs w:val="0"/>
                <w:i w:val="0"/>
                <w:iCs w:val="0"/>
                <w:color w:val="595959"/>
              </w:rPr>
              <w:t>PR 12</w:t>
            </w:r>
          </w:p>
        </w:tc>
        <w:tc>
          <w:tcPr>
            <w:tcW w:w="8080" w:type="dxa"/>
            <w:tcBorders>
              <w:top w:val="single" w:color="A6A6A6" w:themeColor="background1" w:themeShade="A6" w:sz="4" w:space="0"/>
              <w:bottom w:val="single" w:color="A6A6A6" w:themeColor="background1" w:themeShade="A6" w:sz="4" w:space="0"/>
            </w:tcBorders>
          </w:tcPr>
          <w:p w:rsidRPr="004E4743" w:rsidR="0011042E" w:rsidP="005D3A75" w:rsidRDefault="00EE5079" w14:paraId="50C33B70" w14:textId="77777777">
            <w:pPr>
              <w:pStyle w:val="INDICATORNUMBER"/>
              <w:cnfStyle w:val="000000000000" w:firstRow="0" w:lastRow="0" w:firstColumn="0" w:lastColumn="0" w:oddVBand="0" w:evenVBand="0" w:oddHBand="0" w:evenHBand="0" w:firstRowFirstColumn="0" w:firstRowLastColumn="0" w:lastRowFirstColumn="0" w:lastRowLastColumn="0"/>
              <w:rPr>
                <w:rStyle w:val="IntenseEmphasis"/>
                <w:b/>
                <w:bCs w:val="0"/>
                <w:i w:val="0"/>
                <w:iCs w:val="0"/>
                <w:color w:val="595959"/>
              </w:rPr>
            </w:pPr>
            <w:r w:rsidRPr="008867DB">
              <w:rPr>
                <w:b w:val="0"/>
              </w:rPr>
              <w:t>This indicator will be applicable if ‘Yes’ is reported in [08.1].</w:t>
            </w:r>
          </w:p>
        </w:tc>
      </w:tr>
      <w:tr w:rsidRPr="00CF025D" w:rsidR="00AD7A5F" w:rsidTr="24E35494" w14:paraId="5BB9B41A"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A6A6A6" w:themeColor="background1" w:themeShade="A6" w:sz="4" w:space="0"/>
              <w:bottom w:val="single" w:color="A6A6A6" w:themeColor="background1" w:themeShade="A6" w:sz="4" w:space="0"/>
            </w:tcBorders>
          </w:tcPr>
          <w:p w:rsidRPr="00EF652A" w:rsidR="00AD7A5F" w:rsidP="005D3A75" w:rsidRDefault="00AD7A5F" w14:paraId="270CE379" w14:textId="77777777">
            <w:pPr>
              <w:pStyle w:val="INDICATORNUMBER"/>
              <w:rPr>
                <w:rFonts w:cs="Calibri"/>
              </w:rPr>
            </w:pPr>
            <w:r w:rsidRPr="0037319B">
              <w:rPr>
                <w:rStyle w:val="IntenseEmphasis"/>
                <w:b/>
                <w:bCs w:val="0"/>
                <w:i w:val="0"/>
                <w:iCs w:val="0"/>
                <w:color w:val="595959"/>
              </w:rPr>
              <w:t>ASSESSMENT</w:t>
            </w:r>
          </w:p>
        </w:tc>
      </w:tr>
      <w:tr w:rsidRPr="00CF025D" w:rsidR="00AD7A5F" w:rsidTr="24E35494" w14:paraId="39451992"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595959" w:themeColor="text1" w:themeTint="A6" w:sz="4" w:space="0"/>
            </w:tcBorders>
          </w:tcPr>
          <w:p w:rsidR="00AD7A5F" w:rsidP="005D3A75" w:rsidRDefault="00FC6363" w14:paraId="4B04F669" w14:textId="77777777">
            <w:pPr>
              <w:pStyle w:val="INDICATORNUMBER"/>
              <w:rPr>
                <w:rStyle w:val="IntenseEmphasis"/>
                <w:b/>
                <w:bCs w:val="0"/>
                <w:i w:val="0"/>
                <w:iCs w:val="0"/>
                <w:color w:val="595959"/>
              </w:rPr>
            </w:pPr>
            <w:r>
              <w:rPr>
                <w:rStyle w:val="IntenseEmphasis"/>
                <w:b/>
                <w:bCs w:val="0"/>
                <w:i w:val="0"/>
                <w:iCs w:val="0"/>
                <w:color w:val="595959"/>
              </w:rPr>
              <w:t>PR</w:t>
            </w:r>
            <w:r w:rsidR="00AD7A5F">
              <w:rPr>
                <w:rStyle w:val="IntenseEmphasis"/>
                <w:b/>
                <w:bCs w:val="0"/>
                <w:i w:val="0"/>
                <w:iCs w:val="0"/>
                <w:color w:val="595959"/>
              </w:rPr>
              <w:t xml:space="preserve"> 12</w:t>
            </w:r>
          </w:p>
        </w:tc>
        <w:tc>
          <w:tcPr>
            <w:tcW w:w="8080" w:type="dxa"/>
            <w:tcBorders>
              <w:top w:val="single" w:color="A6A6A6" w:themeColor="background1" w:themeShade="A6" w:sz="4" w:space="0"/>
              <w:bottom w:val="single" w:color="595959" w:themeColor="text1" w:themeTint="A6" w:sz="4" w:space="0"/>
            </w:tcBorders>
          </w:tcPr>
          <w:p w:rsidRPr="0037319B" w:rsidR="00AD7A5F" w:rsidP="005D3A75" w:rsidRDefault="00AD7A5F" w14:paraId="350991AC"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37319B">
              <w:rPr>
                <w:szCs w:val="18"/>
              </w:rPr>
              <w:sym w:font="Wingdings" w:char="F0AB"/>
            </w:r>
          </w:p>
          <w:p w:rsidRPr="00EF652A" w:rsidR="00AD7A5F" w:rsidP="002148BA" w:rsidRDefault="00AD7A5F" w14:paraId="514A9659" w14:textId="77777777">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e assessment of this indicator</w:t>
            </w:r>
            <w:r w:rsidR="00FC6363">
              <w:rPr>
                <w:szCs w:val="18"/>
              </w:rPr>
              <w:t xml:space="preserve"> is based on your response to </w:t>
            </w:r>
            <w:r w:rsidR="002148BA">
              <w:rPr>
                <w:szCs w:val="18"/>
              </w:rPr>
              <w:t>[</w:t>
            </w:r>
            <w:r>
              <w:rPr>
                <w:szCs w:val="18"/>
              </w:rPr>
              <w:t>12.1</w:t>
            </w:r>
            <w:r w:rsidR="002148BA">
              <w:rPr>
                <w:szCs w:val="18"/>
              </w:rPr>
              <w:t>]</w:t>
            </w:r>
            <w:r>
              <w:rPr>
                <w:szCs w:val="18"/>
              </w:rPr>
              <w:t>.</w:t>
            </w:r>
          </w:p>
        </w:tc>
      </w:tr>
    </w:tbl>
    <w:p w:rsidR="00AD7A5F" w:rsidRDefault="00AD7A5F" w14:paraId="5D106A21" w14:textId="77777777">
      <w:pPr>
        <w:widowControl/>
        <w:autoSpaceDE/>
        <w:autoSpaceDN/>
        <w:adjustRightInd/>
        <w:spacing w:before="0" w:after="0" w:line="240" w:lineRule="auto"/>
      </w:pPr>
    </w:p>
    <w:p w:rsidR="00C26D49" w:rsidRDefault="00C26D49" w14:paraId="6384A914" w14:textId="77777777">
      <w:pPr>
        <w:widowControl/>
        <w:autoSpaceDE/>
        <w:autoSpaceDN/>
        <w:adjustRightInd/>
        <w:spacing w:before="0" w:after="0" w:line="240" w:lineRule="auto"/>
        <w:rPr>
          <w:rFonts w:eastAsia="Times New Roman"/>
          <w:b/>
          <w:color w:val="595959"/>
          <w:sz w:val="18"/>
          <w:szCs w:val="18"/>
        </w:rPr>
        <w:sectPr w:rsidR="00C26D49" w:rsidSect="00644696">
          <w:headerReference w:type="default" r:id="rId35"/>
          <w:headerReference w:type="first" r:id="rId36"/>
          <w:pgSz w:w="11900" w:h="16840" w:orient="portrait"/>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991382" w:rsidTr="00E33BA6" w14:paraId="3E93C7A4" w14:textId="77777777">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rsidR="00991382" w:rsidP="000D2CF8" w:rsidRDefault="00991382" w14:paraId="2DFB0136" w14:textId="77777777">
            <w:pPr>
              <w:widowControl/>
              <w:autoSpaceDE/>
              <w:autoSpaceDN/>
              <w:adjustRightInd/>
              <w:spacing w:after="0" w:line="240" w:lineRule="auto"/>
              <w:rPr>
                <w:rStyle w:val="IntenseEmphasis"/>
                <w:b/>
                <w:bCs w:val="0"/>
                <w:i w:val="0"/>
                <w:iCs w:val="0"/>
              </w:rPr>
            </w:pPr>
            <w:r>
              <w:lastRenderedPageBreak/>
              <w:t>SECTION</w:t>
            </w:r>
          </w:p>
        </w:tc>
      </w:tr>
      <w:tr w:rsidR="00991382" w:rsidTr="00E33BA6" w14:paraId="4139CBD5" w14:textId="77777777">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rsidRPr="00BF74E2" w:rsidR="00991382" w:rsidP="00991382" w:rsidRDefault="00991382" w14:paraId="520DF416" w14:textId="77777777">
            <w:pPr>
              <w:pStyle w:val="Heading2"/>
              <w:outlineLvl w:val="1"/>
              <w:rPr>
                <w:rStyle w:val="IntenseEmphasis"/>
                <w:i w:val="0"/>
                <w:iCs w:val="0"/>
                <w:color w:val="008CD0"/>
              </w:rPr>
            </w:pPr>
            <w:bookmarkStart w:name="_Toc367891487" w:id="9"/>
            <w:r w:rsidRPr="00991382">
              <w:t>Selection, appointment and monitoring third-party property managers</w:t>
            </w:r>
            <w:bookmarkEnd w:id="9"/>
          </w:p>
        </w:tc>
      </w:tr>
    </w:tbl>
    <w:p w:rsidR="00991382" w:rsidP="00991382" w:rsidRDefault="00991382" w14:paraId="5C16FCE3" w14:textId="77777777">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0D2CF8" w:rsidTr="000D2CF8" w14:paraId="6CD82751"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356CDA" w:rsidR="000D2CF8" w:rsidP="000D2CF8" w:rsidRDefault="000D2CF8" w14:paraId="6F9DD7E2" w14:textId="77777777">
            <w:pPr>
              <w:widowControl/>
              <w:autoSpaceDE/>
              <w:autoSpaceDN/>
              <w:adjustRightInd/>
              <w:spacing w:after="0" w:line="240" w:lineRule="auto"/>
              <w:rPr>
                <w:rStyle w:val="IntenseEmphasis"/>
                <w:b w:val="0"/>
                <w:bCs w:val="0"/>
                <w:iCs w:val="0"/>
                <w:color w:val="FFFFFF" w:themeColor="background1"/>
              </w:rPr>
            </w:pPr>
          </w:p>
        </w:tc>
        <w:tc>
          <w:tcPr>
            <w:tcW w:w="3402" w:type="dxa"/>
          </w:tcPr>
          <w:p w:rsidRPr="00356CDA" w:rsidR="000D2CF8" w:rsidP="000D2CF8" w:rsidRDefault="000D2CF8" w14:paraId="4EFBFB83"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rsidRPr="00356CDA" w:rsidR="000D2CF8" w:rsidP="000D2CF8" w:rsidRDefault="000D2CF8" w14:paraId="6CCC39F2"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0D2CF8" w:rsidP="000D2CF8" w:rsidRDefault="000D2CF8" w14:paraId="664F3458" w14:textId="77777777">
            <w:pPr>
              <w:widowControl/>
              <w:autoSpaceDE/>
              <w:autoSpaceDN/>
              <w:adjustRightInd/>
              <w:spacing w:after="0" w:line="240" w:lineRule="auto"/>
              <w:rPr>
                <w:rStyle w:val="IntenseEmphasis"/>
                <w:b w:val="0"/>
                <w:bCs w:val="0"/>
                <w:iCs w:val="0"/>
                <w:color w:val="FFFFFF" w:themeColor="background1"/>
              </w:rPr>
            </w:pPr>
            <w:r w:rsidRPr="00356CDA">
              <w:t>Principle</w:t>
            </w:r>
          </w:p>
        </w:tc>
      </w:tr>
      <w:tr w:rsidR="000D2CF8" w:rsidTr="000D2CF8" w14:paraId="41A238FD"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rsidRPr="00356CDA" w:rsidR="000D2CF8" w:rsidP="000D2CF8" w:rsidRDefault="000D2CF8" w14:paraId="51FD6776" w14:textId="77777777">
            <w:pPr>
              <w:pStyle w:val="SectionIndicatorHeaderText"/>
              <w:rPr>
                <w:rStyle w:val="IntenseEmphasis"/>
                <w:bCs w:val="0"/>
                <w:i w:val="0"/>
                <w:iCs w:val="0"/>
                <w:color w:val="FFFFFF" w:themeColor="background1"/>
              </w:rPr>
            </w:pPr>
            <w:r>
              <w:rPr>
                <w:rStyle w:val="IntenseEmphasis"/>
                <w:i w:val="0"/>
                <w:color w:val="FFFFFF" w:themeColor="background1"/>
              </w:rPr>
              <w:t>PR 13</w:t>
            </w:r>
          </w:p>
        </w:tc>
        <w:tc>
          <w:tcPr>
            <w:tcW w:w="3402" w:type="dxa"/>
          </w:tcPr>
          <w:p w:rsidRPr="00356CDA" w:rsidR="000D2CF8" w:rsidP="000D2CF8" w:rsidRDefault="000D2CF8" w14:paraId="143298B1"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rsidRPr="00A57E01" w:rsidR="000D2CF8" w:rsidP="000D2CF8" w:rsidRDefault="000D2CF8" w14:paraId="65359EF8"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0D2CF8" w:rsidP="000D2CF8" w:rsidRDefault="000D2CF8" w14:paraId="17BE1B5B" w14:textId="77777777">
            <w:pPr>
              <w:pStyle w:val="SectionIndicatorHeaderText"/>
              <w:rPr>
                <w:rStyle w:val="IntenseEmphasis"/>
                <w:bCs w:val="0"/>
                <w:i w:val="0"/>
                <w:iCs w:val="0"/>
                <w:color w:val="FFFFFF" w:themeColor="background1"/>
              </w:rPr>
            </w:pPr>
            <w:r>
              <w:rPr>
                <w:rStyle w:val="IntenseEmphasis"/>
                <w:i w:val="0"/>
                <w:color w:val="FFFFFF" w:themeColor="background1"/>
              </w:rPr>
              <w:t>PRI 4</w:t>
            </w:r>
          </w:p>
        </w:tc>
      </w:tr>
    </w:tbl>
    <w:p w:rsidR="00991382" w:rsidP="00991382" w:rsidRDefault="00991382" w14:paraId="3942B695"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80"/>
        <w:gridCol w:w="4040"/>
      </w:tblGrid>
      <w:tr w:rsidR="0036201B" w:rsidTr="00B471A9" w14:paraId="618D3CBE"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A6A6A6" w:themeColor="background1" w:themeShade="A6" w:sz="4" w:space="0"/>
              <w:left w:val="single" w:color="0070C0" w:sz="4" w:space="0"/>
              <w:bottom w:val="single" w:color="0070C0" w:sz="4" w:space="0"/>
            </w:tcBorders>
            <w:shd w:val="clear" w:color="auto" w:fill="00B0F0"/>
          </w:tcPr>
          <w:p w:rsidRPr="00903B63" w:rsidR="0036201B" w:rsidP="00B471A9" w:rsidRDefault="0036201B" w14:paraId="3500589C"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PR 13</w:t>
            </w:r>
          </w:p>
        </w:tc>
        <w:tc>
          <w:tcPr>
            <w:tcW w:w="8080" w:type="dxa"/>
            <w:gridSpan w:val="3"/>
            <w:tcBorders>
              <w:top w:val="single" w:color="A6A6A6" w:themeColor="background1" w:themeShade="A6" w:sz="4" w:space="0"/>
              <w:bottom w:val="single" w:color="0070C0" w:sz="4" w:space="0"/>
              <w:right w:val="single" w:color="0070C0" w:sz="4" w:space="0"/>
            </w:tcBorders>
            <w:shd w:val="clear" w:color="auto" w:fill="0070C0"/>
          </w:tcPr>
          <w:p w:rsidRPr="00903B63" w:rsidR="0036201B" w:rsidP="00B471A9" w:rsidRDefault="0036201B" w14:paraId="08704F6E"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6201B" w:rsidTr="00B471A9" w14:paraId="6B85C94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tcPr>
          <w:p w:rsidRPr="000D72DF" w:rsidR="0036201B" w:rsidP="00B471A9" w:rsidRDefault="0036201B" w14:paraId="6AA3E146" w14:textId="77777777">
            <w:pPr>
              <w:pStyle w:val="INDICATORNUMBER"/>
              <w:rPr>
                <w:rStyle w:val="IntenseEmphasis"/>
                <w:b/>
                <w:bCs w:val="0"/>
                <w:i w:val="0"/>
                <w:iCs w:val="0"/>
              </w:rPr>
            </w:pPr>
            <w:r>
              <w:rPr>
                <w:rStyle w:val="IntenseEmphasis"/>
                <w:b/>
                <w:bCs w:val="0"/>
                <w:i w:val="0"/>
                <w:iCs w:val="0"/>
                <w:color w:val="595959"/>
              </w:rPr>
              <w:t>PR 13.1</w:t>
            </w:r>
          </w:p>
        </w:tc>
        <w:tc>
          <w:tcPr>
            <w:tcW w:w="8080" w:type="dxa"/>
            <w:gridSpan w:val="3"/>
            <w:tcBorders>
              <w:top w:val="single" w:color="0070C0" w:sz="4" w:space="0"/>
              <w:right w:val="single" w:color="0070C0" w:sz="4" w:space="0"/>
            </w:tcBorders>
            <w:shd w:val="clear" w:color="auto" w:fill="DAEEF3" w:themeFill="accent5" w:themeFillTint="33"/>
          </w:tcPr>
          <w:p w:rsidRPr="0036201B" w:rsidR="0036201B" w:rsidP="005103D6" w:rsidRDefault="0036201B" w14:paraId="3C85A117" w14:textId="12140CB3">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36201B">
              <w:t xml:space="preserve">Indicate </w:t>
            </w:r>
            <w:r w:rsidR="005103D6">
              <w:t>whether</w:t>
            </w:r>
            <w:r w:rsidRPr="0036201B" w:rsidR="005103D6">
              <w:t xml:space="preserve"> </w:t>
            </w:r>
            <w:r w:rsidRPr="0036201B">
              <w:t>your organisation includes ESG issues in your selection, appointment and/or monitoring of third-party property managers.</w:t>
            </w:r>
          </w:p>
        </w:tc>
      </w:tr>
      <w:tr w:rsidR="0036201B" w:rsidTr="00B471A9" w14:paraId="5E424AAD" w14:textId="7777777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bottom w:val="single" w:color="0070C0" w:sz="4" w:space="0"/>
            </w:tcBorders>
          </w:tcPr>
          <w:p w:rsidR="0036201B" w:rsidP="00B471A9" w:rsidRDefault="0036201B" w14:paraId="1BEB9BE9" w14:textId="77777777">
            <w:pPr>
              <w:widowControl/>
              <w:autoSpaceDE/>
              <w:autoSpaceDN/>
              <w:adjustRightInd/>
              <w:spacing w:after="0" w:line="240" w:lineRule="auto"/>
              <w:rPr>
                <w:rStyle w:val="IntenseEmphasis"/>
                <w:b w:val="0"/>
                <w:bCs w:val="0"/>
                <w:i w:val="0"/>
                <w:iCs w:val="0"/>
              </w:rPr>
            </w:pPr>
          </w:p>
        </w:tc>
        <w:tc>
          <w:tcPr>
            <w:tcW w:w="3960" w:type="dxa"/>
            <w:tcBorders>
              <w:top w:val="nil"/>
              <w:bottom w:val="single" w:color="0070C0" w:sz="4" w:space="0"/>
              <w:right w:val="single" w:color="A6A6A6" w:themeColor="background1" w:themeShade="A6" w:sz="4" w:space="0"/>
            </w:tcBorders>
          </w:tcPr>
          <w:p w:rsidR="0036201B" w:rsidP="00B471A9" w:rsidRDefault="0036201B" w14:paraId="2391A6E8" w14:textId="7777777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gridSpan w:val="2"/>
            <w:tcBorders>
              <w:top w:val="nil"/>
              <w:left w:val="single" w:color="A6A6A6" w:themeColor="background1" w:themeShade="A6" w:sz="4" w:space="0"/>
              <w:bottom w:val="single" w:color="0070C0" w:sz="4" w:space="0"/>
              <w:right w:val="single" w:color="0070C0" w:sz="4" w:space="0"/>
            </w:tcBorders>
          </w:tcPr>
          <w:p w:rsidR="0036201B" w:rsidP="00B471A9" w:rsidRDefault="0036201B" w14:paraId="0712D9DA" w14:textId="7777777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DD5A89" w:rsidTr="00DD5A89" w14:paraId="25FB7258"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00DD5A89" w:rsidP="00B471A9" w:rsidRDefault="00DD5A89" w14:paraId="76AB0284" w14:textId="77777777">
            <w:pPr>
              <w:pStyle w:val="INDICATORNUMBER"/>
              <w:rPr>
                <w:rStyle w:val="IntenseEmphasis"/>
                <w:b/>
                <w:bCs w:val="0"/>
                <w:i w:val="0"/>
                <w:iCs w:val="0"/>
                <w:color w:val="595959"/>
              </w:rPr>
            </w:pPr>
            <w:r>
              <w:rPr>
                <w:rStyle w:val="IntenseEmphasis"/>
                <w:b/>
                <w:bCs w:val="0"/>
                <w:i w:val="0"/>
                <w:iCs w:val="0"/>
                <w:color w:val="595959"/>
              </w:rPr>
              <w:t>PR 13.2</w:t>
            </w:r>
          </w:p>
        </w:tc>
        <w:tc>
          <w:tcPr>
            <w:tcW w:w="8080" w:type="dxa"/>
            <w:gridSpan w:val="3"/>
            <w:tcBorders>
              <w:top w:val="single" w:color="0070C0" w:sz="4" w:space="0"/>
              <w:right w:val="single" w:color="0070C0" w:sz="4" w:space="0"/>
            </w:tcBorders>
            <w:shd w:val="clear" w:color="auto" w:fill="DAEEF3" w:themeFill="accent5" w:themeFillTint="33"/>
          </w:tcPr>
          <w:p w:rsidRPr="00243B0B" w:rsidR="00DD5A89" w:rsidP="005103D6" w:rsidRDefault="00DD5A89" w14:paraId="016F7723" w14:textId="2637E37B">
            <w:pPr>
              <w:pStyle w:val="INDICATORTEXT"/>
              <w:cnfStyle w:val="000000100000" w:firstRow="0" w:lastRow="0" w:firstColumn="0" w:lastColumn="0" w:oddVBand="0" w:evenVBand="0" w:oddHBand="1" w:evenHBand="0" w:firstRowFirstColumn="0" w:firstRowLastColumn="0" w:lastRowFirstColumn="0" w:lastRowLastColumn="0"/>
            </w:pPr>
            <w:r w:rsidRPr="00243B0B">
              <w:t xml:space="preserve">Indicate how your organisation includes ESG issues in your selection, appointment and/or monitoring of </w:t>
            </w:r>
            <w:r w:rsidRPr="00243B0B" w:rsidR="005103D6">
              <w:t>third</w:t>
            </w:r>
            <w:r w:rsidR="005103D6">
              <w:t>-</w:t>
            </w:r>
            <w:r w:rsidRPr="00243B0B">
              <w:t>party property managers.</w:t>
            </w:r>
          </w:p>
        </w:tc>
      </w:tr>
      <w:tr w:rsidR="00C56E48" w:rsidTr="00DD5A89" w14:paraId="7BD90CAC" w14:textId="77777777">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C56E48" w:rsidP="00B471A9" w:rsidRDefault="00C56E48" w14:paraId="7CD7B6D6" w14:textId="77777777">
            <w:pPr>
              <w:pStyle w:val="INDICATORNUMBER"/>
              <w:rPr>
                <w:rStyle w:val="IntenseEmphasis"/>
                <w:b/>
                <w:bCs w:val="0"/>
                <w:i w:val="0"/>
                <w:iCs w:val="0"/>
                <w:color w:val="595959"/>
              </w:rPr>
            </w:pPr>
          </w:p>
        </w:tc>
        <w:tc>
          <w:tcPr>
            <w:tcW w:w="4040" w:type="dxa"/>
            <w:gridSpan w:val="2"/>
            <w:tcBorders>
              <w:top w:val="nil"/>
              <w:bottom w:val="single" w:color="A6A6A6" w:themeColor="background1" w:themeShade="A6" w:sz="4" w:space="0"/>
              <w:right w:val="single" w:color="A6A6A6" w:themeColor="background1" w:themeShade="A6" w:sz="4" w:space="0"/>
            </w:tcBorders>
            <w:shd w:val="clear" w:color="auto" w:fill="auto"/>
          </w:tcPr>
          <w:p w:rsidRPr="00C56E48" w:rsidR="00C56E48" w:rsidP="007B2A53" w:rsidRDefault="00C56E48" w14:paraId="2DB32796" w14:textId="491E9EDB">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Selection</w:t>
            </w:r>
            <w:r w:rsidRPr="00F240FC">
              <w:t xml:space="preserve"> process of property </w:t>
            </w:r>
            <w:r>
              <w:t>m</w:t>
            </w:r>
            <w:r w:rsidRPr="00F240FC">
              <w:t>anag</w:t>
            </w:r>
            <w:r>
              <w:t>ers</w:t>
            </w:r>
            <w:r w:rsidRPr="00F240FC">
              <w:t xml:space="preserve"> </w:t>
            </w:r>
            <w:r w:rsidR="007B2A53">
              <w:t xml:space="preserve">incorporates </w:t>
            </w:r>
            <w:r>
              <w:t>ESG issues</w:t>
            </w:r>
            <w:r w:rsidR="007B2A53">
              <w:t>.</w:t>
            </w:r>
          </w:p>
        </w:tc>
        <w:tc>
          <w:tcPr>
            <w:tcW w:w="4040" w:type="dxa"/>
            <w:tcBorders>
              <w:top w:val="nil"/>
              <w:left w:val="single" w:color="A6A6A6" w:themeColor="background1" w:themeShade="A6" w:sz="4" w:space="0"/>
              <w:bottom w:val="single" w:color="A6A6A6" w:themeColor="background1" w:themeShade="A6" w:sz="4" w:space="0"/>
              <w:right w:val="single" w:color="0070C0" w:sz="4" w:space="0"/>
            </w:tcBorders>
            <w:shd w:val="clear" w:color="auto" w:fill="auto"/>
          </w:tcPr>
          <w:p w:rsidRPr="00C56E48" w:rsidR="00C56E48" w:rsidP="00C56E48" w:rsidRDefault="00C56E48" w14:paraId="12CF91BD" w14:textId="36C101BD">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C56E48">
              <w:t xml:space="preserve"> For all </w:t>
            </w:r>
            <w:r w:rsidRPr="00C56E48" w:rsidR="005103D6">
              <w:t>third</w:t>
            </w:r>
            <w:r w:rsidR="005103D6">
              <w:t>-</w:t>
            </w:r>
            <w:r w:rsidRPr="00C56E48">
              <w:t>party property manag</w:t>
            </w:r>
            <w:r>
              <w:t>ers</w:t>
            </w:r>
          </w:p>
          <w:p w:rsidRPr="00C56E48" w:rsidR="00C56E48" w:rsidP="00C56E48" w:rsidRDefault="00C56E48" w14:paraId="1DC96384" w14:textId="7777777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C56E48">
              <w:t xml:space="preserve"> For a majority of property manag</w:t>
            </w:r>
            <w:r>
              <w:t>ers</w:t>
            </w:r>
            <w:r w:rsidRPr="00C56E48">
              <w:t xml:space="preserve"> </w:t>
            </w:r>
          </w:p>
          <w:p w:rsidRPr="006146A7" w:rsidR="00C56E48" w:rsidP="00C56E48" w:rsidRDefault="00C56E48" w14:paraId="02283EF3" w14:textId="7777777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C56E48">
              <w:t xml:space="preserve"> For a minority of property manag</w:t>
            </w:r>
            <w:r>
              <w:t xml:space="preserve">ers </w:t>
            </w:r>
          </w:p>
        </w:tc>
      </w:tr>
      <w:tr w:rsidR="00C56E48" w:rsidTr="00DD5A89" w14:paraId="51E9C76A" w14:textId="77777777">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C56E48" w:rsidP="00B471A9" w:rsidRDefault="00C56E48" w14:paraId="54F5E735" w14:textId="77777777">
            <w:pPr>
              <w:pStyle w:val="INDICATORNUMBER"/>
              <w:rPr>
                <w:rStyle w:val="IntenseEmphasis"/>
                <w:b/>
                <w:bCs w:val="0"/>
                <w:i w:val="0"/>
                <w:iCs w:val="0"/>
                <w:color w:val="595959"/>
              </w:rPr>
            </w:pPr>
          </w:p>
        </w:tc>
        <w:tc>
          <w:tcPr>
            <w:tcW w:w="4040" w:type="dxa"/>
            <w:gridSpan w:val="2"/>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F240FC" w:rsidR="00C56E48" w:rsidP="00C56E48" w:rsidRDefault="00C56E48" w14:paraId="60CABB66" w14:textId="2CD65CD8">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71"/>
            </w:r>
            <w:r>
              <w:t xml:space="preserve"> Contractual requirements</w:t>
            </w:r>
            <w:r w:rsidRPr="00F240FC">
              <w:t xml:space="preserve"> </w:t>
            </w:r>
            <w:r>
              <w:t xml:space="preserve">when appointing </w:t>
            </w:r>
            <w:r w:rsidRPr="00F240FC">
              <w:t>property manag</w:t>
            </w:r>
            <w:r>
              <w:t>ers</w:t>
            </w:r>
            <w:r w:rsidRPr="00F240FC">
              <w:t xml:space="preserve"> </w:t>
            </w:r>
            <w:r>
              <w:t>includes ESG</w:t>
            </w:r>
            <w:r w:rsidRPr="00F240FC">
              <w:t xml:space="preserve"> </w:t>
            </w:r>
            <w:r>
              <w:t>issues</w:t>
            </w:r>
            <w:r w:rsidR="007B2A53">
              <w:t>.</w:t>
            </w:r>
          </w:p>
        </w:tc>
        <w:tc>
          <w:tcPr>
            <w:tcW w:w="404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Pr>
          <w:p w:rsidRPr="00C56E48" w:rsidR="00C56E48" w:rsidP="00C56E48" w:rsidRDefault="00C56E48" w14:paraId="0820A0D7" w14:textId="256C82C2">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C56E48">
              <w:t xml:space="preserve"> For all</w:t>
            </w:r>
            <w:r>
              <w:t xml:space="preserve"> </w:t>
            </w:r>
            <w:r w:rsidR="007B2B95">
              <w:t>third-part</w:t>
            </w:r>
            <w:r w:rsidRPr="00C56E48">
              <w:t>y property manag</w:t>
            </w:r>
            <w:r>
              <w:t>ers</w:t>
            </w:r>
          </w:p>
          <w:p w:rsidRPr="00C56E48" w:rsidR="00C56E48" w:rsidP="00C56E48" w:rsidRDefault="00C56E48" w14:paraId="3C54CF2A" w14:textId="77777777">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C56E48">
              <w:t xml:space="preserve"> For a majority of property manag</w:t>
            </w:r>
            <w:r>
              <w:t>ers</w:t>
            </w:r>
            <w:r w:rsidRPr="00C56E48">
              <w:t xml:space="preserve"> </w:t>
            </w:r>
          </w:p>
          <w:p w:rsidRPr="00A049F9" w:rsidR="00C56E48" w:rsidP="00C56E48" w:rsidRDefault="00C56E48" w14:paraId="52203194" w14:textId="77777777">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C56E48">
              <w:t xml:space="preserve"> For a minority of property manag</w:t>
            </w:r>
            <w:r>
              <w:t>ers</w:t>
            </w:r>
          </w:p>
        </w:tc>
      </w:tr>
      <w:tr w:rsidR="00C56E48" w:rsidTr="00DD5A89" w14:paraId="1030A8B5" w14:textId="77777777">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C56E48" w:rsidP="00B471A9" w:rsidRDefault="00C56E48" w14:paraId="6CF144F1" w14:textId="77777777">
            <w:pPr>
              <w:pStyle w:val="INDICATORNUMBER"/>
              <w:rPr>
                <w:rStyle w:val="IntenseEmphasis"/>
                <w:b/>
                <w:bCs w:val="0"/>
                <w:i w:val="0"/>
                <w:iCs w:val="0"/>
                <w:color w:val="595959"/>
              </w:rPr>
            </w:pPr>
          </w:p>
        </w:tc>
        <w:tc>
          <w:tcPr>
            <w:tcW w:w="4040" w:type="dxa"/>
            <w:gridSpan w:val="2"/>
            <w:tcBorders>
              <w:top w:val="single" w:color="A6A6A6" w:themeColor="background1" w:themeShade="A6" w:sz="4" w:space="0"/>
              <w:bottom w:val="single" w:color="0070C0" w:sz="4" w:space="0"/>
              <w:right w:val="single" w:color="A6A6A6" w:themeColor="background1" w:themeShade="A6" w:sz="4" w:space="0"/>
            </w:tcBorders>
            <w:shd w:val="clear" w:color="auto" w:fill="auto"/>
          </w:tcPr>
          <w:p w:rsidRPr="00F240FC" w:rsidR="00C56E48" w:rsidP="00C56E48" w:rsidRDefault="00C56E48" w14:paraId="25F99F56" w14:textId="36B493C0">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w:t>
            </w:r>
            <w:r w:rsidRPr="00F240FC">
              <w:t>Monitor</w:t>
            </w:r>
            <w:r>
              <w:t>ing of</w:t>
            </w:r>
            <w:r w:rsidRPr="00F240FC">
              <w:t xml:space="preserve"> property manag</w:t>
            </w:r>
            <w:r>
              <w:t>ers</w:t>
            </w:r>
            <w:r w:rsidRPr="00F240FC">
              <w:t xml:space="preserve"> </w:t>
            </w:r>
            <w:r>
              <w:t>covers ESG</w:t>
            </w:r>
            <w:r w:rsidRPr="00F240FC">
              <w:t xml:space="preserve"> responsibilities</w:t>
            </w:r>
            <w:r>
              <w:t xml:space="preserve"> and implementation</w:t>
            </w:r>
            <w:r w:rsidR="007B2A53">
              <w:t>.</w:t>
            </w:r>
          </w:p>
        </w:tc>
        <w:tc>
          <w:tcPr>
            <w:tcW w:w="4040" w:type="dxa"/>
            <w:tcBorders>
              <w:top w:val="single" w:color="A6A6A6" w:themeColor="background1" w:themeShade="A6" w:sz="4" w:space="0"/>
              <w:left w:val="single" w:color="A6A6A6" w:themeColor="background1" w:themeShade="A6" w:sz="4" w:space="0"/>
              <w:bottom w:val="single" w:color="0070C0" w:sz="4" w:space="0"/>
              <w:right w:val="single" w:color="0070C0" w:sz="4" w:space="0"/>
            </w:tcBorders>
            <w:shd w:val="clear" w:color="auto" w:fill="auto"/>
          </w:tcPr>
          <w:p w:rsidRPr="00C56E48" w:rsidR="00C56E48" w:rsidP="00C56E48" w:rsidRDefault="00C56E48" w14:paraId="03EB7F37" w14:textId="4EE110D0">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C56E48">
              <w:t xml:space="preserve"> For all </w:t>
            </w:r>
            <w:r w:rsidR="007B2B95">
              <w:t>third-part</w:t>
            </w:r>
            <w:r w:rsidRPr="00C56E48">
              <w:t>y property manag</w:t>
            </w:r>
            <w:r>
              <w:t>ers</w:t>
            </w:r>
          </w:p>
          <w:p w:rsidRPr="00C56E48" w:rsidR="00C56E48" w:rsidP="00C56E48" w:rsidRDefault="00C56E48" w14:paraId="1203326D" w14:textId="7777777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C56E48">
              <w:t xml:space="preserve"> For a majority of property manag</w:t>
            </w:r>
            <w:r>
              <w:t>ers</w:t>
            </w:r>
            <w:r w:rsidRPr="00C56E48">
              <w:t xml:space="preserve"> </w:t>
            </w:r>
          </w:p>
          <w:p w:rsidRPr="00A049F9" w:rsidR="00C56E48" w:rsidP="00C56E48" w:rsidRDefault="00C56E48" w14:paraId="3C90A2BF" w14:textId="7777777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C56E48">
              <w:t xml:space="preserve"> For a minority of property manag</w:t>
            </w:r>
            <w:r>
              <w:t>ers</w:t>
            </w:r>
          </w:p>
        </w:tc>
      </w:tr>
      <w:tr w:rsidR="00C56E48" w:rsidTr="00C56E48" w14:paraId="76841521"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vAlign w:val="top"/>
          </w:tcPr>
          <w:p w:rsidR="00C56E48" w:rsidP="00B471A9" w:rsidRDefault="00C56E48" w14:paraId="0F4EC81E" w14:textId="77777777">
            <w:pPr>
              <w:pStyle w:val="INDICATORNUMBER"/>
              <w:rPr>
                <w:rStyle w:val="IntenseEmphasis"/>
                <w:b/>
                <w:bCs w:val="0"/>
                <w:i w:val="0"/>
                <w:iCs w:val="0"/>
                <w:color w:val="595959"/>
              </w:rPr>
            </w:pPr>
            <w:r>
              <w:rPr>
                <w:rStyle w:val="IntenseEmphasis"/>
                <w:b/>
                <w:bCs w:val="0"/>
                <w:i w:val="0"/>
                <w:iCs w:val="0"/>
                <w:color w:val="595959"/>
              </w:rPr>
              <w:t>PR 13.3</w:t>
            </w:r>
          </w:p>
        </w:tc>
        <w:tc>
          <w:tcPr>
            <w:tcW w:w="8080" w:type="dxa"/>
            <w:gridSpan w:val="3"/>
            <w:tcBorders>
              <w:top w:val="single" w:color="0070C0" w:sz="4" w:space="0"/>
              <w:right w:val="single" w:color="0070C0" w:sz="4" w:space="0"/>
            </w:tcBorders>
            <w:shd w:val="clear" w:color="auto" w:fill="DAEEF3" w:themeFill="accent5" w:themeFillTint="33"/>
          </w:tcPr>
          <w:p w:rsidR="00C56E48" w:rsidP="00B471A9" w:rsidRDefault="00C56E48" w14:paraId="000262FD" w14:textId="2B4EC837">
            <w:pPr>
              <w:pStyle w:val="INDICATORTEXT"/>
              <w:cnfStyle w:val="000000100000" w:firstRow="0" w:lastRow="0" w:firstColumn="0" w:lastColumn="0" w:oddVBand="0" w:evenVBand="0" w:oddHBand="1" w:evenHBand="0" w:firstRowFirstColumn="0" w:firstRowLastColumn="0" w:lastRowFirstColumn="0" w:lastRowLastColumn="0"/>
              <w:rPr>
                <w:bCs/>
              </w:rPr>
            </w:pPr>
            <w:r w:rsidRPr="00C56E48">
              <w:rPr>
                <w:bCs/>
              </w:rPr>
              <w:t xml:space="preserve">Provide a brief description of your organisation’s selection, appointment and monitoring of </w:t>
            </w:r>
            <w:r w:rsidR="007B2B95">
              <w:rPr>
                <w:bCs/>
              </w:rPr>
              <w:t>third-part</w:t>
            </w:r>
            <w:r w:rsidRPr="00C56E48">
              <w:rPr>
                <w:bCs/>
              </w:rPr>
              <w:t>y property managers.</w:t>
            </w:r>
          </w:p>
          <w:p w:rsidRPr="00C56E48" w:rsidR="00C56E48" w:rsidP="00B471A9" w:rsidRDefault="00C56E48" w14:paraId="6977B9AA"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56E48" w:rsidTr="00C56E48" w14:paraId="00093910" w14:textId="77777777">
        <w:trPr>
          <w:trHeight w:val="138"/>
        </w:trPr>
        <w:tc>
          <w:tcPr>
            <w:cnfStyle w:val="001000000000" w:firstRow="0" w:lastRow="0" w:firstColumn="1" w:lastColumn="0" w:oddVBand="0" w:evenVBand="0" w:oddHBand="0" w:evenHBand="0" w:firstRowFirstColumn="0" w:firstRowLastColumn="0" w:lastRowFirstColumn="0" w:lastRowLastColumn="0"/>
            <w:tcW w:w="1134" w:type="dxa"/>
            <w:tcBorders>
              <w:left w:val="single" w:color="0070C0" w:sz="4" w:space="0"/>
              <w:bottom w:val="nil"/>
            </w:tcBorders>
            <w:vAlign w:val="top"/>
          </w:tcPr>
          <w:p w:rsidR="00C56E48" w:rsidP="00B471A9" w:rsidRDefault="00C56E48" w14:paraId="48DA46EB" w14:textId="77777777">
            <w:pPr>
              <w:pStyle w:val="INDICATORNUMBER"/>
              <w:rPr>
                <w:rStyle w:val="IntenseEmphasis"/>
                <w:b/>
                <w:bCs w:val="0"/>
                <w:i w:val="0"/>
                <w:iCs w:val="0"/>
                <w:color w:val="595959"/>
              </w:rPr>
            </w:pPr>
          </w:p>
        </w:tc>
        <w:tc>
          <w:tcPr>
            <w:tcW w:w="8080" w:type="dxa"/>
            <w:gridSpan w:val="3"/>
            <w:tcBorders>
              <w:top w:val="nil"/>
              <w:bottom w:val="single" w:color="0070C0" w:sz="4" w:space="0"/>
              <w:right w:val="single" w:color="0070C0" w:sz="4" w:space="0"/>
            </w:tcBorders>
            <w:shd w:val="clear" w:color="auto" w:fill="auto"/>
          </w:tcPr>
          <w:p w:rsidR="00C56E48" w:rsidP="00B471A9" w:rsidRDefault="00C56E48" w14:paraId="718AA0D9"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C56E48" w:rsidTr="00C56E48" w14:paraId="78E0C7CD"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vAlign w:val="top"/>
          </w:tcPr>
          <w:p w:rsidR="00C56E48" w:rsidP="00B471A9" w:rsidRDefault="00C56E48" w14:paraId="020E268D" w14:textId="77777777">
            <w:pPr>
              <w:pStyle w:val="INDICATORNUMBER"/>
              <w:rPr>
                <w:rStyle w:val="IntenseEmphasis"/>
                <w:b/>
                <w:bCs w:val="0"/>
                <w:i w:val="0"/>
                <w:iCs w:val="0"/>
                <w:color w:val="595959"/>
              </w:rPr>
            </w:pPr>
            <w:r>
              <w:rPr>
                <w:rStyle w:val="IntenseEmphasis"/>
                <w:b/>
                <w:bCs w:val="0"/>
                <w:i w:val="0"/>
                <w:iCs w:val="0"/>
                <w:color w:val="595959"/>
              </w:rPr>
              <w:t>PR 13.4</w:t>
            </w:r>
          </w:p>
        </w:tc>
        <w:tc>
          <w:tcPr>
            <w:tcW w:w="8080" w:type="dxa"/>
            <w:gridSpan w:val="3"/>
            <w:tcBorders>
              <w:top w:val="single" w:color="0070C0" w:sz="4" w:space="0"/>
              <w:right w:val="single" w:color="0070C0" w:sz="4" w:space="0"/>
            </w:tcBorders>
            <w:shd w:val="clear" w:color="auto" w:fill="DAEEF3" w:themeFill="accent5" w:themeFillTint="33"/>
          </w:tcPr>
          <w:p w:rsidR="00C56E48" w:rsidP="00B471A9" w:rsidRDefault="00C56E48" w14:paraId="4FB8B688" w14:textId="0863B8DB">
            <w:pPr>
              <w:pStyle w:val="INDICATORTEXT"/>
              <w:cnfStyle w:val="000000100000" w:firstRow="0" w:lastRow="0" w:firstColumn="0" w:lastColumn="0" w:oddVBand="0" w:evenVBand="0" w:oddHBand="1" w:evenHBand="0" w:firstRowFirstColumn="0" w:firstRowLastColumn="0" w:lastRowFirstColumn="0" w:lastRowLastColumn="0"/>
              <w:rPr>
                <w:b/>
                <w:bCs/>
              </w:rPr>
            </w:pPr>
            <w:r w:rsidRPr="00C56E48">
              <w:rPr>
                <w:bCs/>
              </w:rPr>
              <w:t xml:space="preserve">Describe how your </w:t>
            </w:r>
            <w:r w:rsidR="007B2B95">
              <w:rPr>
                <w:bCs/>
              </w:rPr>
              <w:t>third-part</w:t>
            </w:r>
            <w:r w:rsidRPr="00C56E48">
              <w:rPr>
                <w:bCs/>
              </w:rPr>
              <w:t>y property managers contribute to the management of ESG</w:t>
            </w:r>
            <w:r w:rsidRPr="00C56E48" w:rsidDel="00D868B8">
              <w:rPr>
                <w:bCs/>
              </w:rPr>
              <w:t xml:space="preserve"> </w:t>
            </w:r>
            <w:r w:rsidRPr="00C56E48">
              <w:rPr>
                <w:bCs/>
              </w:rPr>
              <w:t>issues for your property investments</w:t>
            </w:r>
            <w:r w:rsidRPr="00C56E48">
              <w:rPr>
                <w:b/>
                <w:bCs/>
              </w:rPr>
              <w:t>.</w:t>
            </w:r>
          </w:p>
          <w:p w:rsidR="00C56E48" w:rsidP="00B471A9" w:rsidRDefault="00C56E48" w14:paraId="254E2FEC"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56E48" w:rsidTr="00C56E48" w14:paraId="2E7C4D2E"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bottom w:val="single" w:color="0070C0" w:sz="4" w:space="0"/>
            </w:tcBorders>
            <w:vAlign w:val="top"/>
          </w:tcPr>
          <w:p w:rsidR="00C56E48" w:rsidP="00B471A9" w:rsidRDefault="00C56E48" w14:paraId="55042309" w14:textId="77777777">
            <w:pPr>
              <w:pStyle w:val="INDICATORNUMBER"/>
              <w:rPr>
                <w:rStyle w:val="IntenseEmphasis"/>
                <w:b/>
                <w:bCs w:val="0"/>
                <w:i w:val="0"/>
                <w:iCs w:val="0"/>
                <w:color w:val="595959"/>
              </w:rPr>
            </w:pPr>
          </w:p>
        </w:tc>
        <w:tc>
          <w:tcPr>
            <w:tcW w:w="8080" w:type="dxa"/>
            <w:gridSpan w:val="3"/>
            <w:tcBorders>
              <w:top w:val="nil"/>
              <w:bottom w:val="single" w:color="0070C0" w:sz="4" w:space="0"/>
              <w:right w:val="single" w:color="0070C0" w:sz="4" w:space="0"/>
            </w:tcBorders>
            <w:shd w:val="clear" w:color="auto" w:fill="auto"/>
          </w:tcPr>
          <w:p w:rsidR="00C56E48" w:rsidP="00B471A9" w:rsidRDefault="00C56E48" w14:paraId="46DCB4F9"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C56E48" w:rsidTr="00C56E48" w14:paraId="78F2D55D"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Pr="00AE100E" w:rsidR="00C56E48" w:rsidP="00C56E48" w:rsidRDefault="00C56E48" w14:paraId="4D8C8460" w14:textId="77777777">
            <w:pPr>
              <w:pStyle w:val="INDICATORNUMBER"/>
              <w:rPr>
                <w:rStyle w:val="IntenseEmphasis"/>
                <w:b/>
                <w:bCs w:val="0"/>
                <w:i w:val="0"/>
                <w:iCs w:val="0"/>
                <w:color w:val="595959"/>
              </w:rPr>
            </w:pPr>
            <w:r>
              <w:rPr>
                <w:rStyle w:val="IntenseEmphasis"/>
                <w:b/>
                <w:bCs w:val="0"/>
                <w:i w:val="0"/>
                <w:iCs w:val="0"/>
                <w:color w:val="595959"/>
              </w:rPr>
              <w:t>PR 13.5</w:t>
            </w:r>
          </w:p>
        </w:tc>
        <w:tc>
          <w:tcPr>
            <w:tcW w:w="8080" w:type="dxa"/>
            <w:gridSpan w:val="3"/>
            <w:tcBorders>
              <w:top w:val="single" w:color="0070C0" w:sz="4" w:space="0"/>
              <w:right w:val="single" w:color="0070C0" w:sz="4" w:space="0"/>
            </w:tcBorders>
            <w:shd w:val="clear" w:color="auto" w:fill="DAEEF3" w:themeFill="accent5" w:themeFillTint="33"/>
          </w:tcPr>
          <w:p w:rsidRPr="001C0916" w:rsidR="00C56E48" w:rsidP="00B471A9" w:rsidRDefault="00C56E48" w14:paraId="70F32D45" w14:textId="74B758FC">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rsidRPr="005B4C52" w:rsidR="00C56E48" w:rsidP="00B471A9" w:rsidRDefault="00C56E48" w14:paraId="69777D81"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56E48" w:rsidTr="00B471A9" w14:paraId="13EF1167"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tcPr>
          <w:p w:rsidR="00C56E48" w:rsidP="00B471A9" w:rsidRDefault="00C56E48" w14:paraId="3F2DD5B9" w14:textId="77777777">
            <w:pPr>
              <w:pStyle w:val="INDICATORNUMBER"/>
              <w:rPr>
                <w:rStyle w:val="IntenseEmphasis"/>
                <w:b/>
                <w:bCs w:val="0"/>
                <w:i w:val="0"/>
                <w:iCs w:val="0"/>
                <w:color w:val="595959"/>
              </w:rPr>
            </w:pPr>
          </w:p>
        </w:tc>
        <w:tc>
          <w:tcPr>
            <w:tcW w:w="8080" w:type="dxa"/>
            <w:gridSpan w:val="3"/>
            <w:tcBorders>
              <w:top w:val="nil"/>
              <w:bottom w:val="single" w:color="0070C0" w:sz="4" w:space="0"/>
              <w:right w:val="single" w:color="0070C0" w:sz="4" w:space="0"/>
            </w:tcBorders>
            <w:shd w:val="clear" w:color="auto" w:fill="auto"/>
          </w:tcPr>
          <w:p w:rsidR="00C56E48" w:rsidP="00B471A9" w:rsidRDefault="00C56E48" w14:paraId="7669352C"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36201B" w:rsidP="00991382" w:rsidRDefault="0036201B" w14:paraId="630D6005" w14:textId="77777777">
      <w:pPr>
        <w:pStyle w:val="INDICATORNUMBER"/>
      </w:pPr>
    </w:p>
    <w:p w:rsidR="00951B44" w:rsidP="00991382" w:rsidRDefault="00951B44" w14:paraId="45D453F0" w14:textId="77777777">
      <w:pPr>
        <w:pStyle w:val="INDICATORNUMBER"/>
      </w:pPr>
    </w:p>
    <w:p w:rsidR="00951B44" w:rsidP="00991382" w:rsidRDefault="00951B44" w14:paraId="644CCF5F" w14:textId="77777777">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951B44" w:rsidTr="00B471A9" w14:paraId="00C28158"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rsidRPr="00DC20FA" w:rsidR="00951B44" w:rsidP="00B471A9" w:rsidRDefault="00951B44" w14:paraId="2CDFB7C5"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PR 13</w:t>
            </w:r>
          </w:p>
        </w:tc>
        <w:tc>
          <w:tcPr>
            <w:tcW w:w="8075" w:type="dxa"/>
          </w:tcPr>
          <w:p w:rsidRPr="00DC20FA" w:rsidR="00951B44" w:rsidP="00B471A9" w:rsidRDefault="00951B44" w14:paraId="4C1B8043"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Pr="00D5451C" w:rsidR="00951B44" w:rsidTr="00B471A9" w14:paraId="196597B3"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sz="4" w:space="0"/>
            </w:tcBorders>
          </w:tcPr>
          <w:p w:rsidRPr="000D72DF" w:rsidR="00951B44" w:rsidP="00B471A9" w:rsidRDefault="00951B44" w14:paraId="5A733891" w14:textId="77777777">
            <w:pPr>
              <w:pStyle w:val="INDICATORNUMBER"/>
              <w:rPr>
                <w:rStyle w:val="IntenseEmphasis"/>
                <w:b/>
                <w:bCs w:val="0"/>
                <w:i w:val="0"/>
                <w:iCs w:val="0"/>
              </w:rPr>
            </w:pPr>
            <w:r>
              <w:rPr>
                <w:rStyle w:val="IntenseEmphasis"/>
                <w:b/>
                <w:bCs w:val="0"/>
                <w:i w:val="0"/>
                <w:iCs w:val="0"/>
                <w:color w:val="595959"/>
              </w:rPr>
              <w:t>PR 13</w:t>
            </w:r>
          </w:p>
        </w:tc>
        <w:tc>
          <w:tcPr>
            <w:tcW w:w="8075" w:type="dxa"/>
            <w:tcBorders>
              <w:bottom w:val="single" w:color="A6A6A6" w:sz="4" w:space="0"/>
            </w:tcBorders>
          </w:tcPr>
          <w:p w:rsidRPr="008C055A" w:rsidR="00951B44" w:rsidP="007B2A53" w:rsidRDefault="00951B44" w14:paraId="4F945C25" w14:textId="2D58E7D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951B44">
              <w:t xml:space="preserve">This section is applicable only if your organisation outsources property management to third-party property managers as reported in </w:t>
            </w:r>
            <w:r w:rsidR="002148BA">
              <w:t>[</w:t>
            </w:r>
            <w:r w:rsidRPr="00951B44">
              <w:t>02</w:t>
            </w:r>
            <w:r w:rsidR="002148BA">
              <w:t>]</w:t>
            </w:r>
            <w:r w:rsidRPr="00951B44">
              <w:t xml:space="preserve">. If you manage all properties in-house, this indicator will not be applicable. If you manage some properties in-house and outsource some, you should report only </w:t>
            </w:r>
            <w:r w:rsidR="007B2A53">
              <w:t>about</w:t>
            </w:r>
            <w:r w:rsidRPr="00951B44">
              <w:t xml:space="preserve"> those assets for which management is outsourced.</w:t>
            </w:r>
          </w:p>
        </w:tc>
      </w:tr>
      <w:tr w:rsidRPr="00D5451C" w:rsidR="00951B44" w:rsidTr="00B471A9" w14:paraId="3848AB57"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Pr="000D72DF" w:rsidR="00951B44" w:rsidP="00B471A9" w:rsidRDefault="00951B44" w14:paraId="18001CB2" w14:textId="77777777">
            <w:pPr>
              <w:pStyle w:val="INDICATORNUMBER"/>
              <w:rPr>
                <w:rStyle w:val="IntenseEmphasis"/>
                <w:b/>
                <w:bCs w:val="0"/>
                <w:i w:val="0"/>
                <w:iCs w:val="0"/>
              </w:rPr>
            </w:pPr>
            <w:r>
              <w:rPr>
                <w:rStyle w:val="IntenseEmphasis"/>
                <w:b/>
                <w:bCs w:val="0"/>
                <w:i w:val="0"/>
                <w:iCs w:val="0"/>
                <w:color w:val="595959"/>
              </w:rPr>
              <w:t>PR 13.2</w:t>
            </w:r>
          </w:p>
        </w:tc>
        <w:tc>
          <w:tcPr>
            <w:tcW w:w="8075" w:type="dxa"/>
            <w:tcBorders>
              <w:top w:val="single" w:color="A6A6A6" w:sz="4" w:space="0"/>
              <w:bottom w:val="single" w:color="A6A6A6" w:sz="4" w:space="0"/>
            </w:tcBorders>
          </w:tcPr>
          <w:p w:rsidRPr="00951B44" w:rsidR="00951B44" w:rsidP="007B2A53" w:rsidRDefault="00951B44" w14:paraId="118E747B" w14:textId="46C329D4">
            <w:pPr>
              <w:pStyle w:val="INDICATORTEXT"/>
              <w:jc w:val="both"/>
              <w:cnfStyle w:val="000000000000" w:firstRow="0" w:lastRow="0" w:firstColumn="0" w:lastColumn="0" w:oddVBand="0" w:evenVBand="0" w:oddHBand="0" w:evenHBand="0" w:firstRowFirstColumn="0" w:firstRowLastColumn="0" w:lastRowFirstColumn="0" w:lastRowLastColumn="0"/>
            </w:pPr>
            <w:r w:rsidRPr="00951B44">
              <w:t>A majority refers to &gt;=50</w:t>
            </w:r>
            <w:r w:rsidRPr="00951B44" w:rsidR="007B2A53">
              <w:t>%</w:t>
            </w:r>
            <w:r w:rsidR="007B2A53">
              <w:t>;</w:t>
            </w:r>
            <w:r w:rsidRPr="00951B44" w:rsidR="007B2A53">
              <w:t xml:space="preserve"> </w:t>
            </w:r>
            <w:r w:rsidRPr="00951B44">
              <w:t>a minority refers to &lt;50% of property managers. Determine the proportion for each row based on number of third-party property managers.</w:t>
            </w:r>
          </w:p>
        </w:tc>
      </w:tr>
      <w:tr w:rsidRPr="00D5451C" w:rsidR="00951B44" w:rsidTr="00B471A9" w14:paraId="4A82371A"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00951B44" w:rsidP="00B471A9" w:rsidRDefault="00951B44" w14:paraId="2F775D36" w14:textId="77777777">
            <w:pPr>
              <w:pStyle w:val="INDICATORNUMBER"/>
              <w:rPr>
                <w:rStyle w:val="IntenseEmphasis"/>
                <w:b/>
                <w:bCs w:val="0"/>
                <w:i w:val="0"/>
                <w:iCs w:val="0"/>
                <w:color w:val="595959"/>
              </w:rPr>
            </w:pPr>
            <w:r>
              <w:rPr>
                <w:rStyle w:val="IntenseEmphasis"/>
                <w:b/>
                <w:bCs w:val="0"/>
                <w:i w:val="0"/>
                <w:iCs w:val="0"/>
                <w:color w:val="595959"/>
              </w:rPr>
              <w:t>PR 13.3</w:t>
            </w:r>
          </w:p>
        </w:tc>
        <w:tc>
          <w:tcPr>
            <w:tcW w:w="8075" w:type="dxa"/>
            <w:tcBorders>
              <w:top w:val="single" w:color="A6A6A6" w:sz="4" w:space="0"/>
              <w:bottom w:val="single" w:color="A6A6A6" w:sz="4" w:space="0"/>
            </w:tcBorders>
          </w:tcPr>
          <w:p w:rsidRPr="00951B44" w:rsidR="00951B44" w:rsidP="00951B44" w:rsidRDefault="00951B44" w14:paraId="675C3A66" w14:textId="77777777">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951B44">
              <w:rPr>
                <w:i/>
              </w:rPr>
              <w:t>Selecting property managers</w:t>
            </w:r>
          </w:p>
          <w:p w:rsidRPr="00951B44" w:rsidR="00951B44" w:rsidP="00E33BA6" w:rsidRDefault="00951B44" w14:paraId="12615302" w14:textId="189EE5C9">
            <w:pPr>
              <w:pStyle w:val="INDICATORTEXT"/>
              <w:jc w:val="both"/>
              <w:cnfStyle w:val="000000000000" w:firstRow="0" w:lastRow="0" w:firstColumn="0" w:lastColumn="0" w:oddVBand="0" w:evenVBand="0" w:oddHBand="0" w:evenHBand="0" w:firstRowFirstColumn="0" w:firstRowLastColumn="0" w:lastRowFirstColumn="0" w:lastRowLastColumn="0"/>
            </w:pPr>
            <w:r w:rsidRPr="00951B44">
              <w:t>This may include a discussion of</w:t>
            </w:r>
            <w:r w:rsidR="007B2A53">
              <w:t xml:space="preserve"> h</w:t>
            </w:r>
            <w:r w:rsidRPr="00951B44">
              <w:t>ow your selection processes for property managers is structured</w:t>
            </w:r>
            <w:r w:rsidR="007B2A53">
              <w:t>.</w:t>
            </w:r>
          </w:p>
          <w:p w:rsidRPr="00951B44" w:rsidR="00951B44" w:rsidP="00951B44" w:rsidRDefault="00951B44" w14:paraId="7CCE7DC6" w14:textId="77777777">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951B44">
              <w:rPr>
                <w:i/>
              </w:rPr>
              <w:t>Appointing property managers</w:t>
            </w:r>
          </w:p>
          <w:p w:rsidRPr="00951B44" w:rsidR="00951B44" w:rsidP="00951B44" w:rsidRDefault="00951B44" w14:paraId="64D8E0AA" w14:textId="77777777">
            <w:pPr>
              <w:pStyle w:val="INDICATORTEXT"/>
              <w:jc w:val="both"/>
              <w:cnfStyle w:val="000000000000" w:firstRow="0" w:lastRow="0" w:firstColumn="0" w:lastColumn="0" w:oddVBand="0" w:evenVBand="0" w:oddHBand="0" w:evenHBand="0" w:firstRowFirstColumn="0" w:firstRowLastColumn="0" w:lastRowFirstColumn="0" w:lastRowLastColumn="0"/>
            </w:pPr>
            <w:r w:rsidRPr="00951B44">
              <w:t>This may include a discussion of:</w:t>
            </w:r>
          </w:p>
          <w:p w:rsidRPr="00951B44" w:rsidR="00951B44" w:rsidP="00EB2B13" w:rsidRDefault="007B2A53" w14:paraId="2144F0E3" w14:textId="22E21C4C">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t>t</w:t>
            </w:r>
            <w:r w:rsidRPr="00951B44">
              <w:t xml:space="preserve">ype </w:t>
            </w:r>
            <w:r w:rsidRPr="00951B44" w:rsidR="00951B44">
              <w:t>of ESG responsibilities, implementation requirements and measures in contractual agreements</w:t>
            </w:r>
            <w:r>
              <w:t>; and/or</w:t>
            </w:r>
          </w:p>
          <w:p w:rsidRPr="00951B44" w:rsidR="00951B44" w:rsidP="00EB2B13" w:rsidRDefault="007B2A53" w14:paraId="24E89BB6" w14:textId="57646600">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t>h</w:t>
            </w:r>
            <w:r w:rsidRPr="00951B44">
              <w:t xml:space="preserve">ow </w:t>
            </w:r>
            <w:r w:rsidRPr="00951B44" w:rsidR="00951B44">
              <w:t>the implementation of ESG issues was formally agreed upon (if</w:t>
            </w:r>
            <w:r w:rsidR="008B3E91">
              <w:t xml:space="preserve"> applicable)</w:t>
            </w:r>
            <w:r>
              <w:t>.</w:t>
            </w:r>
          </w:p>
          <w:p w:rsidRPr="00951B44" w:rsidR="00951B44" w:rsidP="00951B44" w:rsidRDefault="00951B44" w14:paraId="001A1866" w14:textId="77777777">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951B44">
              <w:rPr>
                <w:i/>
              </w:rPr>
              <w:t>Monitoring property managers</w:t>
            </w:r>
          </w:p>
          <w:p w:rsidRPr="00951B44" w:rsidR="00951B44" w:rsidP="00951B44" w:rsidRDefault="00951B44" w14:paraId="023110E2" w14:textId="77777777">
            <w:pPr>
              <w:pStyle w:val="INDICATORTEXT"/>
              <w:jc w:val="both"/>
              <w:cnfStyle w:val="000000000000" w:firstRow="0" w:lastRow="0" w:firstColumn="0" w:lastColumn="0" w:oddVBand="0" w:evenVBand="0" w:oddHBand="0" w:evenHBand="0" w:firstRowFirstColumn="0" w:firstRowLastColumn="0" w:lastRowFirstColumn="0" w:lastRowLastColumn="0"/>
            </w:pPr>
            <w:r w:rsidRPr="00951B44">
              <w:t>This may include a discussion of:</w:t>
            </w:r>
          </w:p>
          <w:p w:rsidRPr="00951B44" w:rsidR="00951B44" w:rsidP="00EB2B13" w:rsidRDefault="007B2A53" w14:paraId="2FA7B749" w14:textId="41A9F866">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pPr>
            <w:r>
              <w:t>y</w:t>
            </w:r>
            <w:r w:rsidRPr="00951B44">
              <w:t xml:space="preserve">our </w:t>
            </w:r>
            <w:r w:rsidRPr="00951B44" w:rsidR="00951B44">
              <w:t>typical interaction with property managers</w:t>
            </w:r>
            <w:r>
              <w:t>;</w:t>
            </w:r>
            <w:r w:rsidRPr="00951B44" w:rsidR="00951B44">
              <w:t xml:space="preserve"> </w:t>
            </w:r>
          </w:p>
          <w:p w:rsidRPr="00951B44" w:rsidR="00951B44" w:rsidP="00EB2B13" w:rsidRDefault="007B2A53" w14:paraId="324E6E38" w14:textId="30AB3833">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pPr>
            <w:r>
              <w:t>w</w:t>
            </w:r>
            <w:r w:rsidRPr="00951B44">
              <w:t xml:space="preserve">hether </w:t>
            </w:r>
            <w:r w:rsidRPr="00951B44" w:rsidR="00951B44">
              <w:t>you make regular property visits</w:t>
            </w:r>
            <w:r>
              <w:t>;</w:t>
            </w:r>
            <w:r w:rsidRPr="00951B44" w:rsidR="00951B44">
              <w:t xml:space="preserve"> </w:t>
            </w:r>
          </w:p>
          <w:p w:rsidRPr="00951B44" w:rsidR="00951B44" w:rsidP="00EB2B13" w:rsidRDefault="007B2A53" w14:paraId="331C7DCD" w14:textId="3397B985">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pPr>
            <w:r>
              <w:t>t</w:t>
            </w:r>
            <w:r w:rsidRPr="00951B44">
              <w:t xml:space="preserve">o </w:t>
            </w:r>
            <w:r w:rsidRPr="00951B44" w:rsidR="00951B44">
              <w:t>what extent your interactions include discussions of ESG initiatives</w:t>
            </w:r>
            <w:r>
              <w:t>;</w:t>
            </w:r>
            <w:r w:rsidRPr="00951B44" w:rsidR="00951B44">
              <w:t xml:space="preserve"> </w:t>
            </w:r>
          </w:p>
          <w:p w:rsidRPr="00951B44" w:rsidR="00951B44" w:rsidP="00EB2B13" w:rsidRDefault="007B2A53" w14:paraId="75781A30" w14:textId="5EB4F79C">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pPr>
            <w:r>
              <w:t>w</w:t>
            </w:r>
            <w:r w:rsidRPr="00951B44">
              <w:t xml:space="preserve">hether </w:t>
            </w:r>
            <w:r w:rsidRPr="00951B44" w:rsidR="00951B44">
              <w:t>there are variations across different managers in the monitoring that you carry out</w:t>
            </w:r>
            <w:r>
              <w:t>; and/or</w:t>
            </w:r>
          </w:p>
          <w:p w:rsidRPr="00951B44" w:rsidR="00951B44" w:rsidP="00FD63A8" w:rsidRDefault="007B2A53" w14:paraId="592D5C36" w14:textId="5F8C02C6">
            <w:pPr>
              <w:pStyle w:val="INDICATORTEXT"/>
              <w:numPr>
                <w:ilvl w:val="0"/>
                <w:numId w:val="19"/>
              </w:numPr>
              <w:jc w:val="both"/>
              <w:cnfStyle w:val="000000000000" w:firstRow="0" w:lastRow="0" w:firstColumn="0" w:lastColumn="0" w:oddVBand="0" w:evenVBand="0" w:oddHBand="0" w:evenHBand="0" w:firstRowFirstColumn="0" w:firstRowLastColumn="0" w:lastRowFirstColumn="0" w:lastRowLastColumn="0"/>
              <w:rPr>
                <w:i/>
              </w:rPr>
            </w:pPr>
            <w:r>
              <w:t>w</w:t>
            </w:r>
            <w:r w:rsidRPr="00951B44">
              <w:t xml:space="preserve">hether </w:t>
            </w:r>
            <w:r w:rsidRPr="00951B44" w:rsidR="00951B44">
              <w:t>you have a performance evaluation and incentive system based on ESG issues for your property managers</w:t>
            </w:r>
            <w:r>
              <w:t>.</w:t>
            </w:r>
          </w:p>
        </w:tc>
      </w:tr>
      <w:tr w:rsidRPr="00D5451C" w:rsidR="00951B44" w:rsidTr="00B471A9" w14:paraId="42A42454"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00951B44" w:rsidP="00B471A9" w:rsidRDefault="00951B44" w14:paraId="7BFE17AB" w14:textId="77777777">
            <w:pPr>
              <w:pStyle w:val="INDICATORNUMBER"/>
              <w:rPr>
                <w:rStyle w:val="IntenseEmphasis"/>
                <w:b/>
                <w:bCs w:val="0"/>
                <w:i w:val="0"/>
                <w:iCs w:val="0"/>
                <w:color w:val="595959"/>
              </w:rPr>
            </w:pPr>
            <w:r>
              <w:rPr>
                <w:rStyle w:val="IntenseEmphasis"/>
                <w:b/>
                <w:bCs w:val="0"/>
                <w:i w:val="0"/>
                <w:iCs w:val="0"/>
                <w:color w:val="595959"/>
              </w:rPr>
              <w:t>PR 13.4</w:t>
            </w:r>
          </w:p>
        </w:tc>
        <w:tc>
          <w:tcPr>
            <w:tcW w:w="8075" w:type="dxa"/>
            <w:tcBorders>
              <w:top w:val="single" w:color="A6A6A6" w:sz="4" w:space="0"/>
              <w:bottom w:val="single" w:color="A6A6A6" w:sz="4" w:space="0"/>
            </w:tcBorders>
          </w:tcPr>
          <w:p w:rsidRPr="0083728D" w:rsidR="00951B44" w:rsidP="00E33BA6" w:rsidRDefault="00951B44" w14:paraId="6FFC6DCF" w14:textId="5273D30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This may include a discussion of</w:t>
            </w:r>
            <w:r w:rsidR="007B2A53">
              <w:rPr>
                <w:szCs w:val="18"/>
              </w:rPr>
              <w:t xml:space="preserve"> t</w:t>
            </w:r>
            <w:r w:rsidRPr="00AA5CF0">
              <w:rPr>
                <w:szCs w:val="18"/>
              </w:rPr>
              <w:t>ype of services with, for example, environmental and social coverage</w:t>
            </w:r>
            <w:r w:rsidR="007B2A53">
              <w:rPr>
                <w:szCs w:val="18"/>
              </w:rPr>
              <w:t>.</w:t>
            </w:r>
          </w:p>
        </w:tc>
      </w:tr>
      <w:tr w:rsidRPr="00D5451C" w:rsidR="00951B44" w:rsidTr="00B471A9" w14:paraId="52D55CB3"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D37B0D" w:rsidR="00951B44" w:rsidP="00B471A9" w:rsidRDefault="00951B44" w14:paraId="46276D92" w14:textId="77777777">
            <w:pPr>
              <w:pStyle w:val="INDICATORTEXT"/>
              <w:jc w:val="both"/>
              <w:rPr>
                <w:b/>
              </w:rPr>
            </w:pPr>
            <w:r>
              <w:rPr>
                <w:b/>
              </w:rPr>
              <w:t>LOGIC</w:t>
            </w:r>
          </w:p>
        </w:tc>
      </w:tr>
      <w:tr w:rsidRPr="00D5451C" w:rsidR="00951B44" w:rsidTr="00B471A9" w14:paraId="1376B51C"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Pr="00D37B0D" w:rsidR="00951B44" w:rsidP="00B471A9" w:rsidRDefault="0041301C" w14:paraId="497A742D" w14:textId="77777777">
            <w:pPr>
              <w:pStyle w:val="INDICATORTEXT"/>
              <w:jc w:val="both"/>
              <w:rPr>
                <w:b/>
              </w:rPr>
            </w:pPr>
            <w:r>
              <w:rPr>
                <w:b/>
              </w:rPr>
              <w:t>PR</w:t>
            </w:r>
            <w:r w:rsidR="00951B44">
              <w:rPr>
                <w:b/>
              </w:rPr>
              <w:t xml:space="preserve"> 13</w:t>
            </w:r>
          </w:p>
        </w:tc>
        <w:tc>
          <w:tcPr>
            <w:tcW w:w="8075" w:type="dxa"/>
            <w:tcBorders>
              <w:top w:val="single" w:color="A6A6A6" w:sz="4" w:space="0"/>
              <w:bottom w:val="single" w:color="A6A6A6" w:sz="4" w:space="0"/>
            </w:tcBorders>
          </w:tcPr>
          <w:p w:rsidR="005F4F11" w:rsidP="008867DB" w:rsidRDefault="00563F3D" w14:paraId="1BB5939D" w14:textId="4AF8B5B9">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US"/>
              </w:rPr>
            </w:pPr>
            <w:r w:rsidRPr="002564AA">
              <w:rPr>
                <w:szCs w:val="18"/>
              </w:rPr>
              <w:t>This indi</w:t>
            </w:r>
            <w:r>
              <w:rPr>
                <w:szCs w:val="18"/>
              </w:rPr>
              <w:t>cator will be applicable if you reported that some proporti</w:t>
            </w:r>
            <w:r w:rsidR="00896F94">
              <w:rPr>
                <w:szCs w:val="18"/>
              </w:rPr>
              <w:t xml:space="preserve">on of your property assets </w:t>
            </w:r>
            <w:r w:rsidR="00451665">
              <w:rPr>
                <w:szCs w:val="18"/>
              </w:rPr>
              <w:t xml:space="preserve">is </w:t>
            </w:r>
            <w:r w:rsidR="00896F94">
              <w:rPr>
                <w:szCs w:val="18"/>
              </w:rPr>
              <w:t>‘</w:t>
            </w:r>
            <w:r>
              <w:rPr>
                <w:szCs w:val="18"/>
              </w:rPr>
              <w:t>m</w:t>
            </w:r>
            <w:r w:rsidRPr="00563F3D">
              <w:rPr>
                <w:szCs w:val="18"/>
              </w:rPr>
              <w:t xml:space="preserve">anaged via third-party property managers </w:t>
            </w:r>
            <w:r w:rsidR="007B2A53">
              <w:rPr>
                <w:szCs w:val="18"/>
              </w:rPr>
              <w:t xml:space="preserve">you </w:t>
            </w:r>
            <w:r w:rsidRPr="00563F3D">
              <w:rPr>
                <w:szCs w:val="18"/>
              </w:rPr>
              <w:t>appoint</w:t>
            </w:r>
            <w:r>
              <w:rPr>
                <w:szCs w:val="18"/>
              </w:rPr>
              <w:t>’ in [02</w:t>
            </w:r>
            <w:r w:rsidR="00025B6B">
              <w:rPr>
                <w:szCs w:val="18"/>
              </w:rPr>
              <w:t>.1].</w:t>
            </w:r>
          </w:p>
          <w:p w:rsidRPr="008867DB" w:rsidR="00563F3D" w:rsidP="004E4743" w:rsidRDefault="00563F3D" w14:paraId="68B53852" w14:textId="03854D8C">
            <w:pPr>
              <w:pStyle w:val="INDICATORTEXT"/>
              <w:widowControl w:val="0"/>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rPr>
                <w:szCs w:val="18"/>
              </w:rPr>
            </w:pPr>
            <w:r>
              <w:rPr>
                <w:szCs w:val="18"/>
              </w:rPr>
              <w:t>[13</w:t>
            </w:r>
            <w:r w:rsidRPr="00352BD8">
              <w:rPr>
                <w:szCs w:val="18"/>
              </w:rPr>
              <w:t>.2]</w:t>
            </w:r>
            <w:r>
              <w:rPr>
                <w:szCs w:val="18"/>
              </w:rPr>
              <w:t>, [13.3] and [13.4]</w:t>
            </w:r>
            <w:r w:rsidR="00C74EAF">
              <w:rPr>
                <w:szCs w:val="18"/>
              </w:rPr>
              <w:t xml:space="preserve"> </w:t>
            </w:r>
            <w:r w:rsidRPr="00352BD8">
              <w:rPr>
                <w:szCs w:val="18"/>
              </w:rPr>
              <w:t xml:space="preserve">will be applicable if </w:t>
            </w:r>
            <w:r>
              <w:rPr>
                <w:szCs w:val="18"/>
              </w:rPr>
              <w:t>’</w:t>
            </w:r>
            <w:r w:rsidRPr="00352BD8">
              <w:rPr>
                <w:szCs w:val="18"/>
              </w:rPr>
              <w:t>Yes</w:t>
            </w:r>
            <w:r>
              <w:rPr>
                <w:szCs w:val="18"/>
              </w:rPr>
              <w:t>’ is reported in [13</w:t>
            </w:r>
            <w:r w:rsidRPr="00352BD8">
              <w:rPr>
                <w:szCs w:val="18"/>
              </w:rPr>
              <w:t>.1].</w:t>
            </w:r>
          </w:p>
        </w:tc>
      </w:tr>
      <w:tr w:rsidRPr="00D5451C" w:rsidR="00951B44" w:rsidTr="00B471A9" w14:paraId="5329814A"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D37B0D" w:rsidR="00951B44" w:rsidP="00B471A9" w:rsidRDefault="00951B44" w14:paraId="7CBEC6A7" w14:textId="77777777">
            <w:pPr>
              <w:pStyle w:val="INDICATORTEXT"/>
              <w:jc w:val="both"/>
              <w:rPr>
                <w:b/>
              </w:rPr>
            </w:pPr>
            <w:r w:rsidRPr="00D37B0D">
              <w:rPr>
                <w:b/>
              </w:rPr>
              <w:t>ASSESSMENT</w:t>
            </w:r>
          </w:p>
        </w:tc>
      </w:tr>
      <w:tr w:rsidRPr="00D5451C" w:rsidR="00951B44" w:rsidTr="00B471A9" w14:paraId="58250926"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0070C0" w:sz="4" w:space="0"/>
            </w:tcBorders>
          </w:tcPr>
          <w:p w:rsidR="00951B44" w:rsidP="00B471A9" w:rsidRDefault="0041301C" w14:paraId="1E6D8F3C" w14:textId="77777777">
            <w:pPr>
              <w:pStyle w:val="INDICATORNUMBER"/>
              <w:rPr>
                <w:rStyle w:val="IntenseEmphasis"/>
                <w:b/>
                <w:bCs w:val="0"/>
                <w:i w:val="0"/>
                <w:iCs w:val="0"/>
                <w:color w:val="595959"/>
              </w:rPr>
            </w:pPr>
            <w:r>
              <w:rPr>
                <w:rStyle w:val="IntenseEmphasis"/>
                <w:b/>
                <w:bCs w:val="0"/>
                <w:i w:val="0"/>
                <w:iCs w:val="0"/>
                <w:color w:val="595959"/>
              </w:rPr>
              <w:t>PR</w:t>
            </w:r>
            <w:r w:rsidR="00951B44">
              <w:rPr>
                <w:rStyle w:val="IntenseEmphasis"/>
                <w:b/>
                <w:bCs w:val="0"/>
                <w:i w:val="0"/>
                <w:iCs w:val="0"/>
                <w:color w:val="595959"/>
              </w:rPr>
              <w:t xml:space="preserve"> 13</w:t>
            </w:r>
          </w:p>
        </w:tc>
        <w:tc>
          <w:tcPr>
            <w:tcW w:w="8075" w:type="dxa"/>
            <w:tcBorders>
              <w:top w:val="single" w:color="A6A6A6" w:sz="4" w:space="0"/>
              <w:bottom w:val="single" w:color="0070C0" w:sz="4" w:space="0"/>
            </w:tcBorders>
          </w:tcPr>
          <w:p w:rsidRPr="00AA5CF0" w:rsidR="001F6A69" w:rsidP="001F6A69" w:rsidRDefault="001F6A69" w14:paraId="3279CA67" w14:textId="77777777">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kern w:val="24"/>
              </w:rPr>
            </w:pPr>
            <w:r w:rsidRPr="00AA5CF0">
              <w:rPr>
                <w:szCs w:val="18"/>
              </w:rPr>
              <w:t xml:space="preserve">Maximum score: Nine </w:t>
            </w:r>
            <w:r w:rsidRPr="001F6A69">
              <w:rPr>
                <w:szCs w:val="18"/>
              </w:rPr>
              <w:sym w:font="Wingdings" w:char="F0AB"/>
            </w:r>
          </w:p>
          <w:p w:rsidR="00951B44" w:rsidP="002148BA" w:rsidRDefault="001F6A69" w14:paraId="17700B31" w14:textId="78B5D252">
            <w:pPr>
              <w:pStyle w:val="INDICATORTEXT"/>
              <w:jc w:val="both"/>
              <w:cnfStyle w:val="000000000000" w:firstRow="0" w:lastRow="0" w:firstColumn="0" w:lastColumn="0" w:oddVBand="0" w:evenVBand="0" w:oddHBand="0" w:evenHBand="0" w:firstRowFirstColumn="0" w:firstRowLastColumn="0" w:lastRowFirstColumn="0" w:lastRowLastColumn="0"/>
            </w:pPr>
            <w:r w:rsidRPr="00AA5CF0">
              <w:rPr>
                <w:szCs w:val="18"/>
              </w:rPr>
              <w:t xml:space="preserve">The assessment of this indicator is based on your responses to </w:t>
            </w:r>
            <w:r w:rsidR="002148BA">
              <w:rPr>
                <w:szCs w:val="18"/>
              </w:rPr>
              <w:t>[</w:t>
            </w:r>
            <w:r w:rsidRPr="00AA5CF0">
              <w:rPr>
                <w:szCs w:val="18"/>
              </w:rPr>
              <w:t>13.2</w:t>
            </w:r>
            <w:r w:rsidR="002148BA">
              <w:rPr>
                <w:szCs w:val="18"/>
              </w:rPr>
              <w:t>]</w:t>
            </w:r>
            <w:r w:rsidRPr="00AA5CF0">
              <w:rPr>
                <w:szCs w:val="18"/>
              </w:rPr>
              <w:t>. This indicator is only assessed for organisations that outsource management. For those organisations that do not outsource management</w:t>
            </w:r>
            <w:r w:rsidR="007B2A53">
              <w:rPr>
                <w:szCs w:val="18"/>
              </w:rPr>
              <w:t>,</w:t>
            </w:r>
            <w:r w:rsidRPr="00AA5CF0">
              <w:rPr>
                <w:szCs w:val="18"/>
              </w:rPr>
              <w:t xml:space="preserve"> it is N/A and removed from your denominator.</w:t>
            </w:r>
          </w:p>
        </w:tc>
      </w:tr>
    </w:tbl>
    <w:p w:rsidR="00951B44" w:rsidP="00991382" w:rsidRDefault="00951B44" w14:paraId="0D4E133A" w14:textId="77777777">
      <w:pPr>
        <w:pStyle w:val="INDICATORNUMBER"/>
      </w:pPr>
    </w:p>
    <w:p w:rsidR="00951B44" w:rsidP="00991382" w:rsidRDefault="00951B44" w14:paraId="1CEDD8B3" w14:textId="77777777">
      <w:pPr>
        <w:pStyle w:val="INDICATORNUMBER"/>
        <w:sectPr w:rsidR="00951B44" w:rsidSect="00644696">
          <w:headerReference w:type="default" r:id="rId37"/>
          <w:headerReference w:type="first" r:id="rId38"/>
          <w:pgSz w:w="11900" w:h="16840" w:orient="portrait"/>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rsidTr="00E33BA6" w14:paraId="0A81EBEF" w14:textId="77777777">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rsidR="005D3A75" w:rsidP="005D3A75" w:rsidRDefault="005D3A75" w14:paraId="176557C3" w14:textId="77777777">
            <w:pPr>
              <w:widowControl/>
              <w:autoSpaceDE/>
              <w:autoSpaceDN/>
              <w:adjustRightInd/>
              <w:spacing w:after="0" w:line="240" w:lineRule="auto"/>
              <w:rPr>
                <w:rStyle w:val="IntenseEmphasis"/>
                <w:b/>
                <w:bCs w:val="0"/>
                <w:i w:val="0"/>
                <w:iCs w:val="0"/>
              </w:rPr>
            </w:pPr>
            <w:r>
              <w:lastRenderedPageBreak/>
              <w:t>SECTION</w:t>
            </w:r>
          </w:p>
        </w:tc>
      </w:tr>
      <w:tr w:rsidR="005D3A75" w:rsidTr="00E33BA6" w14:paraId="11969AF7" w14:textId="77777777">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rsidRPr="00BF74E2" w:rsidR="005D3A75" w:rsidP="005D3A75" w:rsidRDefault="005D3A75" w14:paraId="4C1F703A" w14:textId="77777777">
            <w:pPr>
              <w:pStyle w:val="Heading2"/>
              <w:outlineLvl w:val="1"/>
              <w:rPr>
                <w:rStyle w:val="IntenseEmphasis"/>
                <w:i w:val="0"/>
                <w:iCs w:val="0"/>
                <w:color w:val="008CD0"/>
              </w:rPr>
            </w:pPr>
            <w:bookmarkStart w:name="_Toc367891488" w:id="10"/>
            <w:r>
              <w:t>Post-investment (monitoring and active ownership)</w:t>
            </w:r>
            <w:bookmarkEnd w:id="10"/>
          </w:p>
        </w:tc>
      </w:tr>
    </w:tbl>
    <w:p w:rsidR="005D3A75" w:rsidP="005D3A75" w:rsidRDefault="005D3A75" w14:paraId="5E91DA43" w14:textId="77777777">
      <w:pPr>
        <w:pStyle w:val="INDICATORNUMBER"/>
      </w:pPr>
    </w:p>
    <w:tbl>
      <w:tblPr>
        <w:tblStyle w:val="ModuleSub-SectionHeading"/>
        <w:tblW w:w="9214" w:type="dxa"/>
        <w:tblLayout w:type="fixed"/>
        <w:tblLook w:val="0700" w:firstRow="0" w:lastRow="0" w:firstColumn="0" w:lastColumn="1" w:noHBand="1" w:noVBand="1"/>
      </w:tblPr>
      <w:tblGrid>
        <w:gridCol w:w="709"/>
        <w:gridCol w:w="8505"/>
      </w:tblGrid>
      <w:tr w:rsidRPr="00F44B1D" w:rsidR="00721283" w:rsidTr="0074410D" w14:paraId="6CA8FFBA" w14:textId="77777777">
        <w:trPr>
          <w:trHeight w:val="387"/>
        </w:trPr>
        <w:tc>
          <w:tcPr>
            <w:tcW w:w="709" w:type="dxa"/>
          </w:tcPr>
          <w:p w:rsidRPr="00ED1D5A" w:rsidR="00721283" w:rsidP="0074410D" w:rsidRDefault="00721283" w14:paraId="2F1630BC" w14:textId="77777777">
            <w:pPr>
              <w:pStyle w:val="ModuleSubSectionHeading"/>
              <w:ind w:left="0"/>
              <w:rPr>
                <w:rStyle w:val="IntenseEmphasis"/>
                <w:b/>
                <w:bCs w:val="0"/>
                <w:i w:val="0"/>
                <w:iCs w:val="0"/>
                <w:color w:val="FFFFFF" w:themeColor="background1"/>
              </w:rPr>
            </w:pPr>
            <w:r>
              <w:rPr>
                <w:b w:val="0"/>
                <w:noProof/>
              </w:rPr>
              <w:drawing>
                <wp:inline distT="0" distB="0" distL="0" distR="0" wp14:anchorId="42BE70E7" wp14:editId="1EFE2DFA">
                  <wp:extent cx="330200" cy="330200"/>
                  <wp:effectExtent l="0" t="0" r="0" b="0"/>
                  <wp:docPr id="35"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rsidRPr="00041E34" w:rsidR="00721283" w:rsidP="00721283" w:rsidRDefault="00721283" w14:paraId="1DE8E4D6" w14:textId="77777777">
            <w:pPr>
              <w:pStyle w:val="Heading3"/>
              <w:outlineLvl w:val="2"/>
              <w:rPr>
                <w:rStyle w:val="IntenseEmphasis"/>
                <w:b/>
                <w:bCs/>
                <w:i w:val="0"/>
                <w:iCs w:val="0"/>
                <w:color w:val="FFFFFF" w:themeColor="background1"/>
              </w:rPr>
            </w:pPr>
            <w:bookmarkStart w:name="_Toc361412120" w:id="11"/>
            <w:bookmarkStart w:name="_Toc367891489" w:id="12"/>
            <w:r w:rsidRPr="00041E34">
              <w:rPr>
                <w:rStyle w:val="IntenseEmphasis"/>
                <w:b/>
                <w:bCs/>
                <w:i w:val="0"/>
                <w:iCs w:val="0"/>
                <w:color w:val="FFFFFF" w:themeColor="background1"/>
              </w:rPr>
              <w:t>OVERVIEW</w:t>
            </w:r>
            <w:bookmarkEnd w:id="11"/>
            <w:bookmarkEnd w:id="12"/>
          </w:p>
        </w:tc>
      </w:tr>
    </w:tbl>
    <w:p w:rsidR="00721283" w:rsidP="005D3A75" w:rsidRDefault="00721283" w14:paraId="51809976" w14:textId="77777777">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A158FF" w:rsidTr="005D3A75" w14:paraId="62F3479F"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356CDA" w:rsidR="00A158FF" w:rsidP="005D3A75" w:rsidRDefault="00A158FF" w14:paraId="43A3430E" w14:textId="77777777">
            <w:pPr>
              <w:widowControl/>
              <w:autoSpaceDE/>
              <w:autoSpaceDN/>
              <w:adjustRightInd/>
              <w:spacing w:after="0" w:line="240" w:lineRule="auto"/>
              <w:rPr>
                <w:rStyle w:val="IntenseEmphasis"/>
                <w:b w:val="0"/>
                <w:bCs w:val="0"/>
                <w:iCs w:val="0"/>
                <w:color w:val="FFFFFF" w:themeColor="background1"/>
              </w:rPr>
            </w:pPr>
          </w:p>
        </w:tc>
        <w:tc>
          <w:tcPr>
            <w:tcW w:w="3402" w:type="dxa"/>
          </w:tcPr>
          <w:p w:rsidRPr="00356CDA" w:rsidR="00A158FF" w:rsidP="005D3A75" w:rsidRDefault="00A158FF" w14:paraId="34A51816"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rsidRPr="00356CDA" w:rsidR="00A158FF" w:rsidP="005D3A75" w:rsidRDefault="00A158FF" w14:paraId="4E74131F"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A158FF" w:rsidP="005D3A75" w:rsidRDefault="00A158FF" w14:paraId="79C339F7" w14:textId="77777777">
            <w:pPr>
              <w:widowControl/>
              <w:autoSpaceDE/>
              <w:autoSpaceDN/>
              <w:adjustRightInd/>
              <w:spacing w:after="0" w:line="240" w:lineRule="auto"/>
              <w:rPr>
                <w:rStyle w:val="IntenseEmphasis"/>
                <w:b w:val="0"/>
                <w:bCs w:val="0"/>
                <w:iCs w:val="0"/>
                <w:color w:val="FFFFFF" w:themeColor="background1"/>
              </w:rPr>
            </w:pPr>
            <w:r w:rsidRPr="00356CDA">
              <w:t>Principle</w:t>
            </w:r>
          </w:p>
        </w:tc>
      </w:tr>
      <w:tr w:rsidR="00A158FF" w:rsidTr="005D3A75" w14:paraId="56A36612"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rsidRPr="00356CDA" w:rsidR="00A158FF" w:rsidP="005D3A75" w:rsidRDefault="00B471A9" w14:paraId="40383B7C" w14:textId="77777777">
            <w:pPr>
              <w:pStyle w:val="SectionIndicatorHeaderText"/>
              <w:rPr>
                <w:rStyle w:val="IntenseEmphasis"/>
                <w:bCs w:val="0"/>
                <w:i w:val="0"/>
                <w:iCs w:val="0"/>
                <w:color w:val="FFFFFF" w:themeColor="background1"/>
              </w:rPr>
            </w:pPr>
            <w:r>
              <w:rPr>
                <w:rStyle w:val="IntenseEmphasis"/>
                <w:i w:val="0"/>
                <w:color w:val="FFFFFF" w:themeColor="background1"/>
              </w:rPr>
              <w:t>PR</w:t>
            </w:r>
            <w:r w:rsidR="00A158FF">
              <w:rPr>
                <w:rStyle w:val="IntenseEmphasis"/>
                <w:i w:val="0"/>
                <w:color w:val="FFFFFF" w:themeColor="background1"/>
              </w:rPr>
              <w:t xml:space="preserve"> 1</w:t>
            </w:r>
            <w:r>
              <w:rPr>
                <w:rStyle w:val="IntenseEmphasis"/>
                <w:i w:val="0"/>
                <w:color w:val="FFFFFF" w:themeColor="background1"/>
              </w:rPr>
              <w:t>4</w:t>
            </w:r>
          </w:p>
        </w:tc>
        <w:tc>
          <w:tcPr>
            <w:tcW w:w="3402" w:type="dxa"/>
          </w:tcPr>
          <w:p w:rsidRPr="00356CDA" w:rsidR="00A158FF" w:rsidP="005D3A75" w:rsidRDefault="00A158FF" w14:paraId="17CF143D"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rsidRPr="00A57E01" w:rsidR="00A158FF" w:rsidP="005D3A75" w:rsidRDefault="00A158FF" w14:paraId="53964479"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A158FF" w:rsidP="005D3A75" w:rsidRDefault="00A158FF" w14:paraId="7BC68982" w14:textId="77777777">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rsidR="003E40C4" w:rsidP="00BE6FF0" w:rsidRDefault="003E40C4" w14:paraId="2803AEE2"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3401A7" w:rsidTr="00AC6B92" w14:paraId="3EB917C7"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A6A6A6" w:themeColor="background1" w:themeShade="A6" w:sz="4" w:space="0"/>
              <w:left w:val="single" w:color="0070C0" w:sz="4" w:space="0"/>
              <w:bottom w:val="single" w:color="0070C0" w:sz="4" w:space="0"/>
            </w:tcBorders>
            <w:shd w:val="clear" w:color="auto" w:fill="00B0F0"/>
          </w:tcPr>
          <w:p w:rsidRPr="00903B63" w:rsidR="003401A7" w:rsidP="005D3A75" w:rsidRDefault="00D011B1" w14:paraId="045AC988"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PR</w:t>
            </w:r>
            <w:r w:rsidR="003401A7">
              <w:rPr>
                <w:rStyle w:val="IntenseEmphasis"/>
                <w:i w:val="0"/>
                <w:color w:val="FFFFFF" w:themeColor="background1"/>
              </w:rPr>
              <w:t xml:space="preserve"> 1</w:t>
            </w:r>
            <w:r>
              <w:rPr>
                <w:rStyle w:val="IntenseEmphasis"/>
                <w:i w:val="0"/>
                <w:color w:val="FFFFFF" w:themeColor="background1"/>
              </w:rPr>
              <w:t>4</w:t>
            </w:r>
          </w:p>
        </w:tc>
        <w:tc>
          <w:tcPr>
            <w:tcW w:w="8080" w:type="dxa"/>
            <w:gridSpan w:val="2"/>
            <w:tcBorders>
              <w:top w:val="single" w:color="A6A6A6" w:themeColor="background1" w:themeShade="A6" w:sz="4" w:space="0"/>
              <w:bottom w:val="single" w:color="0070C0" w:sz="4" w:space="0"/>
              <w:right w:val="single" w:color="0070C0" w:sz="4" w:space="0"/>
            </w:tcBorders>
            <w:shd w:val="clear" w:color="auto" w:fill="0070C0"/>
          </w:tcPr>
          <w:p w:rsidRPr="00903B63" w:rsidR="003401A7" w:rsidP="005D3A75" w:rsidRDefault="003401A7" w14:paraId="1C00A81A"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401A7" w:rsidTr="000D22BF" w14:paraId="1DE1C639"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tcPr>
          <w:p w:rsidRPr="000D72DF" w:rsidR="003401A7" w:rsidP="005D3A75" w:rsidRDefault="00D011B1" w14:paraId="65B78088" w14:textId="77777777">
            <w:pPr>
              <w:pStyle w:val="INDICATORNUMBER"/>
              <w:rPr>
                <w:rStyle w:val="IntenseEmphasis"/>
                <w:b/>
                <w:bCs w:val="0"/>
                <w:i w:val="0"/>
                <w:iCs w:val="0"/>
              </w:rPr>
            </w:pPr>
            <w:r>
              <w:rPr>
                <w:rStyle w:val="IntenseEmphasis"/>
                <w:b/>
                <w:bCs w:val="0"/>
                <w:i w:val="0"/>
                <w:iCs w:val="0"/>
                <w:color w:val="595959"/>
              </w:rPr>
              <w:t>PR 14</w:t>
            </w:r>
            <w:r w:rsidR="003401A7">
              <w:rPr>
                <w:rStyle w:val="IntenseEmphasis"/>
                <w:b/>
                <w:bCs w:val="0"/>
                <w:i w:val="0"/>
                <w:iCs w:val="0"/>
                <w:color w:val="595959"/>
              </w:rPr>
              <w:t>.1</w:t>
            </w:r>
          </w:p>
        </w:tc>
        <w:tc>
          <w:tcPr>
            <w:tcW w:w="8080" w:type="dxa"/>
            <w:gridSpan w:val="2"/>
            <w:tcBorders>
              <w:top w:val="single" w:color="0070C0" w:sz="4" w:space="0"/>
              <w:right w:val="single" w:color="0070C0" w:sz="4" w:space="0"/>
            </w:tcBorders>
            <w:shd w:val="clear" w:color="auto" w:fill="DAEEF3" w:themeFill="accent5" w:themeFillTint="33"/>
          </w:tcPr>
          <w:p w:rsidRPr="00D011B1" w:rsidR="003401A7" w:rsidP="007B2A53" w:rsidRDefault="00D011B1" w14:paraId="29AC1AAF" w14:textId="6DE2917D">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D011B1">
              <w:t xml:space="preserve">Indicate </w:t>
            </w:r>
            <w:r w:rsidR="007B2A53">
              <w:t>whether</w:t>
            </w:r>
            <w:r w:rsidRPr="00D011B1" w:rsidR="007B2A53">
              <w:t xml:space="preserve"> </w:t>
            </w:r>
            <w:r w:rsidRPr="00D011B1">
              <w:t>your organisation and/or property managers consider ESG issues in post-investment activities relating to your property assets.</w:t>
            </w:r>
          </w:p>
        </w:tc>
      </w:tr>
      <w:tr w:rsidR="003401A7" w:rsidTr="000D22BF" w14:paraId="29A4FC7C" w14:textId="7777777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bottom w:val="single" w:color="0070C0" w:sz="4" w:space="0"/>
            </w:tcBorders>
          </w:tcPr>
          <w:p w:rsidR="003401A7" w:rsidP="005D3A75" w:rsidRDefault="003401A7" w14:paraId="681A1A02" w14:textId="77777777">
            <w:pPr>
              <w:widowControl/>
              <w:autoSpaceDE/>
              <w:autoSpaceDN/>
              <w:adjustRightInd/>
              <w:spacing w:after="0" w:line="240" w:lineRule="auto"/>
              <w:rPr>
                <w:rStyle w:val="IntenseEmphasis"/>
                <w:b w:val="0"/>
                <w:bCs w:val="0"/>
                <w:i w:val="0"/>
                <w:iCs w:val="0"/>
              </w:rPr>
            </w:pPr>
          </w:p>
        </w:tc>
        <w:tc>
          <w:tcPr>
            <w:tcW w:w="3960" w:type="dxa"/>
            <w:tcBorders>
              <w:top w:val="nil"/>
              <w:bottom w:val="single" w:color="0070C0" w:sz="4" w:space="0"/>
              <w:right w:val="single" w:color="A6A6A6" w:themeColor="background1" w:themeShade="A6" w:sz="4" w:space="0"/>
            </w:tcBorders>
          </w:tcPr>
          <w:p w:rsidR="003401A7" w:rsidP="005D3A75" w:rsidRDefault="003401A7" w14:paraId="491FE7BC" w14:textId="7777777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color="A6A6A6" w:themeColor="background1" w:themeShade="A6" w:sz="4" w:space="0"/>
              <w:bottom w:val="single" w:color="0070C0" w:sz="4" w:space="0"/>
              <w:right w:val="single" w:color="0070C0" w:sz="4" w:space="0"/>
            </w:tcBorders>
          </w:tcPr>
          <w:p w:rsidR="003401A7" w:rsidP="005D3A75" w:rsidRDefault="003401A7" w14:paraId="067B0C7A" w14:textId="7777777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3401A7" w:rsidTr="000D22BF" w14:paraId="4DA04DFE"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003401A7" w:rsidP="005D3A75" w:rsidRDefault="00F03FE6" w14:paraId="6AC105B0" w14:textId="77777777">
            <w:pPr>
              <w:pStyle w:val="INDICATORNUMBER"/>
              <w:rPr>
                <w:rStyle w:val="IntenseEmphasis"/>
                <w:b/>
                <w:bCs w:val="0"/>
                <w:i w:val="0"/>
                <w:iCs w:val="0"/>
                <w:color w:val="595959"/>
              </w:rPr>
            </w:pPr>
            <w:r>
              <w:rPr>
                <w:rStyle w:val="IntenseEmphasis"/>
                <w:b/>
                <w:bCs w:val="0"/>
                <w:i w:val="0"/>
                <w:iCs w:val="0"/>
                <w:color w:val="595959"/>
              </w:rPr>
              <w:t>PR 14</w:t>
            </w:r>
            <w:r w:rsidR="003401A7">
              <w:rPr>
                <w:rStyle w:val="IntenseEmphasis"/>
                <w:b/>
                <w:bCs w:val="0"/>
                <w:i w:val="0"/>
                <w:iCs w:val="0"/>
                <w:color w:val="595959"/>
              </w:rPr>
              <w:t>.2</w:t>
            </w:r>
          </w:p>
        </w:tc>
        <w:tc>
          <w:tcPr>
            <w:tcW w:w="8080" w:type="dxa"/>
            <w:gridSpan w:val="2"/>
            <w:tcBorders>
              <w:top w:val="single" w:color="0070C0" w:sz="4" w:space="0"/>
              <w:right w:val="single" w:color="0070C0" w:sz="4" w:space="0"/>
            </w:tcBorders>
            <w:shd w:val="clear" w:color="auto" w:fill="DAEEF3" w:themeFill="accent5" w:themeFillTint="33"/>
          </w:tcPr>
          <w:p w:rsidRPr="00F03FE6" w:rsidR="003401A7" w:rsidP="007B2A53" w:rsidRDefault="00F03FE6" w14:paraId="2259A40F" w14:textId="09BA5ECC">
            <w:pPr>
              <w:pStyle w:val="INDICATORTEXT"/>
              <w:cnfStyle w:val="000000100000" w:firstRow="0" w:lastRow="0" w:firstColumn="0" w:lastColumn="0" w:oddVBand="0" w:evenVBand="0" w:oddHBand="1" w:evenHBand="0" w:firstRowFirstColumn="0" w:firstRowLastColumn="0" w:lastRowFirstColumn="0" w:lastRowLastColumn="0"/>
            </w:pPr>
            <w:r w:rsidRPr="00F03FE6">
              <w:t xml:space="preserve">Indicate </w:t>
            </w:r>
            <w:r w:rsidR="00606819">
              <w:t>whether</w:t>
            </w:r>
            <w:r w:rsidRPr="00F03FE6">
              <w:t xml:space="preserve"> your organisation and/or property managers consider ESG issues in the following post-investment activities relating to your property assets.</w:t>
            </w:r>
          </w:p>
        </w:tc>
      </w:tr>
      <w:tr w:rsidR="003401A7" w:rsidTr="000D22BF" w14:paraId="15609585"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3401A7" w:rsidP="005D3A75" w:rsidRDefault="003401A7" w14:paraId="289A91DE"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Pr="00F03FE6" w:rsidR="00F03FE6" w:rsidP="00F03FE6" w:rsidRDefault="00F03FE6" w14:paraId="5E12C26D" w14:textId="70C6E8C2">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F03FE6">
              <w:rPr>
                <w:color w:val="595959"/>
                <w:sz w:val="18"/>
              </w:rPr>
              <w:sym w:font="Wingdings" w:char="F071"/>
            </w:r>
            <w:r w:rsidRPr="00F03FE6">
              <w:rPr>
                <w:color w:val="595959"/>
                <w:sz w:val="18"/>
              </w:rPr>
              <w:t xml:space="preserve"> We consider ESG issues in property monitoring and management</w:t>
            </w:r>
            <w:r w:rsidR="007B2A53">
              <w:rPr>
                <w:color w:val="595959"/>
                <w:sz w:val="18"/>
              </w:rPr>
              <w:t>.</w:t>
            </w:r>
          </w:p>
          <w:p w:rsidRPr="00F03FE6" w:rsidR="00F03FE6" w:rsidP="00F03FE6" w:rsidRDefault="00F03FE6" w14:paraId="4796C13F" w14:textId="19DC57E9">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F03FE6">
              <w:rPr>
                <w:color w:val="595959"/>
                <w:sz w:val="18"/>
              </w:rPr>
              <w:sym w:font="Wingdings" w:char="F071"/>
            </w:r>
            <w:r w:rsidRPr="00F03FE6">
              <w:rPr>
                <w:color w:val="595959"/>
                <w:sz w:val="18"/>
              </w:rPr>
              <w:t xml:space="preserve"> We consider ESG issues in property developments and refurbishments</w:t>
            </w:r>
            <w:r w:rsidR="007B2A53">
              <w:rPr>
                <w:color w:val="595959"/>
                <w:sz w:val="18"/>
              </w:rPr>
              <w:t>.</w:t>
            </w:r>
          </w:p>
          <w:p w:rsidRPr="00F03FE6" w:rsidR="00F03FE6" w:rsidP="00F03FE6" w:rsidRDefault="00F03FE6" w14:paraId="7684B419" w14:textId="35253BAB">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F03FE6">
              <w:rPr>
                <w:color w:val="595959"/>
                <w:sz w:val="18"/>
              </w:rPr>
              <w:sym w:font="Wingdings" w:char="F071"/>
            </w:r>
            <w:r w:rsidRPr="00F03FE6">
              <w:rPr>
                <w:color w:val="595959"/>
                <w:sz w:val="18"/>
              </w:rPr>
              <w:t xml:space="preserve"> We consider ESG issues in property occupier engagements</w:t>
            </w:r>
            <w:r w:rsidR="007B2A53">
              <w:rPr>
                <w:color w:val="595959"/>
                <w:sz w:val="18"/>
              </w:rPr>
              <w:t>.</w:t>
            </w:r>
          </w:p>
          <w:p w:rsidRPr="00F03FE6" w:rsidR="00F03FE6" w:rsidP="00F03FE6" w:rsidRDefault="00F03FE6" w14:paraId="1D6C3D68" w14:textId="706EE789">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F03FE6">
              <w:rPr>
                <w:color w:val="595959"/>
                <w:sz w:val="18"/>
              </w:rPr>
              <w:sym w:font="Wingdings" w:char="F071"/>
            </w:r>
            <w:r w:rsidRPr="00F03FE6">
              <w:rPr>
                <w:color w:val="595959"/>
                <w:sz w:val="18"/>
              </w:rPr>
              <w:t xml:space="preserve"> We consider ESG issues in community engagements related to our properties</w:t>
            </w:r>
            <w:r w:rsidR="007B2A53">
              <w:rPr>
                <w:color w:val="595959"/>
                <w:sz w:val="18"/>
              </w:rPr>
              <w:t>.</w:t>
            </w:r>
          </w:p>
          <w:p w:rsidRPr="001C0916" w:rsidR="003401A7" w:rsidP="007B2A53" w:rsidRDefault="00F03FE6" w14:paraId="4FD92219" w14:textId="4DD36870">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rsidRPr="00AA5CF0">
              <w:t xml:space="preserve"> We consider ESG issues in other post-investment activities</w:t>
            </w:r>
            <w:r w:rsidR="007B2A53">
              <w:t>;</w:t>
            </w:r>
            <w:r w:rsidRPr="00AA5CF0" w:rsidR="007B2A53">
              <w:t xml:space="preserve"> </w:t>
            </w:r>
            <w:r w:rsidRPr="00AA5CF0">
              <w:t>specify</w:t>
            </w:r>
            <w:r w:rsidR="00EE206F">
              <w:t>__________</w:t>
            </w:r>
          </w:p>
        </w:tc>
      </w:tr>
      <w:tr w:rsidR="004B6C17" w:rsidTr="00F03FE6" w14:paraId="40E63D13"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vAlign w:val="top"/>
          </w:tcPr>
          <w:p w:rsidR="004B6C17" w:rsidP="005D3A75" w:rsidRDefault="00F03FE6" w14:paraId="34EC77DD" w14:textId="77777777">
            <w:pPr>
              <w:pStyle w:val="INDICATORNUMBER"/>
              <w:rPr>
                <w:rStyle w:val="IntenseEmphasis"/>
                <w:b/>
                <w:bCs w:val="0"/>
                <w:i w:val="0"/>
                <w:iCs w:val="0"/>
                <w:color w:val="595959"/>
              </w:rPr>
            </w:pPr>
            <w:r>
              <w:rPr>
                <w:rStyle w:val="IntenseEmphasis"/>
                <w:b/>
                <w:bCs w:val="0"/>
                <w:i w:val="0"/>
                <w:iCs w:val="0"/>
                <w:color w:val="595959"/>
              </w:rPr>
              <w:t>PR 14</w:t>
            </w:r>
            <w:r w:rsidR="004B6C17">
              <w:rPr>
                <w:rStyle w:val="IntenseEmphasis"/>
                <w:b/>
                <w:bCs w:val="0"/>
                <w:i w:val="0"/>
                <w:iCs w:val="0"/>
                <w:color w:val="595959"/>
              </w:rPr>
              <w:t>.3</w:t>
            </w:r>
          </w:p>
        </w:tc>
        <w:tc>
          <w:tcPr>
            <w:tcW w:w="8080" w:type="dxa"/>
            <w:gridSpan w:val="2"/>
            <w:tcBorders>
              <w:top w:val="single" w:color="0070C0" w:sz="4" w:space="0"/>
              <w:right w:val="single" w:color="0070C0" w:sz="4" w:space="0"/>
            </w:tcBorders>
            <w:shd w:val="clear" w:color="auto" w:fill="DAEEF3" w:themeFill="accent5" w:themeFillTint="33"/>
          </w:tcPr>
          <w:p w:rsidR="004B6C17" w:rsidP="005D3A75" w:rsidRDefault="00F03FE6" w14:paraId="74A6D41B" w14:textId="31785D04">
            <w:pPr>
              <w:pStyle w:val="INDICATORTEXT"/>
              <w:cnfStyle w:val="000000100000" w:firstRow="0" w:lastRow="0" w:firstColumn="0" w:lastColumn="0" w:oddVBand="0" w:evenVBand="0" w:oddHBand="1" w:evenHBand="0" w:firstRowFirstColumn="0" w:firstRowLastColumn="0" w:lastRowFirstColumn="0" w:lastRowLastColumn="0"/>
            </w:pPr>
            <w:r w:rsidRPr="00F03FE6">
              <w:t>Describe how your organisation and/or property managers consider ESG issues in post-investment activities related to your property assets.</w:t>
            </w:r>
          </w:p>
          <w:p w:rsidRPr="00F03FE6" w:rsidR="00F03FE6" w:rsidP="005D3A75" w:rsidRDefault="00F03FE6" w14:paraId="30836D7C"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F03FE6" w:rsidTr="00F03FE6" w14:paraId="05D7311F"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bottom w:val="single" w:color="0070C0" w:sz="4" w:space="0"/>
            </w:tcBorders>
            <w:vAlign w:val="top"/>
          </w:tcPr>
          <w:p w:rsidR="00F03FE6" w:rsidP="005D3A75" w:rsidRDefault="00F03FE6" w14:paraId="67107B86"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Pr="00F03FE6" w:rsidR="00F03FE6" w:rsidP="005D3A75" w:rsidRDefault="00F03FE6" w14:paraId="1A412533"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0D22BF" w:rsidTr="00F03FE6" w14:paraId="59664752"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Pr="00AE100E" w:rsidR="000D22BF" w:rsidP="005D3A75" w:rsidRDefault="006C3B37" w14:paraId="261B6095" w14:textId="77777777">
            <w:pPr>
              <w:pStyle w:val="INDICATORNUMBER"/>
              <w:rPr>
                <w:rStyle w:val="IntenseEmphasis"/>
                <w:b/>
                <w:bCs w:val="0"/>
                <w:i w:val="0"/>
                <w:iCs w:val="0"/>
                <w:color w:val="595959"/>
              </w:rPr>
            </w:pPr>
            <w:r>
              <w:rPr>
                <w:rStyle w:val="IntenseEmphasis"/>
                <w:b/>
                <w:bCs w:val="0"/>
                <w:i w:val="0"/>
                <w:iCs w:val="0"/>
                <w:color w:val="595959"/>
              </w:rPr>
              <w:t>PR</w:t>
            </w:r>
            <w:r w:rsidR="000D22BF">
              <w:rPr>
                <w:rStyle w:val="IntenseEmphasis"/>
                <w:b/>
                <w:bCs w:val="0"/>
                <w:i w:val="0"/>
                <w:iCs w:val="0"/>
                <w:color w:val="595959"/>
              </w:rPr>
              <w:t xml:space="preserve"> </w:t>
            </w:r>
            <w:r>
              <w:rPr>
                <w:rStyle w:val="IntenseEmphasis"/>
                <w:b/>
                <w:bCs w:val="0"/>
                <w:i w:val="0"/>
                <w:iCs w:val="0"/>
                <w:color w:val="595959"/>
              </w:rPr>
              <w:t>14</w:t>
            </w:r>
            <w:r w:rsidR="00F25820">
              <w:rPr>
                <w:rStyle w:val="IntenseEmphasis"/>
                <w:b/>
                <w:bCs w:val="0"/>
                <w:i w:val="0"/>
                <w:iCs w:val="0"/>
                <w:color w:val="595959"/>
              </w:rPr>
              <w:t>.4</w:t>
            </w:r>
          </w:p>
        </w:tc>
        <w:tc>
          <w:tcPr>
            <w:tcW w:w="8080" w:type="dxa"/>
            <w:gridSpan w:val="2"/>
            <w:tcBorders>
              <w:top w:val="single" w:color="0070C0" w:sz="4" w:space="0"/>
              <w:right w:val="single" w:color="0070C0" w:sz="4" w:space="0"/>
            </w:tcBorders>
            <w:shd w:val="clear" w:color="auto" w:fill="DAEEF3" w:themeFill="accent5" w:themeFillTint="33"/>
          </w:tcPr>
          <w:p w:rsidRPr="001C0916" w:rsidR="000D22BF" w:rsidP="005D3A75" w:rsidRDefault="000D22BF" w14:paraId="17ECCDAA" w14:textId="719528A9">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rsidRPr="005B4C52" w:rsidR="000D22BF" w:rsidP="005D3A75" w:rsidRDefault="000D22BF" w14:paraId="069E7AFF"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D22BF" w:rsidTr="000D22BF" w14:paraId="5EE385ED"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tcPr>
          <w:p w:rsidR="000D22BF" w:rsidP="005D3A75" w:rsidRDefault="000D22BF" w14:paraId="1BA981AE"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000D22BF" w:rsidP="005D3A75" w:rsidRDefault="000D22BF" w14:paraId="654A6457"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3401A7" w:rsidP="00A11A5B" w:rsidRDefault="003401A7" w14:paraId="5E34C0EB" w14:textId="77777777">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F25820" w:rsidTr="005D3A75" w14:paraId="06272267"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rsidRPr="00DC20FA" w:rsidR="00F25820" w:rsidP="005D3A75" w:rsidRDefault="00A11A5B" w14:paraId="7B64AFA8"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PR</w:t>
            </w:r>
            <w:r w:rsidR="00F25820">
              <w:rPr>
                <w:rStyle w:val="IntenseEmphasis"/>
                <w:b w:val="0"/>
                <w:i w:val="0"/>
                <w:color w:val="FFFFFF" w:themeColor="background1"/>
              </w:rPr>
              <w:t xml:space="preserve"> 1</w:t>
            </w:r>
            <w:r>
              <w:rPr>
                <w:rStyle w:val="IntenseEmphasis"/>
                <w:b w:val="0"/>
                <w:i w:val="0"/>
                <w:color w:val="FFFFFF" w:themeColor="background1"/>
              </w:rPr>
              <w:t>4</w:t>
            </w:r>
          </w:p>
        </w:tc>
        <w:tc>
          <w:tcPr>
            <w:tcW w:w="8075" w:type="dxa"/>
          </w:tcPr>
          <w:p w:rsidRPr="00DC20FA" w:rsidR="00F25820" w:rsidP="005D3A75" w:rsidRDefault="00F25820" w14:paraId="73B4D4BD"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Pr="00D5451C" w:rsidR="00F25820" w:rsidTr="005D3A75" w14:paraId="6667EFB1"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sz="4" w:space="0"/>
            </w:tcBorders>
          </w:tcPr>
          <w:p w:rsidRPr="000D72DF" w:rsidR="00F25820" w:rsidP="005D3A75" w:rsidRDefault="00A11A5B" w14:paraId="34E5BF94" w14:textId="77777777">
            <w:pPr>
              <w:pStyle w:val="INDICATORNUMBER"/>
              <w:rPr>
                <w:rStyle w:val="IntenseEmphasis"/>
                <w:b/>
                <w:bCs w:val="0"/>
                <w:i w:val="0"/>
                <w:iCs w:val="0"/>
              </w:rPr>
            </w:pPr>
            <w:r>
              <w:rPr>
                <w:rStyle w:val="IntenseEmphasis"/>
                <w:b/>
                <w:bCs w:val="0"/>
                <w:i w:val="0"/>
                <w:iCs w:val="0"/>
                <w:color w:val="595959"/>
              </w:rPr>
              <w:t>PR</w:t>
            </w:r>
            <w:r w:rsidR="00F25820">
              <w:rPr>
                <w:rStyle w:val="IntenseEmphasis"/>
                <w:b/>
                <w:bCs w:val="0"/>
                <w:i w:val="0"/>
                <w:iCs w:val="0"/>
                <w:color w:val="595959"/>
              </w:rPr>
              <w:t xml:space="preserve"> 1</w:t>
            </w:r>
            <w:r>
              <w:rPr>
                <w:rStyle w:val="IntenseEmphasis"/>
                <w:b/>
                <w:bCs w:val="0"/>
                <w:i w:val="0"/>
                <w:iCs w:val="0"/>
                <w:color w:val="595959"/>
              </w:rPr>
              <w:t>4</w:t>
            </w:r>
          </w:p>
        </w:tc>
        <w:tc>
          <w:tcPr>
            <w:tcW w:w="8075" w:type="dxa"/>
            <w:tcBorders>
              <w:bottom w:val="single" w:color="A6A6A6" w:sz="4" w:space="0"/>
            </w:tcBorders>
          </w:tcPr>
          <w:p w:rsidRPr="008C055A" w:rsidR="00F25820" w:rsidP="005D3A75" w:rsidRDefault="00A11A5B" w14:paraId="4304033E" w14:textId="77777777">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A11A5B">
              <w:t>This indicator refers to the consideration of ESG issues in active property monitoring and management processes and activities.</w:t>
            </w:r>
          </w:p>
        </w:tc>
      </w:tr>
      <w:tr w:rsidRPr="00D5451C" w:rsidR="00F25820" w:rsidTr="005D3A75" w14:paraId="46FC16B9"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Pr="000D72DF" w:rsidR="00F25820" w:rsidP="005D3A75" w:rsidRDefault="00A11A5B" w14:paraId="54C8FD19" w14:textId="77777777">
            <w:pPr>
              <w:pStyle w:val="INDICATORNUMBER"/>
              <w:rPr>
                <w:rStyle w:val="IntenseEmphasis"/>
                <w:b/>
                <w:bCs w:val="0"/>
                <w:i w:val="0"/>
                <w:iCs w:val="0"/>
              </w:rPr>
            </w:pPr>
            <w:r>
              <w:rPr>
                <w:rStyle w:val="IntenseEmphasis"/>
                <w:b/>
                <w:bCs w:val="0"/>
                <w:i w:val="0"/>
                <w:iCs w:val="0"/>
                <w:color w:val="595959"/>
              </w:rPr>
              <w:t>PR 14</w:t>
            </w:r>
            <w:r w:rsidR="00F25820">
              <w:rPr>
                <w:rStyle w:val="IntenseEmphasis"/>
                <w:b/>
                <w:bCs w:val="0"/>
                <w:i w:val="0"/>
                <w:iCs w:val="0"/>
                <w:color w:val="595959"/>
              </w:rPr>
              <w:t>.2</w:t>
            </w:r>
          </w:p>
        </w:tc>
        <w:tc>
          <w:tcPr>
            <w:tcW w:w="8075" w:type="dxa"/>
            <w:tcBorders>
              <w:top w:val="single" w:color="A6A6A6" w:sz="4" w:space="0"/>
              <w:bottom w:val="single" w:color="A6A6A6" w:sz="4" w:space="0"/>
            </w:tcBorders>
          </w:tcPr>
          <w:p w:rsidRPr="00D37B0D" w:rsidR="00F25820" w:rsidP="000F440D" w:rsidRDefault="00A11A5B" w14:paraId="4B058CFC" w14:textId="0245BCCE">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A11A5B">
              <w:t>If you have a policy and procedures to address ESG issues in the development and refurbishment of your assets but did not apply it in the reporting year since no developments and refurbishments of property assets were ongoing, you should still select ‘We consider ESG issues in property development and refurbishments’.</w:t>
            </w:r>
          </w:p>
        </w:tc>
      </w:tr>
      <w:tr w:rsidRPr="00D5451C" w:rsidR="00F25820" w:rsidTr="005D3A75" w14:paraId="1552F9A1"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00F25820" w:rsidP="005D3A75" w:rsidRDefault="00A11A5B" w14:paraId="58E23D5D" w14:textId="77777777">
            <w:pPr>
              <w:pStyle w:val="INDICATORNUMBER"/>
              <w:rPr>
                <w:rStyle w:val="IntenseEmphasis"/>
                <w:b/>
                <w:bCs w:val="0"/>
                <w:i w:val="0"/>
                <w:iCs w:val="0"/>
                <w:color w:val="595959"/>
              </w:rPr>
            </w:pPr>
            <w:r>
              <w:rPr>
                <w:rStyle w:val="IntenseEmphasis"/>
                <w:b/>
                <w:bCs w:val="0"/>
                <w:i w:val="0"/>
                <w:iCs w:val="0"/>
                <w:color w:val="595959"/>
              </w:rPr>
              <w:lastRenderedPageBreak/>
              <w:t>PR 14</w:t>
            </w:r>
            <w:r w:rsidR="00F25820">
              <w:rPr>
                <w:rStyle w:val="IntenseEmphasis"/>
                <w:b/>
                <w:bCs w:val="0"/>
                <w:i w:val="0"/>
                <w:iCs w:val="0"/>
                <w:color w:val="595959"/>
              </w:rPr>
              <w:t>.3</w:t>
            </w:r>
          </w:p>
        </w:tc>
        <w:tc>
          <w:tcPr>
            <w:tcW w:w="8075" w:type="dxa"/>
            <w:tcBorders>
              <w:top w:val="single" w:color="A6A6A6" w:sz="4" w:space="0"/>
              <w:bottom w:val="single" w:color="A6A6A6" w:sz="4" w:space="0"/>
            </w:tcBorders>
          </w:tcPr>
          <w:p w:rsidRPr="00AA5CF0" w:rsidR="00A11A5B" w:rsidP="00A11A5B" w:rsidRDefault="00A11A5B" w14:paraId="124B7407"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You may outline how you consider ESG issues in the different areas and associated activities. For example, you can describe whether your organisation, your property managers and/or your joint venture partners have the main responsibility for the different areas of property investment monitoring and implementation. If you are a minority investor, your description can cover how you influence partners and/or their property managers to consider ESG issues in their monitoring and management processes and activities.</w:t>
            </w:r>
          </w:p>
          <w:p w:rsidRPr="00F25820" w:rsidR="00F25820" w:rsidP="00A34151" w:rsidRDefault="00A11A5B" w14:paraId="39137D9A" w14:textId="4868E368">
            <w:pPr>
              <w:pStyle w:val="INDICATORTEXT"/>
              <w:jc w:val="both"/>
              <w:cnfStyle w:val="000000000000" w:firstRow="0" w:lastRow="0" w:firstColumn="0" w:lastColumn="0" w:oddVBand="0" w:evenVBand="0" w:oddHBand="0" w:evenHBand="0" w:firstRowFirstColumn="0" w:firstRowLastColumn="0" w:lastRowFirstColumn="0" w:lastRowLastColumn="0"/>
            </w:pPr>
            <w:r w:rsidRPr="00AA5CF0">
              <w:rPr>
                <w:szCs w:val="18"/>
              </w:rPr>
              <w:t xml:space="preserve">You may also outline whether you have specific guidelines </w:t>
            </w:r>
            <w:r w:rsidR="00A34151">
              <w:rPr>
                <w:szCs w:val="18"/>
              </w:rPr>
              <w:t>by which</w:t>
            </w:r>
            <w:r w:rsidRPr="00AA5CF0" w:rsidR="00A34151">
              <w:rPr>
                <w:szCs w:val="18"/>
              </w:rPr>
              <w:t xml:space="preserve"> </w:t>
            </w:r>
            <w:r w:rsidRPr="00AA5CF0">
              <w:rPr>
                <w:szCs w:val="18"/>
              </w:rPr>
              <w:t xml:space="preserve">operating programmes, plans and short- or long-term goals for these activities are captured and described. </w:t>
            </w:r>
            <w:r w:rsidR="00606819">
              <w:rPr>
                <w:szCs w:val="18"/>
              </w:rPr>
              <w:t xml:space="preserve">More details per area of implementation can be reported in respective sub-section [15-20]. </w:t>
            </w:r>
          </w:p>
        </w:tc>
      </w:tr>
      <w:tr w:rsidRPr="00D5451C" w:rsidR="00F25820" w:rsidTr="00E3403C" w14:paraId="5128A819"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D37B0D" w:rsidR="00F25820" w:rsidP="005D3A75" w:rsidRDefault="00F25820" w14:paraId="7890A3A4" w14:textId="77777777">
            <w:pPr>
              <w:pStyle w:val="INDICATORTEXT"/>
              <w:jc w:val="both"/>
              <w:rPr>
                <w:b/>
              </w:rPr>
            </w:pPr>
            <w:r>
              <w:rPr>
                <w:b/>
              </w:rPr>
              <w:t>LOGIC</w:t>
            </w:r>
          </w:p>
        </w:tc>
      </w:tr>
      <w:tr w:rsidRPr="00D5451C" w:rsidR="00F25820" w:rsidTr="00061825" w14:paraId="78A17A3C"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Pr="00D37B0D" w:rsidR="00F25820" w:rsidP="005D3A75" w:rsidRDefault="00A11A5B" w14:paraId="214A6023" w14:textId="77777777">
            <w:pPr>
              <w:pStyle w:val="INDICATORTEXT"/>
              <w:jc w:val="both"/>
              <w:rPr>
                <w:b/>
              </w:rPr>
            </w:pPr>
            <w:r>
              <w:rPr>
                <w:b/>
              </w:rPr>
              <w:t>PR</w:t>
            </w:r>
            <w:r w:rsidR="00F25820">
              <w:rPr>
                <w:b/>
              </w:rPr>
              <w:t xml:space="preserve"> </w:t>
            </w:r>
            <w:r w:rsidR="001A34A0">
              <w:rPr>
                <w:b/>
              </w:rPr>
              <w:t>1</w:t>
            </w:r>
            <w:r>
              <w:rPr>
                <w:b/>
              </w:rPr>
              <w:t>4</w:t>
            </w:r>
          </w:p>
        </w:tc>
        <w:tc>
          <w:tcPr>
            <w:tcW w:w="8075" w:type="dxa"/>
            <w:tcBorders>
              <w:top w:val="single" w:color="A6A6A6" w:sz="4" w:space="0"/>
              <w:bottom w:val="single" w:color="A6A6A6" w:sz="4" w:space="0"/>
            </w:tcBorders>
          </w:tcPr>
          <w:p w:rsidRPr="004E4743" w:rsidR="003F4D61" w:rsidP="004E4743" w:rsidRDefault="003F4D61" w14:paraId="362A0711" w14:textId="77777777">
            <w:pPr>
              <w:pStyle w:val="INDICATORTEXT"/>
              <w:jc w:val="both"/>
              <w:cnfStyle w:val="000000000000" w:firstRow="0" w:lastRow="0" w:firstColumn="0" w:lastColumn="0" w:oddVBand="0" w:evenVBand="0" w:oddHBand="0" w:evenHBand="0" w:firstRowFirstColumn="0" w:firstRowLastColumn="0" w:lastRowFirstColumn="0" w:lastRowLastColumn="0"/>
            </w:pPr>
            <w:r w:rsidRPr="00FF1848">
              <w:t>This is a gateway indicator</w:t>
            </w:r>
            <w:r>
              <w:t xml:space="preserve">, so your </w:t>
            </w:r>
            <w:r w:rsidR="00844878">
              <w:t>response</w:t>
            </w:r>
            <w:r>
              <w:t xml:space="preserve"> here determines which indicators within the post-investment section of this module (indicators [15–20]) are applicable. </w:t>
            </w:r>
          </w:p>
          <w:p w:rsidR="00482404" w:rsidP="00A11A5B" w:rsidRDefault="003F4D61" w14:paraId="2BED6769"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I</w:t>
            </w:r>
            <w:r w:rsidR="00804776">
              <w:rPr>
                <w:szCs w:val="18"/>
              </w:rPr>
              <w:t>f you report that your organisation does consider ESG issues in post-investment activities</w:t>
            </w:r>
            <w:r>
              <w:rPr>
                <w:szCs w:val="18"/>
              </w:rPr>
              <w:t xml:space="preserve"> in [14.1]</w:t>
            </w:r>
            <w:r w:rsidR="00804776">
              <w:rPr>
                <w:szCs w:val="18"/>
              </w:rPr>
              <w:t>, indicator [14.2] will be applicable, allowing you to indicate which activities</w:t>
            </w:r>
            <w:r w:rsidR="00D34DB8">
              <w:rPr>
                <w:szCs w:val="18"/>
              </w:rPr>
              <w:t xml:space="preserve"> </w:t>
            </w:r>
            <w:r w:rsidR="00602F8B">
              <w:rPr>
                <w:szCs w:val="18"/>
              </w:rPr>
              <w:t>are relevant to your approach</w:t>
            </w:r>
            <w:r w:rsidR="00804776">
              <w:rPr>
                <w:szCs w:val="18"/>
              </w:rPr>
              <w:t xml:space="preserve">. Indicator [14.3] will also be applicable, allowing you to describe the approach. </w:t>
            </w:r>
          </w:p>
          <w:p w:rsidR="00804776" w:rsidP="00A11A5B" w:rsidRDefault="00804776" w14:paraId="671D71CE" w14:textId="7AE8EBF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Within the post-investment section, you will only be required to disclose information </w:t>
            </w:r>
            <w:r w:rsidR="00D34DB8">
              <w:rPr>
                <w:szCs w:val="18"/>
              </w:rPr>
              <w:t>relevant to</w:t>
            </w:r>
            <w:r w:rsidR="00482404">
              <w:rPr>
                <w:szCs w:val="18"/>
              </w:rPr>
              <w:t xml:space="preserve"> the information reported</w:t>
            </w:r>
            <w:r w:rsidR="00D34DB8">
              <w:rPr>
                <w:szCs w:val="18"/>
              </w:rPr>
              <w:t xml:space="preserve"> </w:t>
            </w:r>
            <w:r w:rsidR="00025B6B">
              <w:rPr>
                <w:szCs w:val="18"/>
              </w:rPr>
              <w:t>in</w:t>
            </w:r>
            <w:r w:rsidR="00D34DB8">
              <w:rPr>
                <w:szCs w:val="18"/>
              </w:rPr>
              <w:t xml:space="preserve"> [14.2]. Specifically, if you report</w:t>
            </w:r>
            <w:r w:rsidR="00A34151">
              <w:rPr>
                <w:szCs w:val="18"/>
              </w:rPr>
              <w:t xml:space="preserve">: </w:t>
            </w:r>
          </w:p>
          <w:p w:rsidR="00D34DB8" w:rsidP="004E4743" w:rsidRDefault="00D34DB8" w14:paraId="09CC9FEA" w14:textId="54B06141">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t>
            </w:r>
            <w:r w:rsidRPr="004E4743">
              <w:rPr>
                <w:szCs w:val="18"/>
              </w:rPr>
              <w:t>We consider ESG issues in prop</w:t>
            </w:r>
            <w:r w:rsidRPr="001D215A">
              <w:rPr>
                <w:szCs w:val="18"/>
              </w:rPr>
              <w:t>erty monitoring and management</w:t>
            </w:r>
            <w:r>
              <w:rPr>
                <w:szCs w:val="18"/>
              </w:rPr>
              <w:t xml:space="preserve">’, </w:t>
            </w:r>
            <w:r w:rsidRPr="004E4743">
              <w:rPr>
                <w:szCs w:val="18"/>
              </w:rPr>
              <w:t xml:space="preserve">the </w:t>
            </w:r>
            <w:r w:rsidRPr="001D215A">
              <w:rPr>
                <w:szCs w:val="18"/>
              </w:rPr>
              <w:t>property monitoring and management section ([15] and [16]) is applicable</w:t>
            </w:r>
            <w:r w:rsidR="00A34151">
              <w:rPr>
                <w:szCs w:val="18"/>
              </w:rPr>
              <w:t xml:space="preserve">; </w:t>
            </w:r>
          </w:p>
          <w:p w:rsidRPr="00380EB6" w:rsidR="00D34DB8" w:rsidP="00D34DB8" w:rsidRDefault="00D34DB8" w14:paraId="0FB3F56C" w14:textId="0D8FD940">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t>
            </w:r>
            <w:r w:rsidRPr="00380EB6">
              <w:rPr>
                <w:szCs w:val="18"/>
              </w:rPr>
              <w:t>We consider ESG issues in property development</w:t>
            </w:r>
            <w:r>
              <w:rPr>
                <w:szCs w:val="18"/>
              </w:rPr>
              <w:t>s and refurbishments’, the p</w:t>
            </w:r>
            <w:r w:rsidRPr="00380EB6">
              <w:rPr>
                <w:szCs w:val="18"/>
              </w:rPr>
              <w:t>roperty developments and refurbishments section ([17]) is applicable</w:t>
            </w:r>
            <w:r w:rsidR="00A34151">
              <w:rPr>
                <w:szCs w:val="18"/>
              </w:rPr>
              <w:t>;</w:t>
            </w:r>
          </w:p>
          <w:p w:rsidR="00D34DB8" w:rsidP="001D215A" w:rsidRDefault="00D34DB8" w14:paraId="6B7D3A9D" w14:textId="628E2F89">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t>
            </w:r>
            <w:r w:rsidRPr="00AA5CF0">
              <w:rPr>
                <w:szCs w:val="18"/>
              </w:rPr>
              <w:t>We consider ESG issues i</w:t>
            </w:r>
            <w:r>
              <w:rPr>
                <w:szCs w:val="18"/>
              </w:rPr>
              <w:t>n property occupier engagements’,</w:t>
            </w:r>
            <w:r w:rsidRPr="00AA5CF0">
              <w:rPr>
                <w:szCs w:val="18"/>
              </w:rPr>
              <w:t xml:space="preserve"> </w:t>
            </w:r>
            <w:r>
              <w:rPr>
                <w:szCs w:val="18"/>
              </w:rPr>
              <w:t>the o</w:t>
            </w:r>
            <w:r w:rsidRPr="00380EB6">
              <w:rPr>
                <w:szCs w:val="18"/>
              </w:rPr>
              <w:t xml:space="preserve">ccupier engagement section ([18] and [19]) </w:t>
            </w:r>
            <w:r>
              <w:rPr>
                <w:szCs w:val="18"/>
              </w:rPr>
              <w:t xml:space="preserve">is </w:t>
            </w:r>
            <w:r w:rsidRPr="00380EB6">
              <w:rPr>
                <w:szCs w:val="18"/>
              </w:rPr>
              <w:t>applicable</w:t>
            </w:r>
            <w:r w:rsidR="00A34151">
              <w:rPr>
                <w:szCs w:val="18"/>
              </w:rPr>
              <w:t>; and/or</w:t>
            </w:r>
          </w:p>
          <w:p w:rsidR="00D34DB8" w:rsidP="001D215A" w:rsidRDefault="00D34DB8" w14:paraId="180A951A" w14:textId="77777777">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t>
            </w:r>
            <w:r w:rsidRPr="00AA5CF0">
              <w:rPr>
                <w:szCs w:val="18"/>
              </w:rPr>
              <w:t>We consider ESG issues in community engagements related to our properties</w:t>
            </w:r>
            <w:r>
              <w:rPr>
                <w:szCs w:val="18"/>
              </w:rPr>
              <w:t xml:space="preserve">’, the community engagement section ([20]) will be applicable. </w:t>
            </w:r>
          </w:p>
          <w:p w:rsidR="00804776" w:rsidP="00A11A5B" w:rsidRDefault="00D34DB8" w14:paraId="7EA70501" w14:textId="03C278F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You may provide additional information in </w:t>
            </w:r>
            <w:r>
              <w:rPr>
                <w:szCs w:val="18"/>
              </w:rPr>
              <w:t>[</w:t>
            </w:r>
            <w:r w:rsidRPr="00AA5CF0">
              <w:rPr>
                <w:szCs w:val="18"/>
              </w:rPr>
              <w:t>14.2</w:t>
            </w:r>
            <w:r>
              <w:rPr>
                <w:szCs w:val="18"/>
              </w:rPr>
              <w:t>]</w:t>
            </w:r>
            <w:r w:rsidRPr="00AA5CF0">
              <w:rPr>
                <w:szCs w:val="18"/>
              </w:rPr>
              <w:t xml:space="preserve"> </w:t>
            </w:r>
            <w:r w:rsidR="00A34151">
              <w:rPr>
                <w:szCs w:val="18"/>
              </w:rPr>
              <w:t>about</w:t>
            </w:r>
            <w:r w:rsidRPr="00AA5CF0" w:rsidR="00A34151">
              <w:rPr>
                <w:szCs w:val="18"/>
              </w:rPr>
              <w:t xml:space="preserve"> </w:t>
            </w:r>
            <w:r w:rsidRPr="00AA5CF0">
              <w:rPr>
                <w:szCs w:val="18"/>
              </w:rPr>
              <w:t>any other areas of post-monitoring and RI implemen</w:t>
            </w:r>
            <w:r>
              <w:rPr>
                <w:szCs w:val="18"/>
              </w:rPr>
              <w:t xml:space="preserve">tation that are relevant to you. </w:t>
            </w:r>
          </w:p>
          <w:p w:rsidRPr="00D37B0D" w:rsidR="00F25820" w:rsidP="00025B6B" w:rsidRDefault="00804776" w14:paraId="0F6AF57C" w14:textId="61F14504">
            <w:pPr>
              <w:pStyle w:val="INDICATORTEXT"/>
              <w:jc w:val="both"/>
              <w:cnfStyle w:val="000000000000" w:firstRow="0" w:lastRow="0" w:firstColumn="0" w:lastColumn="0" w:oddVBand="0" w:evenVBand="0" w:oddHBand="0" w:evenHBand="0" w:firstRowFirstColumn="0" w:firstRowLastColumn="0" w:lastRowFirstColumn="0" w:lastRowLastColumn="0"/>
              <w:rPr>
                <w:b/>
              </w:rPr>
            </w:pPr>
            <w:r>
              <w:rPr>
                <w:szCs w:val="18"/>
              </w:rPr>
              <w:t xml:space="preserve">If you report </w:t>
            </w:r>
            <w:r w:rsidR="00025B6B">
              <w:rPr>
                <w:szCs w:val="18"/>
              </w:rPr>
              <w:t xml:space="preserve">in </w:t>
            </w:r>
            <w:r>
              <w:rPr>
                <w:szCs w:val="18"/>
              </w:rPr>
              <w:t>[14.1] that your organisation does not consider ESG issues in post-investment activities, indicators [15-20] will not be applicable.</w:t>
            </w:r>
            <w:r w:rsidR="00C74EAF">
              <w:rPr>
                <w:szCs w:val="18"/>
              </w:rPr>
              <w:t xml:space="preserve"> </w:t>
            </w:r>
          </w:p>
        </w:tc>
      </w:tr>
      <w:tr w:rsidRPr="00D5451C" w:rsidR="00061825" w:rsidTr="00485C17" w14:paraId="503EB529"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D37B0D" w:rsidR="00061825" w:rsidP="00485C17" w:rsidRDefault="00061825" w14:paraId="41FEB96D" w14:textId="77777777">
            <w:pPr>
              <w:pStyle w:val="INDICATORTEXT"/>
              <w:jc w:val="both"/>
              <w:rPr>
                <w:b/>
              </w:rPr>
            </w:pPr>
            <w:r>
              <w:rPr>
                <w:b/>
              </w:rPr>
              <w:t>Assessment</w:t>
            </w:r>
          </w:p>
        </w:tc>
      </w:tr>
      <w:tr w:rsidRPr="00D5451C" w:rsidR="00061825" w:rsidTr="00485C17" w14:paraId="31331A12"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0070C0" w:sz="4" w:space="0"/>
            </w:tcBorders>
          </w:tcPr>
          <w:p w:rsidR="00061825" w:rsidP="00485C17" w:rsidRDefault="00061825" w14:paraId="7FDC917A" w14:textId="77777777">
            <w:pPr>
              <w:pStyle w:val="INDICATORTEXT"/>
              <w:jc w:val="both"/>
              <w:rPr>
                <w:b/>
              </w:rPr>
            </w:pPr>
            <w:r>
              <w:rPr>
                <w:b/>
              </w:rPr>
              <w:t>PR 14</w:t>
            </w:r>
          </w:p>
        </w:tc>
        <w:tc>
          <w:tcPr>
            <w:tcW w:w="8075" w:type="dxa"/>
            <w:tcBorders>
              <w:top w:val="single" w:color="A6A6A6" w:sz="4" w:space="0"/>
              <w:bottom w:val="single" w:color="0070C0" w:sz="4" w:space="0"/>
            </w:tcBorders>
          </w:tcPr>
          <w:p w:rsidR="00061825" w:rsidP="00485C17" w:rsidRDefault="00061825" w14:paraId="6EBCC810"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F1848">
              <w:rPr>
                <w:szCs w:val="18"/>
              </w:rPr>
              <w:t>This in</w:t>
            </w:r>
            <w:r>
              <w:rPr>
                <w:szCs w:val="18"/>
              </w:rPr>
              <w:t>dicator is not assessed but a ‘N</w:t>
            </w:r>
            <w:r w:rsidRPr="00FF1848">
              <w:rPr>
                <w:szCs w:val="18"/>
              </w:rPr>
              <w:t xml:space="preserve">o’ response </w:t>
            </w:r>
            <w:r>
              <w:rPr>
                <w:szCs w:val="18"/>
              </w:rPr>
              <w:t xml:space="preserve">in [14.1] </w:t>
            </w:r>
            <w:r w:rsidRPr="00FF1848">
              <w:rPr>
                <w:szCs w:val="18"/>
              </w:rPr>
              <w:t>will result in a zero score for the whole of the p</w:t>
            </w:r>
            <w:r>
              <w:rPr>
                <w:szCs w:val="18"/>
              </w:rPr>
              <w:t>ost</w:t>
            </w:r>
            <w:r w:rsidRPr="00FF1848">
              <w:rPr>
                <w:szCs w:val="18"/>
              </w:rPr>
              <w:t>-investment section.</w:t>
            </w:r>
            <w:r>
              <w:rPr>
                <w:szCs w:val="18"/>
              </w:rPr>
              <w:t xml:space="preserve"> </w:t>
            </w:r>
          </w:p>
          <w:p w:rsidRPr="000E05F7" w:rsidR="00061825" w:rsidP="00485C17" w:rsidRDefault="00061825" w14:paraId="4F178402" w14:textId="77777777">
            <w:pPr>
              <w:pStyle w:val="INDICATORTEXT"/>
              <w:widowControl w:val="0"/>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pPr>
            <w:r>
              <w:t xml:space="preserve">In [14.2], if you report that you do not consider ESG in the </w:t>
            </w:r>
            <w:r w:rsidRPr="0092241F">
              <w:t>‘</w:t>
            </w:r>
            <w:r w:rsidRPr="004E4743">
              <w:rPr>
                <w:szCs w:val="18"/>
              </w:rPr>
              <w:t>prop</w:t>
            </w:r>
            <w:r w:rsidRPr="001D215A">
              <w:rPr>
                <w:szCs w:val="18"/>
              </w:rPr>
              <w:t>erty monitoring and management</w:t>
            </w:r>
            <w:r w:rsidRPr="009E048B">
              <w:t>’</w:t>
            </w:r>
            <w:r w:rsidRPr="0092241F">
              <w:t xml:space="preserve">, </w:t>
            </w:r>
            <w:r>
              <w:t>‘</w:t>
            </w:r>
            <w:r w:rsidRPr="00380EB6">
              <w:rPr>
                <w:szCs w:val="18"/>
              </w:rPr>
              <w:t>property development</w:t>
            </w:r>
            <w:r>
              <w:rPr>
                <w:szCs w:val="18"/>
              </w:rPr>
              <w:t>s and refurbishments</w:t>
            </w:r>
            <w:r w:rsidRPr="009E048B">
              <w:t>’</w:t>
            </w:r>
            <w:r>
              <w:t>, ‘</w:t>
            </w:r>
            <w:r>
              <w:rPr>
                <w:szCs w:val="18"/>
              </w:rPr>
              <w:t xml:space="preserve">property occupier engagements’ </w:t>
            </w:r>
            <w:r>
              <w:t>and/or ‘</w:t>
            </w:r>
            <w:r w:rsidRPr="00AA5CF0">
              <w:rPr>
                <w:szCs w:val="18"/>
              </w:rPr>
              <w:t>community engagements related to our properties</w:t>
            </w:r>
            <w:r>
              <w:rPr>
                <w:szCs w:val="18"/>
              </w:rPr>
              <w:t>’</w:t>
            </w:r>
            <w:r>
              <w:t>’</w:t>
            </w:r>
            <w:r w:rsidRPr="009E048B">
              <w:t xml:space="preserve"> </w:t>
            </w:r>
            <w:r>
              <w:t>you will receive a zero score for that sub-section</w:t>
            </w:r>
            <w:r w:rsidRPr="0092241F">
              <w:t>.</w:t>
            </w:r>
          </w:p>
        </w:tc>
      </w:tr>
    </w:tbl>
    <w:p w:rsidR="00F25820" w:rsidP="00AF6B62" w:rsidRDefault="00F25820" w14:paraId="3D0F3FB7" w14:textId="77777777">
      <w:pPr>
        <w:pStyle w:val="INDICATORNUMBER"/>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AF6B62" w:rsidTr="0074410D" w14:paraId="372BD499"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rsidRPr="004720C4" w:rsidR="00AF6B62" w:rsidP="0074410D" w:rsidRDefault="00AF6B62" w14:paraId="22736F77" w14:textId="77777777">
            <w:pPr>
              <w:pStyle w:val="SectionIndicatorHeaderText"/>
              <w:rPr>
                <w:rStyle w:val="IntenseEmphasis"/>
                <w:b w:val="0"/>
                <w:bCs w:val="0"/>
                <w:i w:val="0"/>
                <w:iCs w:val="0"/>
              </w:rPr>
            </w:pPr>
            <w:r>
              <w:rPr>
                <w:rStyle w:val="IntenseEmphasis"/>
                <w:b w:val="0"/>
                <w:i w:val="0"/>
                <w:color w:val="FFFFFF" w:themeColor="background1"/>
              </w:rPr>
              <w:t>PR 1</w:t>
            </w:r>
            <w:r w:rsidR="00666AFB">
              <w:rPr>
                <w:rStyle w:val="IntenseEmphasis"/>
                <w:b w:val="0"/>
                <w:i w:val="0"/>
                <w:color w:val="FFFFFF" w:themeColor="background1"/>
              </w:rPr>
              <w:t>4</w:t>
            </w:r>
          </w:p>
        </w:tc>
        <w:tc>
          <w:tcPr>
            <w:tcW w:w="7087" w:type="dxa"/>
          </w:tcPr>
          <w:p w:rsidR="00AF6B62" w:rsidP="0074410D" w:rsidRDefault="00AF6B62" w14:paraId="62AE12C4"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Pr="00CF025D" w:rsidR="00AF6B62" w:rsidTr="0074410D" w14:paraId="53E1EC81" w14:textId="77777777">
        <w:tc>
          <w:tcPr>
            <w:cnfStyle w:val="001000000000" w:firstRow="0" w:lastRow="0" w:firstColumn="1" w:lastColumn="0" w:oddVBand="0" w:evenVBand="0" w:oddHBand="0" w:evenHBand="0" w:firstRowFirstColumn="0" w:firstRowLastColumn="0" w:lastRowFirstColumn="0" w:lastRowLastColumn="0"/>
            <w:tcW w:w="2127" w:type="dxa"/>
          </w:tcPr>
          <w:p w:rsidRPr="00534870" w:rsidR="00AF6B62" w:rsidP="0074410D" w:rsidRDefault="00AF6B62" w14:paraId="101CC468" w14:textId="77777777">
            <w:pPr>
              <w:pStyle w:val="INDICATORNUMBER"/>
              <w:rPr>
                <w:rFonts w:eastAsia="Calibri"/>
              </w:rPr>
            </w:pPr>
            <w:r w:rsidRPr="00AF6B62">
              <w:t>Occupier engagement</w:t>
            </w:r>
          </w:p>
        </w:tc>
        <w:tc>
          <w:tcPr>
            <w:tcW w:w="7087" w:type="dxa"/>
          </w:tcPr>
          <w:p w:rsidRPr="00534870" w:rsidR="00AF6B62" w:rsidP="0074410D" w:rsidRDefault="00AF6B62" w14:paraId="68867DD3" w14:textId="5C6AFDC6">
            <w:pPr>
              <w:pStyle w:val="INDICATORTEXT"/>
              <w:cnfStyle w:val="000000000000" w:firstRow="0" w:lastRow="0" w:firstColumn="0" w:lastColumn="0" w:oddVBand="0" w:evenVBand="0" w:oddHBand="0" w:evenHBand="0" w:firstRowFirstColumn="0" w:firstRowLastColumn="0" w:lastRowFirstColumn="0" w:lastRowLastColumn="0"/>
              <w:rPr>
                <w:szCs w:val="18"/>
              </w:rPr>
            </w:pPr>
            <w:r w:rsidRPr="00AF6B62">
              <w:rPr>
                <w:szCs w:val="18"/>
              </w:rPr>
              <w:t>Refers to direct interactions between landlords (or their property managers) and occupiers with the objective of influencing the occupier’s behaviour in relation</w:t>
            </w:r>
            <w:r w:rsidR="00A34151">
              <w:rPr>
                <w:szCs w:val="18"/>
              </w:rPr>
              <w:t>ship</w:t>
            </w:r>
            <w:r w:rsidRPr="00AF6B62">
              <w:rPr>
                <w:szCs w:val="18"/>
              </w:rPr>
              <w:t xml:space="preserve"> to ESG issues.</w:t>
            </w:r>
          </w:p>
        </w:tc>
      </w:tr>
      <w:tr w:rsidRPr="00CF025D" w:rsidR="00AF6B62" w:rsidTr="0074410D" w14:paraId="0CD51EDB" w14:textId="77777777">
        <w:tc>
          <w:tcPr>
            <w:cnfStyle w:val="001000000000" w:firstRow="0" w:lastRow="0" w:firstColumn="1" w:lastColumn="0" w:oddVBand="0" w:evenVBand="0" w:oddHBand="0" w:evenHBand="0" w:firstRowFirstColumn="0" w:firstRowLastColumn="0" w:lastRowFirstColumn="0" w:lastRowLastColumn="0"/>
            <w:tcW w:w="2127" w:type="dxa"/>
          </w:tcPr>
          <w:p w:rsidRPr="00AF6B62" w:rsidR="00AF6B62" w:rsidP="00AF6B62" w:rsidRDefault="00AF6B62" w14:paraId="79EA2659" w14:textId="77777777">
            <w:pPr>
              <w:pStyle w:val="INDICATORNUMBER"/>
            </w:pPr>
            <w:r w:rsidRPr="00AA5CF0">
              <w:t>Community engagement</w:t>
            </w:r>
          </w:p>
        </w:tc>
        <w:tc>
          <w:tcPr>
            <w:tcW w:w="7087" w:type="dxa"/>
          </w:tcPr>
          <w:p w:rsidRPr="00CC1F15" w:rsidR="00AF6B62" w:rsidP="0074410D" w:rsidRDefault="00AF6B62" w14:paraId="60237AC3" w14:textId="1E9C3453">
            <w:pPr>
              <w:pStyle w:val="INDICATORTEXT"/>
              <w:cnfStyle w:val="000000000000" w:firstRow="0" w:lastRow="0" w:firstColumn="0" w:lastColumn="0" w:oddVBand="0" w:evenVBand="0" w:oddHBand="0" w:evenHBand="0" w:firstRowFirstColumn="0" w:firstRowLastColumn="0" w:lastRowFirstColumn="0" w:lastRowLastColumn="0"/>
              <w:rPr>
                <w:szCs w:val="18"/>
              </w:rPr>
            </w:pPr>
            <w:r w:rsidRPr="00AF6B62">
              <w:rPr>
                <w:szCs w:val="18"/>
              </w:rPr>
              <w:t>Refers to direct interactions between landlords (or their property managers) and stakeholders typically located near or affected by properties in relation</w:t>
            </w:r>
            <w:r w:rsidR="00A34151">
              <w:rPr>
                <w:szCs w:val="18"/>
              </w:rPr>
              <w:t>ship</w:t>
            </w:r>
            <w:r w:rsidRPr="00AF6B62">
              <w:rPr>
                <w:szCs w:val="18"/>
              </w:rPr>
              <w:t xml:space="preserve"> to ESG issues.</w:t>
            </w:r>
          </w:p>
        </w:tc>
      </w:tr>
    </w:tbl>
    <w:p w:rsidR="005714CE" w:rsidRDefault="005714CE" w14:paraId="29A1471F" w14:textId="77777777">
      <w:pPr>
        <w:widowControl/>
        <w:autoSpaceDE/>
        <w:autoSpaceDN/>
        <w:adjustRightInd/>
        <w:spacing w:before="0" w:after="0" w:line="240" w:lineRule="auto"/>
        <w:rPr>
          <w:rFonts w:eastAsia="Times New Roman"/>
          <w:b/>
          <w:color w:val="595959"/>
          <w:sz w:val="18"/>
          <w:szCs w:val="18"/>
        </w:rPr>
        <w:sectPr w:rsidR="005714CE" w:rsidSect="00644696">
          <w:headerReference w:type="default" r:id="rId40"/>
          <w:headerReference w:type="first" r:id="rId41"/>
          <w:pgSz w:w="11900" w:h="16840" w:orient="portrait"/>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Pr="00F44B1D" w:rsidR="005714CE" w:rsidTr="0074410D" w14:paraId="1B3073DB" w14:textId="77777777">
        <w:trPr>
          <w:trHeight w:val="387"/>
        </w:trPr>
        <w:tc>
          <w:tcPr>
            <w:tcW w:w="709" w:type="dxa"/>
          </w:tcPr>
          <w:p w:rsidRPr="00ED1D5A" w:rsidR="005714CE" w:rsidP="0074410D" w:rsidRDefault="005714CE" w14:paraId="2CF4F3C1" w14:textId="77777777">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5C4368A5" wp14:editId="211275DC">
                  <wp:extent cx="330200" cy="330200"/>
                  <wp:effectExtent l="0" t="0" r="0" b="0"/>
                  <wp:docPr id="2"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rsidRPr="00041E34" w:rsidR="005714CE" w:rsidP="0074410D" w:rsidRDefault="005714CE" w14:paraId="54C5077F" w14:textId="77777777">
            <w:pPr>
              <w:pStyle w:val="Heading3"/>
              <w:outlineLvl w:val="2"/>
              <w:rPr>
                <w:rStyle w:val="IntenseEmphasis"/>
                <w:b/>
                <w:bCs/>
                <w:i w:val="0"/>
                <w:iCs w:val="0"/>
                <w:color w:val="FFFFFF" w:themeColor="background1"/>
              </w:rPr>
            </w:pPr>
            <w:bookmarkStart w:name="_Toc367891490" w:id="13"/>
            <w:r w:rsidRPr="005714CE">
              <w:t>PROPERTY MONITORING AND MANAGEMENT</w:t>
            </w:r>
            <w:bookmarkEnd w:id="13"/>
            <w:r w:rsidRPr="005714CE">
              <w:rPr>
                <w:i/>
                <w:iCs/>
              </w:rPr>
              <w:t xml:space="preserve"> </w:t>
            </w:r>
          </w:p>
        </w:tc>
      </w:tr>
    </w:tbl>
    <w:p w:rsidR="00F66166" w:rsidP="005714CE" w:rsidRDefault="00F66166" w14:paraId="612DA798" w14:textId="77777777">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3A4346" w:rsidTr="005D3A75" w14:paraId="083D9F39"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356CDA" w:rsidR="003A4346" w:rsidP="005D3A75" w:rsidRDefault="003A4346" w14:paraId="2D8ABCF0" w14:textId="77777777">
            <w:pPr>
              <w:widowControl/>
              <w:autoSpaceDE/>
              <w:autoSpaceDN/>
              <w:adjustRightInd/>
              <w:spacing w:after="0" w:line="240" w:lineRule="auto"/>
              <w:rPr>
                <w:rStyle w:val="IntenseEmphasis"/>
                <w:b w:val="0"/>
                <w:bCs w:val="0"/>
                <w:iCs w:val="0"/>
                <w:color w:val="FFFFFF" w:themeColor="background1"/>
              </w:rPr>
            </w:pPr>
          </w:p>
        </w:tc>
        <w:tc>
          <w:tcPr>
            <w:tcW w:w="3402" w:type="dxa"/>
          </w:tcPr>
          <w:p w:rsidRPr="00356CDA" w:rsidR="003A4346" w:rsidP="005D3A75" w:rsidRDefault="003A4346" w14:paraId="1F4B536D"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rsidRPr="00356CDA" w:rsidR="003A4346" w:rsidP="005D3A75" w:rsidRDefault="003A4346" w14:paraId="65541ADB"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3A4346" w:rsidP="005D3A75" w:rsidRDefault="003A4346" w14:paraId="28B97EDC" w14:textId="77777777">
            <w:pPr>
              <w:widowControl/>
              <w:autoSpaceDE/>
              <w:autoSpaceDN/>
              <w:adjustRightInd/>
              <w:spacing w:after="0" w:line="240" w:lineRule="auto"/>
              <w:rPr>
                <w:rStyle w:val="IntenseEmphasis"/>
                <w:b w:val="0"/>
                <w:bCs w:val="0"/>
                <w:iCs w:val="0"/>
                <w:color w:val="FFFFFF" w:themeColor="background1"/>
              </w:rPr>
            </w:pPr>
            <w:r w:rsidRPr="00356CDA">
              <w:t>Principle</w:t>
            </w:r>
          </w:p>
        </w:tc>
      </w:tr>
      <w:tr w:rsidR="003A4346" w:rsidTr="005D3A75" w14:paraId="6FBC1A44"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rsidRPr="00356CDA" w:rsidR="003A4346" w:rsidP="005D3A75" w:rsidRDefault="004024A6" w14:paraId="7E2CF288" w14:textId="77777777">
            <w:pPr>
              <w:pStyle w:val="SectionIndicatorHeaderText"/>
              <w:rPr>
                <w:rStyle w:val="IntenseEmphasis"/>
                <w:bCs w:val="0"/>
                <w:i w:val="0"/>
                <w:iCs w:val="0"/>
                <w:color w:val="FFFFFF" w:themeColor="background1"/>
              </w:rPr>
            </w:pPr>
            <w:r>
              <w:rPr>
                <w:rStyle w:val="IntenseEmphasis"/>
                <w:i w:val="0"/>
                <w:color w:val="FFFFFF" w:themeColor="background1"/>
              </w:rPr>
              <w:t>PR</w:t>
            </w:r>
            <w:r w:rsidR="00173E36">
              <w:rPr>
                <w:rStyle w:val="IntenseEmphasis"/>
                <w:i w:val="0"/>
                <w:color w:val="FFFFFF" w:themeColor="background1"/>
              </w:rPr>
              <w:t xml:space="preserve"> </w:t>
            </w:r>
            <w:r w:rsidR="003A4346">
              <w:rPr>
                <w:rStyle w:val="IntenseEmphasis"/>
                <w:i w:val="0"/>
                <w:color w:val="FFFFFF" w:themeColor="background1"/>
              </w:rPr>
              <w:t>1</w:t>
            </w:r>
            <w:r>
              <w:rPr>
                <w:rStyle w:val="IntenseEmphasis"/>
                <w:i w:val="0"/>
                <w:color w:val="FFFFFF" w:themeColor="background1"/>
              </w:rPr>
              <w:t>5</w:t>
            </w:r>
          </w:p>
        </w:tc>
        <w:tc>
          <w:tcPr>
            <w:tcW w:w="3402" w:type="dxa"/>
          </w:tcPr>
          <w:p w:rsidRPr="00356CDA" w:rsidR="003A4346" w:rsidP="005D3A75" w:rsidRDefault="003A4346" w14:paraId="54682101"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rsidRPr="00A57E01" w:rsidR="003A4346" w:rsidP="005D3A75" w:rsidRDefault="003A4346" w14:paraId="76732CFA"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3A4346" w:rsidP="005D3A75" w:rsidRDefault="003A4346" w14:paraId="0FE7750B" w14:textId="77777777">
            <w:pPr>
              <w:pStyle w:val="SectionIndicatorHeaderText"/>
              <w:rPr>
                <w:rStyle w:val="IntenseEmphasis"/>
                <w:bCs w:val="0"/>
                <w:i w:val="0"/>
                <w:iCs w:val="0"/>
                <w:color w:val="FFFFFF" w:themeColor="background1"/>
              </w:rPr>
            </w:pPr>
            <w:r>
              <w:rPr>
                <w:rStyle w:val="IntenseEmphasis"/>
                <w:i w:val="0"/>
                <w:color w:val="FFFFFF" w:themeColor="background1"/>
              </w:rPr>
              <w:t>PRI 2</w:t>
            </w:r>
            <w:r w:rsidR="004024A6">
              <w:rPr>
                <w:rStyle w:val="IntenseEmphasis"/>
                <w:i w:val="0"/>
                <w:color w:val="FFFFFF" w:themeColor="background1"/>
              </w:rPr>
              <w:t>,3</w:t>
            </w:r>
          </w:p>
        </w:tc>
      </w:tr>
    </w:tbl>
    <w:p w:rsidR="003A4346" w:rsidP="003A4346" w:rsidRDefault="003A4346" w14:paraId="5BAA3FA3"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4024A6" w:rsidTr="0074410D" w14:paraId="67C0EAAF"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A6A6A6" w:themeColor="background1" w:themeShade="A6" w:sz="4" w:space="0"/>
              <w:left w:val="single" w:color="0070C0" w:sz="4" w:space="0"/>
              <w:bottom w:val="single" w:color="0070C0" w:sz="4" w:space="0"/>
            </w:tcBorders>
            <w:shd w:val="clear" w:color="auto" w:fill="00B0F0"/>
          </w:tcPr>
          <w:p w:rsidRPr="00903B63" w:rsidR="004024A6" w:rsidP="0074410D" w:rsidRDefault="004024A6" w14:paraId="257ACA18"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PR 15</w:t>
            </w:r>
          </w:p>
        </w:tc>
        <w:tc>
          <w:tcPr>
            <w:tcW w:w="8080" w:type="dxa"/>
            <w:gridSpan w:val="2"/>
            <w:tcBorders>
              <w:top w:val="single" w:color="A6A6A6" w:themeColor="background1" w:themeShade="A6" w:sz="4" w:space="0"/>
              <w:bottom w:val="single" w:color="0070C0" w:sz="4" w:space="0"/>
              <w:right w:val="single" w:color="0070C0" w:sz="4" w:space="0"/>
            </w:tcBorders>
            <w:shd w:val="clear" w:color="auto" w:fill="0070C0"/>
          </w:tcPr>
          <w:p w:rsidRPr="00903B63" w:rsidR="004024A6" w:rsidP="0074410D" w:rsidRDefault="004024A6" w14:paraId="72C54E14"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024A6" w:rsidTr="0074410D" w14:paraId="04FD5D4C"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004024A6" w:rsidP="0074410D" w:rsidRDefault="004024A6" w14:paraId="2395E307" w14:textId="77777777">
            <w:pPr>
              <w:pStyle w:val="INDICATORNUMBER"/>
              <w:rPr>
                <w:rStyle w:val="IntenseEmphasis"/>
                <w:b/>
                <w:bCs w:val="0"/>
                <w:i w:val="0"/>
                <w:iCs w:val="0"/>
                <w:color w:val="595959"/>
              </w:rPr>
            </w:pPr>
            <w:r>
              <w:rPr>
                <w:rStyle w:val="IntenseEmphasis"/>
                <w:b/>
                <w:bCs w:val="0"/>
                <w:i w:val="0"/>
                <w:iCs w:val="0"/>
                <w:color w:val="595959"/>
              </w:rPr>
              <w:t>PR 15.1</w:t>
            </w:r>
          </w:p>
        </w:tc>
        <w:tc>
          <w:tcPr>
            <w:tcW w:w="8080" w:type="dxa"/>
            <w:gridSpan w:val="2"/>
            <w:tcBorders>
              <w:top w:val="single" w:color="0070C0" w:sz="4" w:space="0"/>
              <w:right w:val="single" w:color="0070C0" w:sz="4" w:space="0"/>
            </w:tcBorders>
            <w:shd w:val="clear" w:color="auto" w:fill="DAEEF3" w:themeFill="accent5" w:themeFillTint="33"/>
          </w:tcPr>
          <w:p w:rsidRPr="004024A6" w:rsidR="004024A6" w:rsidP="00A34151" w:rsidRDefault="004024A6" w14:paraId="4B28FB81" w14:textId="70F11175">
            <w:pPr>
              <w:pStyle w:val="INDICATORTEXT"/>
              <w:cnfStyle w:val="000000100000" w:firstRow="0" w:lastRow="0" w:firstColumn="0" w:lastColumn="0" w:oddVBand="0" w:evenVBand="0" w:oddHBand="1" w:evenHBand="0" w:firstRowFirstColumn="0" w:firstRowLastColumn="0" w:lastRowFirstColumn="0" w:lastRowLastColumn="0"/>
            </w:pPr>
            <w:r w:rsidRPr="004024A6">
              <w:rPr>
                <w:bCs/>
              </w:rPr>
              <w:t xml:space="preserve">Indicate the proportion of property assets for which your organisation </w:t>
            </w:r>
            <w:r w:rsidRPr="004024A6">
              <w:t xml:space="preserve">and/or property managers set and monitored </w:t>
            </w:r>
            <w:r w:rsidRPr="004024A6">
              <w:rPr>
                <w:bCs/>
              </w:rPr>
              <w:t xml:space="preserve">ESG </w:t>
            </w:r>
            <w:r w:rsidRPr="004024A6">
              <w:t>targets (KPIs or similar) during the reporting year.</w:t>
            </w:r>
          </w:p>
        </w:tc>
      </w:tr>
      <w:tr w:rsidR="004024A6" w:rsidTr="0074410D" w14:paraId="26963190"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4024A6" w:rsidP="0074410D" w:rsidRDefault="004024A6" w14:paraId="09CAB95B"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Pr="00EE206F" w:rsidR="004024A6" w:rsidP="004024A6" w:rsidRDefault="004024A6" w14:paraId="553C344F"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6D"/>
            </w:r>
            <w:r w:rsidRPr="00EE206F">
              <w:rPr>
                <w:szCs w:val="18"/>
              </w:rPr>
              <w:t xml:space="preserve"> &gt;90% of property assets</w:t>
            </w:r>
          </w:p>
          <w:p w:rsidRPr="00EE206F" w:rsidR="004024A6" w:rsidP="004024A6" w:rsidRDefault="004024A6" w14:paraId="01E7A901"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6D"/>
            </w:r>
            <w:r w:rsidRPr="00EE206F">
              <w:rPr>
                <w:szCs w:val="18"/>
              </w:rPr>
              <w:t xml:space="preserve"> 51-90% of property assets</w:t>
            </w:r>
          </w:p>
          <w:p w:rsidRPr="00EE206F" w:rsidR="004024A6" w:rsidP="004024A6" w:rsidRDefault="004024A6" w14:paraId="2EB538A2"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6D"/>
            </w:r>
            <w:r w:rsidRPr="00EE206F">
              <w:rPr>
                <w:szCs w:val="18"/>
              </w:rPr>
              <w:t xml:space="preserve"> 10-50% of property assets</w:t>
            </w:r>
          </w:p>
          <w:p w:rsidRPr="00EE206F" w:rsidR="004024A6" w:rsidP="004024A6" w:rsidRDefault="004024A6" w14:paraId="15E290E0"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6D"/>
            </w:r>
            <w:r w:rsidRPr="00EE206F">
              <w:rPr>
                <w:szCs w:val="18"/>
              </w:rPr>
              <w:t xml:space="preserve"> &lt;10% of property assets</w:t>
            </w:r>
          </w:p>
          <w:p w:rsidRPr="001C0916" w:rsidR="004024A6" w:rsidP="004024A6" w:rsidRDefault="004D3082" w14:paraId="24BF8DBB" w14:textId="77777777">
            <w:pPr>
              <w:pStyle w:val="INDICATORTEXT"/>
              <w:cnfStyle w:val="000000000000" w:firstRow="0" w:lastRow="0" w:firstColumn="0" w:lastColumn="0" w:oddVBand="0" w:evenVBand="0" w:oddHBand="0" w:evenHBand="0" w:firstRowFirstColumn="0" w:firstRowLastColumn="0" w:lastRowFirstColumn="0" w:lastRowLastColumn="0"/>
            </w:pPr>
            <w:r>
              <w:rPr>
                <w:szCs w:val="18"/>
              </w:rPr>
              <w:t>(in terms of</w:t>
            </w:r>
            <w:r w:rsidRPr="00EE206F" w:rsidR="004024A6">
              <w:rPr>
                <w:szCs w:val="18"/>
              </w:rPr>
              <w:t xml:space="preserve"> number of property assets)</w:t>
            </w:r>
          </w:p>
        </w:tc>
      </w:tr>
      <w:tr w:rsidR="004024A6" w:rsidTr="0074410D" w14:paraId="112D9BBB"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004024A6" w:rsidP="0074410D" w:rsidRDefault="004024A6" w14:paraId="4DA3893D" w14:textId="77777777">
            <w:pPr>
              <w:pStyle w:val="INDICATORNUMBER"/>
              <w:rPr>
                <w:rStyle w:val="IntenseEmphasis"/>
                <w:b/>
                <w:bCs w:val="0"/>
                <w:i w:val="0"/>
                <w:iCs w:val="0"/>
                <w:color w:val="595959"/>
              </w:rPr>
            </w:pPr>
            <w:r>
              <w:rPr>
                <w:rStyle w:val="IntenseEmphasis"/>
                <w:b/>
                <w:bCs w:val="0"/>
                <w:i w:val="0"/>
                <w:iCs w:val="0"/>
                <w:color w:val="595959"/>
              </w:rPr>
              <w:t>P</w:t>
            </w:r>
            <w:r w:rsidR="004414D7">
              <w:rPr>
                <w:rStyle w:val="IntenseEmphasis"/>
                <w:b/>
                <w:bCs w:val="0"/>
                <w:i w:val="0"/>
                <w:iCs w:val="0"/>
                <w:color w:val="595959"/>
              </w:rPr>
              <w:t>R 15.2</w:t>
            </w:r>
          </w:p>
        </w:tc>
        <w:tc>
          <w:tcPr>
            <w:tcW w:w="8080" w:type="dxa"/>
            <w:gridSpan w:val="2"/>
            <w:tcBorders>
              <w:top w:val="single" w:color="0070C0" w:sz="4" w:space="0"/>
              <w:right w:val="single" w:color="0070C0" w:sz="4" w:space="0"/>
            </w:tcBorders>
            <w:shd w:val="clear" w:color="auto" w:fill="DAEEF3" w:themeFill="accent5" w:themeFillTint="33"/>
          </w:tcPr>
          <w:p w:rsidRPr="004414D7" w:rsidR="004024A6" w:rsidP="00A34151" w:rsidRDefault="004414D7" w14:paraId="1F18488E" w14:textId="50519462">
            <w:pPr>
              <w:pStyle w:val="INDICATORTEXT"/>
              <w:cnfStyle w:val="000000100000" w:firstRow="0" w:lastRow="0" w:firstColumn="0" w:lastColumn="0" w:oddVBand="0" w:evenVBand="0" w:oddHBand="1" w:evenHBand="0" w:firstRowFirstColumn="0" w:firstRowLastColumn="0" w:lastRowFirstColumn="0" w:lastRowLastColumn="0"/>
            </w:pPr>
            <w:r w:rsidRPr="004414D7">
              <w:t>Indicate ESG issues for which your organisation and/or property managers typically sets and monitors targets (KPIs or similar) and provide examples per issue.</w:t>
            </w:r>
          </w:p>
        </w:tc>
      </w:tr>
      <w:tr w:rsidR="004024A6" w:rsidTr="00EE206F" w14:paraId="6D334B74" w14:textId="77777777">
        <w:trPr>
          <w:trHeight w:val="34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4024A6" w:rsidP="00EE206F" w:rsidRDefault="004024A6" w14:paraId="29A92526" w14:textId="77777777">
            <w:pPr>
              <w:pStyle w:val="INDICATORNUMBER"/>
              <w:spacing w:before="0"/>
              <w:rPr>
                <w:rStyle w:val="IntenseEmphasis"/>
                <w:b/>
                <w:bCs w:val="0"/>
                <w:i w:val="0"/>
                <w:iCs w:val="0"/>
                <w:color w:val="595959"/>
              </w:rPr>
            </w:pPr>
          </w:p>
        </w:tc>
        <w:tc>
          <w:tcPr>
            <w:tcW w:w="3960" w:type="dxa"/>
            <w:tcBorders>
              <w:top w:val="nil"/>
              <w:bottom w:val="nil"/>
              <w:right w:val="single" w:color="D9D9D9" w:themeColor="background1" w:themeShade="D9" w:sz="4" w:space="0"/>
            </w:tcBorders>
            <w:shd w:val="clear" w:color="auto" w:fill="A6A6A6" w:themeFill="background1" w:themeFillShade="A6"/>
          </w:tcPr>
          <w:p w:rsidRPr="00EE206F" w:rsidR="004024A6" w:rsidP="00EE206F" w:rsidRDefault="004024A6" w14:paraId="6612AE4C" w14:textId="7777777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EE206F">
              <w:rPr>
                <w:b/>
                <w:color w:val="FFFFFF" w:themeColor="background1"/>
                <w:sz w:val="18"/>
                <w:szCs w:val="18"/>
              </w:rPr>
              <w:t>ESG issues</w:t>
            </w:r>
          </w:p>
        </w:tc>
        <w:tc>
          <w:tcPr>
            <w:tcW w:w="4120" w:type="dxa"/>
            <w:tcBorders>
              <w:top w:val="nil"/>
              <w:left w:val="single" w:color="D9D9D9" w:themeColor="background1" w:themeShade="D9" w:sz="4" w:space="0"/>
              <w:bottom w:val="nil"/>
              <w:right w:val="single" w:color="0070C0" w:sz="4" w:space="0"/>
            </w:tcBorders>
            <w:shd w:val="clear" w:color="auto" w:fill="A6A6A6" w:themeFill="background1" w:themeFillShade="A6"/>
          </w:tcPr>
          <w:p w:rsidRPr="00EE206F" w:rsidR="004024A6" w:rsidDel="00EC510F" w:rsidP="00EE206F" w:rsidRDefault="004024A6" w14:paraId="504CC6C2" w14:textId="77777777">
            <w:pPr>
              <w:spacing w:before="0" w:after="0" w:line="240" w:lineRule="auto"/>
              <w:cnfStyle w:val="000000000000" w:firstRow="0" w:lastRow="0" w:firstColumn="0" w:lastColumn="0" w:oddVBand="0" w:evenVBand="0" w:oddHBand="0" w:evenHBand="0" w:firstRowFirstColumn="0" w:firstRowLastColumn="0" w:lastRowFirstColumn="0" w:lastRowLastColumn="0"/>
              <w:rPr>
                <w:rFonts w:ascii="Alright Sans Regular" w:hAnsi="Alright Sans Regular"/>
                <w:b/>
                <w:color w:val="FFFFFF" w:themeColor="background1"/>
                <w:sz w:val="18"/>
                <w:szCs w:val="18"/>
              </w:rPr>
            </w:pPr>
            <w:r w:rsidRPr="00EE206F">
              <w:rPr>
                <w:b/>
                <w:color w:val="FFFFFF" w:themeColor="background1"/>
                <w:sz w:val="18"/>
                <w:szCs w:val="18"/>
              </w:rPr>
              <w:t>List up to three example targets per issue</w:t>
            </w:r>
          </w:p>
        </w:tc>
      </w:tr>
      <w:tr w:rsidR="004024A6" w:rsidTr="0074410D" w14:paraId="6B15A158" w14:textId="77777777">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4024A6" w:rsidP="0074410D" w:rsidRDefault="004024A6" w14:paraId="29E1FD82" w14:textId="77777777">
            <w:pPr>
              <w:pStyle w:val="INDICATORNUMBER"/>
              <w:rPr>
                <w:rStyle w:val="IntenseEmphasis"/>
                <w:b/>
                <w:bCs w:val="0"/>
                <w:i w:val="0"/>
                <w:iCs w:val="0"/>
                <w:color w:val="595959"/>
              </w:rPr>
            </w:pPr>
          </w:p>
        </w:tc>
        <w:tc>
          <w:tcPr>
            <w:tcW w:w="3960" w:type="dxa"/>
            <w:vMerge w:val="restart"/>
            <w:tcBorders>
              <w:top w:val="nil"/>
              <w:right w:val="single" w:color="A6A6A6" w:themeColor="background1" w:themeShade="A6" w:sz="4" w:space="0"/>
            </w:tcBorders>
            <w:shd w:val="clear" w:color="auto" w:fill="auto"/>
          </w:tcPr>
          <w:p w:rsidR="004024A6" w:rsidP="0074410D" w:rsidRDefault="004024A6" w14:paraId="2E3D4DE3" w14:textId="77777777">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rsidRPr="008239E2">
              <w:t xml:space="preserve"> </w:t>
            </w:r>
            <w:r>
              <w:t>Environmental</w:t>
            </w:r>
          </w:p>
        </w:tc>
        <w:tc>
          <w:tcPr>
            <w:tcW w:w="4120" w:type="dxa"/>
            <w:tcBorders>
              <w:top w:val="nil"/>
              <w:left w:val="single" w:color="A6A6A6" w:themeColor="background1" w:themeShade="A6" w:sz="4" w:space="0"/>
              <w:bottom w:val="single" w:color="A6A6A6" w:themeColor="background1" w:themeShade="A6" w:sz="4" w:space="0"/>
              <w:right w:val="single" w:color="0070C0" w:sz="4" w:space="0"/>
            </w:tcBorders>
            <w:shd w:val="clear" w:color="auto" w:fill="auto"/>
          </w:tcPr>
          <w:p w:rsidR="004024A6" w:rsidP="0074410D" w:rsidRDefault="004024A6" w14:paraId="480115F0"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4024A6" w:rsidTr="0074410D" w14:paraId="1473FC7D" w14:textId="77777777">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4024A6" w:rsidP="0074410D" w:rsidRDefault="004024A6" w14:paraId="11E7C6A5" w14:textId="77777777">
            <w:pPr>
              <w:pStyle w:val="INDICATORNUMBER"/>
              <w:rPr>
                <w:rStyle w:val="IntenseEmphasis"/>
                <w:b/>
                <w:bCs w:val="0"/>
                <w:i w:val="0"/>
                <w:iCs w:val="0"/>
                <w:color w:val="595959"/>
              </w:rPr>
            </w:pPr>
          </w:p>
        </w:tc>
        <w:tc>
          <w:tcPr>
            <w:tcW w:w="3960" w:type="dxa"/>
            <w:vMerge/>
            <w:tcBorders>
              <w:right w:val="single" w:color="A6A6A6" w:themeColor="background1" w:themeShade="A6" w:sz="4" w:space="0"/>
            </w:tcBorders>
            <w:shd w:val="clear" w:color="auto" w:fill="auto"/>
          </w:tcPr>
          <w:p w:rsidR="004024A6" w:rsidP="0074410D" w:rsidRDefault="004024A6" w14:paraId="1A88769F" w14:textId="77777777">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nil"/>
              <w:left w:val="single" w:color="A6A6A6" w:themeColor="background1" w:themeShade="A6" w:sz="4" w:space="0"/>
              <w:bottom w:val="single" w:color="A6A6A6" w:themeColor="background1" w:themeShade="A6" w:sz="4" w:space="0"/>
              <w:right w:val="single" w:color="0070C0" w:sz="4" w:space="0"/>
            </w:tcBorders>
            <w:shd w:val="clear" w:color="auto" w:fill="auto"/>
          </w:tcPr>
          <w:p w:rsidR="004024A6" w:rsidP="0074410D" w:rsidRDefault="004024A6" w14:paraId="46034934"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4024A6" w:rsidTr="0074410D" w14:paraId="5F5B69BD" w14:textId="77777777">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4024A6" w:rsidP="0074410D" w:rsidRDefault="004024A6" w14:paraId="3EE24D2E" w14:textId="77777777">
            <w:pPr>
              <w:pStyle w:val="INDICATORNUMBER"/>
              <w:rPr>
                <w:rStyle w:val="IntenseEmphasis"/>
                <w:b/>
                <w:bCs w:val="0"/>
                <w:i w:val="0"/>
                <w:iCs w:val="0"/>
                <w:color w:val="595959"/>
              </w:rPr>
            </w:pPr>
          </w:p>
        </w:tc>
        <w:tc>
          <w:tcPr>
            <w:tcW w:w="3960" w:type="dxa"/>
            <w:vMerge/>
            <w:tcBorders>
              <w:bottom w:val="single" w:color="A6A6A6" w:themeColor="background1" w:themeShade="A6" w:sz="4" w:space="0"/>
              <w:right w:val="single" w:color="A6A6A6" w:themeColor="background1" w:themeShade="A6" w:sz="4" w:space="0"/>
            </w:tcBorders>
            <w:shd w:val="clear" w:color="auto" w:fill="auto"/>
          </w:tcPr>
          <w:p w:rsidR="004024A6" w:rsidP="0074410D" w:rsidRDefault="004024A6" w14:paraId="62C3B397" w14:textId="77777777">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nil"/>
              <w:left w:val="single" w:color="A6A6A6" w:themeColor="background1" w:themeShade="A6" w:sz="4" w:space="0"/>
              <w:bottom w:val="single" w:color="A6A6A6" w:themeColor="background1" w:themeShade="A6" w:sz="4" w:space="0"/>
              <w:right w:val="single" w:color="0070C0" w:sz="4" w:space="0"/>
            </w:tcBorders>
            <w:shd w:val="clear" w:color="auto" w:fill="auto"/>
          </w:tcPr>
          <w:p w:rsidR="004024A6" w:rsidP="0074410D" w:rsidRDefault="004024A6" w14:paraId="2C00427C"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4024A6" w:rsidTr="0074410D" w14:paraId="52C69DB9" w14:textId="77777777">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4024A6" w:rsidP="0074410D" w:rsidRDefault="004024A6" w14:paraId="7837ACDD" w14:textId="77777777">
            <w:pPr>
              <w:pStyle w:val="INDICATORNUMBER"/>
              <w:rPr>
                <w:rStyle w:val="IntenseEmphasis"/>
                <w:b/>
                <w:bCs w:val="0"/>
                <w:i w:val="0"/>
                <w:iCs w:val="0"/>
                <w:color w:val="595959"/>
              </w:rPr>
            </w:pPr>
          </w:p>
        </w:tc>
        <w:tc>
          <w:tcPr>
            <w:tcW w:w="3960" w:type="dxa"/>
            <w:vMerge w:val="restart"/>
            <w:tcBorders>
              <w:top w:val="single" w:color="A6A6A6" w:themeColor="background1" w:themeShade="A6" w:sz="4" w:space="0"/>
              <w:right w:val="single" w:color="A6A6A6" w:themeColor="background1" w:themeShade="A6" w:sz="4" w:space="0"/>
            </w:tcBorders>
            <w:shd w:val="clear" w:color="auto" w:fill="auto"/>
          </w:tcPr>
          <w:p w:rsidR="004024A6" w:rsidP="0074410D" w:rsidRDefault="004024A6" w14:paraId="285BD9B8" w14:textId="77777777">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w:t>
            </w:r>
            <w:r w:rsidRPr="00A013A9">
              <w:t>Social</w:t>
            </w:r>
          </w:p>
        </w:tc>
        <w:tc>
          <w:tcPr>
            <w:tcW w:w="412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Pr>
          <w:p w:rsidR="004024A6" w:rsidP="0074410D" w:rsidRDefault="004024A6" w14:paraId="430BB3BB"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4024A6" w:rsidTr="0074410D" w14:paraId="1A0FD0C6" w14:textId="77777777">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4024A6" w:rsidP="0074410D" w:rsidRDefault="004024A6" w14:paraId="74ECC90D" w14:textId="77777777">
            <w:pPr>
              <w:pStyle w:val="INDICATORNUMBER"/>
              <w:rPr>
                <w:rStyle w:val="IntenseEmphasis"/>
                <w:b/>
                <w:bCs w:val="0"/>
                <w:i w:val="0"/>
                <w:iCs w:val="0"/>
                <w:color w:val="595959"/>
              </w:rPr>
            </w:pPr>
          </w:p>
        </w:tc>
        <w:tc>
          <w:tcPr>
            <w:tcW w:w="3960" w:type="dxa"/>
            <w:vMerge/>
            <w:tcBorders>
              <w:right w:val="single" w:color="A6A6A6" w:themeColor="background1" w:themeShade="A6" w:sz="4" w:space="0"/>
            </w:tcBorders>
            <w:shd w:val="clear" w:color="auto" w:fill="auto"/>
          </w:tcPr>
          <w:p w:rsidR="004024A6" w:rsidP="0074410D" w:rsidRDefault="004024A6" w14:paraId="3C8D97BC" w14:textId="77777777">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Pr>
          <w:p w:rsidR="004024A6" w:rsidP="0074410D" w:rsidRDefault="004024A6" w14:paraId="5E784B9D"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4024A6" w:rsidTr="0074410D" w14:paraId="749A424A" w14:textId="77777777">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4024A6" w:rsidP="0074410D" w:rsidRDefault="004024A6" w14:paraId="232A3A66" w14:textId="77777777">
            <w:pPr>
              <w:pStyle w:val="INDICATORNUMBER"/>
              <w:rPr>
                <w:rStyle w:val="IntenseEmphasis"/>
                <w:b/>
                <w:bCs w:val="0"/>
                <w:i w:val="0"/>
                <w:iCs w:val="0"/>
                <w:color w:val="595959"/>
              </w:rPr>
            </w:pPr>
          </w:p>
        </w:tc>
        <w:tc>
          <w:tcPr>
            <w:tcW w:w="3960" w:type="dxa"/>
            <w:vMerge/>
            <w:tcBorders>
              <w:bottom w:val="single" w:color="A6A6A6" w:themeColor="background1" w:themeShade="A6" w:sz="4" w:space="0"/>
              <w:right w:val="single" w:color="A6A6A6" w:themeColor="background1" w:themeShade="A6" w:sz="4" w:space="0"/>
            </w:tcBorders>
            <w:shd w:val="clear" w:color="auto" w:fill="auto"/>
          </w:tcPr>
          <w:p w:rsidR="004024A6" w:rsidP="0074410D" w:rsidRDefault="004024A6" w14:paraId="7F88D32F" w14:textId="77777777">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Pr>
          <w:p w:rsidR="004024A6" w:rsidP="0074410D" w:rsidRDefault="004024A6" w14:paraId="5F45FE97"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4024A6" w:rsidTr="0074410D" w14:paraId="59886696" w14:textId="77777777">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4024A6" w:rsidP="0074410D" w:rsidRDefault="004024A6" w14:paraId="17A82C10" w14:textId="77777777">
            <w:pPr>
              <w:pStyle w:val="INDICATORNUMBER"/>
              <w:rPr>
                <w:rStyle w:val="IntenseEmphasis"/>
                <w:b/>
                <w:bCs w:val="0"/>
                <w:i w:val="0"/>
                <w:iCs w:val="0"/>
                <w:color w:val="595959"/>
              </w:rPr>
            </w:pPr>
          </w:p>
        </w:tc>
        <w:tc>
          <w:tcPr>
            <w:tcW w:w="3960" w:type="dxa"/>
            <w:vMerge w:val="restart"/>
            <w:tcBorders>
              <w:top w:val="single" w:color="A6A6A6" w:themeColor="background1" w:themeShade="A6" w:sz="4" w:space="0"/>
              <w:right w:val="single" w:color="A6A6A6" w:themeColor="background1" w:themeShade="A6" w:sz="4" w:space="0"/>
            </w:tcBorders>
            <w:shd w:val="clear" w:color="auto" w:fill="auto"/>
          </w:tcPr>
          <w:p w:rsidR="004024A6" w:rsidP="0074410D" w:rsidRDefault="004024A6" w14:paraId="7A8BC5B1" w14:textId="77777777">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t xml:space="preserve"> Governance</w:t>
            </w:r>
          </w:p>
        </w:tc>
        <w:tc>
          <w:tcPr>
            <w:tcW w:w="412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Pr>
          <w:p w:rsidR="004024A6" w:rsidP="0074410D" w:rsidRDefault="004024A6" w14:paraId="54267F20"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4024A6" w:rsidTr="0074410D" w14:paraId="5B15F59E" w14:textId="77777777">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4024A6" w:rsidP="0074410D" w:rsidRDefault="004024A6" w14:paraId="50A3D1B6" w14:textId="77777777">
            <w:pPr>
              <w:pStyle w:val="INDICATORNUMBER"/>
              <w:rPr>
                <w:rStyle w:val="IntenseEmphasis"/>
                <w:b/>
                <w:bCs w:val="0"/>
                <w:i w:val="0"/>
                <w:iCs w:val="0"/>
                <w:color w:val="595959"/>
              </w:rPr>
            </w:pPr>
          </w:p>
        </w:tc>
        <w:tc>
          <w:tcPr>
            <w:tcW w:w="3960" w:type="dxa"/>
            <w:vMerge/>
            <w:tcBorders>
              <w:right w:val="single" w:color="A6A6A6" w:themeColor="background1" w:themeShade="A6" w:sz="4" w:space="0"/>
            </w:tcBorders>
            <w:shd w:val="clear" w:color="auto" w:fill="auto"/>
          </w:tcPr>
          <w:p w:rsidR="004024A6" w:rsidP="0074410D" w:rsidRDefault="004024A6" w14:paraId="10F9A714" w14:textId="77777777">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Pr>
          <w:p w:rsidR="004024A6" w:rsidP="0074410D" w:rsidRDefault="004024A6" w14:paraId="2ABEFBDB"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4024A6" w:rsidTr="0074410D" w14:paraId="10607EAE" w14:textId="77777777">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4024A6" w:rsidP="0074410D" w:rsidRDefault="004024A6" w14:paraId="3F9AAE48" w14:textId="77777777">
            <w:pPr>
              <w:pStyle w:val="INDICATORNUMBER"/>
              <w:rPr>
                <w:rStyle w:val="IntenseEmphasis"/>
                <w:b/>
                <w:bCs w:val="0"/>
                <w:i w:val="0"/>
                <w:iCs w:val="0"/>
                <w:color w:val="595959"/>
              </w:rPr>
            </w:pPr>
          </w:p>
        </w:tc>
        <w:tc>
          <w:tcPr>
            <w:tcW w:w="3960" w:type="dxa"/>
            <w:vMerge/>
            <w:tcBorders>
              <w:bottom w:val="single" w:color="A6A6A6" w:themeColor="background1" w:themeShade="A6" w:sz="4" w:space="0"/>
              <w:right w:val="single" w:color="A6A6A6" w:themeColor="background1" w:themeShade="A6" w:sz="4" w:space="0"/>
            </w:tcBorders>
            <w:shd w:val="clear" w:color="auto" w:fill="auto"/>
          </w:tcPr>
          <w:p w:rsidR="004024A6" w:rsidP="0074410D" w:rsidRDefault="004024A6" w14:paraId="70949E4A" w14:textId="77777777">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0070C0" w:sz="4" w:space="0"/>
            </w:tcBorders>
            <w:shd w:val="clear" w:color="auto" w:fill="auto"/>
          </w:tcPr>
          <w:p w:rsidR="004024A6" w:rsidP="0074410D" w:rsidRDefault="004024A6" w14:paraId="3DDEED2D"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4024A6" w:rsidTr="0074410D" w14:paraId="773D7C34" w14:textId="77777777">
        <w:trPr>
          <w:trHeight w:val="138"/>
        </w:trPr>
        <w:tc>
          <w:tcPr>
            <w:cnfStyle w:val="001000000000" w:firstRow="0" w:lastRow="0" w:firstColumn="1" w:lastColumn="0" w:oddVBand="0" w:evenVBand="0" w:oddHBand="0" w:evenHBand="0" w:firstRowFirstColumn="0" w:firstRowLastColumn="0" w:lastRowFirstColumn="0" w:lastRowLastColumn="0"/>
            <w:tcW w:w="1134" w:type="dxa"/>
            <w:tcBorders>
              <w:left w:val="single" w:color="0070C0" w:sz="4" w:space="0"/>
              <w:bottom w:val="nil"/>
            </w:tcBorders>
            <w:vAlign w:val="top"/>
          </w:tcPr>
          <w:p w:rsidR="004024A6" w:rsidP="0074410D" w:rsidRDefault="004024A6" w14:paraId="2AC43824" w14:textId="77777777">
            <w:pPr>
              <w:pStyle w:val="INDICATORNUMBER"/>
              <w:rPr>
                <w:rStyle w:val="IntenseEmphasis"/>
                <w:b/>
                <w:bCs w:val="0"/>
                <w:i w:val="0"/>
                <w:iCs w:val="0"/>
                <w:color w:val="595959"/>
              </w:rPr>
            </w:pPr>
          </w:p>
        </w:tc>
        <w:tc>
          <w:tcPr>
            <w:tcW w:w="8080" w:type="dxa"/>
            <w:gridSpan w:val="2"/>
            <w:tcBorders>
              <w:top w:val="single" w:color="A6A6A6" w:themeColor="background1" w:themeShade="A6" w:sz="4" w:space="0"/>
              <w:bottom w:val="single" w:color="0070C0" w:sz="4" w:space="0"/>
              <w:right w:val="single" w:color="0070C0" w:sz="4" w:space="0"/>
            </w:tcBorders>
            <w:shd w:val="clear" w:color="auto" w:fill="auto"/>
          </w:tcPr>
          <w:p w:rsidR="004024A6" w:rsidP="0074410D" w:rsidRDefault="004024A6" w14:paraId="708960CE" w14:textId="5B34B0F9">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w:t>
            </w:r>
            <w:r w:rsidRPr="00AC6B92">
              <w:t>We do not set and/or monitor against targets</w:t>
            </w:r>
            <w:r w:rsidR="00A34151">
              <w:t>.</w:t>
            </w:r>
          </w:p>
        </w:tc>
      </w:tr>
      <w:tr w:rsidR="004024A6" w:rsidTr="0074410D" w14:paraId="11AE1C62"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Pr="00AE100E" w:rsidR="004024A6" w:rsidP="0074410D" w:rsidRDefault="004024A6" w14:paraId="30A084E2" w14:textId="77777777">
            <w:pPr>
              <w:pStyle w:val="INDICATORNUMBER"/>
              <w:rPr>
                <w:rStyle w:val="IntenseEmphasis"/>
                <w:b/>
                <w:bCs w:val="0"/>
                <w:i w:val="0"/>
                <w:iCs w:val="0"/>
                <w:color w:val="595959"/>
              </w:rPr>
            </w:pPr>
            <w:r>
              <w:rPr>
                <w:rStyle w:val="IntenseEmphasis"/>
                <w:b/>
                <w:bCs w:val="0"/>
                <w:i w:val="0"/>
                <w:iCs w:val="0"/>
                <w:color w:val="595959"/>
              </w:rPr>
              <w:t>P</w:t>
            </w:r>
            <w:r w:rsidR="004414D7">
              <w:rPr>
                <w:rStyle w:val="IntenseEmphasis"/>
                <w:b/>
                <w:bCs w:val="0"/>
                <w:i w:val="0"/>
                <w:iCs w:val="0"/>
                <w:color w:val="595959"/>
              </w:rPr>
              <w:t>R 15.3</w:t>
            </w:r>
          </w:p>
        </w:tc>
        <w:tc>
          <w:tcPr>
            <w:tcW w:w="8080" w:type="dxa"/>
            <w:gridSpan w:val="2"/>
            <w:tcBorders>
              <w:top w:val="single" w:color="0070C0" w:sz="4" w:space="0"/>
              <w:right w:val="single" w:color="0070C0" w:sz="4" w:space="0"/>
            </w:tcBorders>
            <w:shd w:val="clear" w:color="auto" w:fill="DAEEF3" w:themeFill="accent5" w:themeFillTint="33"/>
          </w:tcPr>
          <w:p w:rsidRPr="001C0916" w:rsidR="004024A6" w:rsidP="0074410D" w:rsidRDefault="004024A6" w14:paraId="6092E85B" w14:textId="64B65994">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rsidRPr="005B4C52" w:rsidR="004024A6" w:rsidP="0074410D" w:rsidRDefault="004024A6" w14:paraId="2A6F4F9D"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4024A6" w:rsidTr="0074410D" w14:paraId="1659E721"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tcPr>
          <w:p w:rsidR="004024A6" w:rsidP="0074410D" w:rsidRDefault="004024A6" w14:paraId="1F23F569" w14:textId="77777777">
            <w:pPr>
              <w:pStyle w:val="INDICATORNUMBER"/>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004024A6" w:rsidP="0074410D" w:rsidRDefault="004024A6" w14:paraId="02B4F626"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9576BB" w:rsidP="003A4346" w:rsidRDefault="009576BB" w14:paraId="78468266" w14:textId="77777777">
      <w:pPr>
        <w:pStyle w:val="INDICATORNUMBER"/>
      </w:pPr>
    </w:p>
    <w:p w:rsidR="007347C5" w:rsidRDefault="007347C5" w14:paraId="6D1B8D69" w14:textId="3545A875">
      <w:pPr>
        <w:widowControl/>
        <w:autoSpaceDE/>
        <w:autoSpaceDN/>
        <w:adjustRightInd/>
        <w:spacing w:before="0" w:after="0" w:line="240" w:lineRule="auto"/>
        <w:rPr>
          <w:rFonts w:eastAsia="Times New Roman"/>
          <w:b/>
          <w:color w:val="595959"/>
          <w:sz w:val="18"/>
          <w:szCs w:val="18"/>
        </w:rPr>
      </w:pPr>
      <w:r>
        <w:br w:type="page"/>
      </w:r>
    </w:p>
    <w:p w:rsidR="009576BB" w:rsidP="003A4346" w:rsidRDefault="009576BB" w14:paraId="4C5C6446" w14:textId="77777777">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0B033D" w:rsidTr="005D3A75" w14:paraId="079A62AF"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rsidRPr="00DC20FA" w:rsidR="000B033D" w:rsidP="005D3A75" w:rsidRDefault="000B033D" w14:paraId="5BB28477"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P</w:t>
            </w:r>
            <w:r w:rsidR="009576BB">
              <w:rPr>
                <w:rStyle w:val="IntenseEmphasis"/>
                <w:b w:val="0"/>
                <w:i w:val="0"/>
                <w:color w:val="FFFFFF" w:themeColor="background1"/>
              </w:rPr>
              <w:t>R</w:t>
            </w:r>
            <w:r>
              <w:rPr>
                <w:rStyle w:val="IntenseEmphasis"/>
                <w:b w:val="0"/>
                <w:i w:val="0"/>
                <w:color w:val="FFFFFF" w:themeColor="background1"/>
              </w:rPr>
              <w:t xml:space="preserve"> 1</w:t>
            </w:r>
            <w:r w:rsidR="009576BB">
              <w:rPr>
                <w:rStyle w:val="IntenseEmphasis"/>
                <w:b w:val="0"/>
                <w:i w:val="0"/>
                <w:color w:val="FFFFFF" w:themeColor="background1"/>
              </w:rPr>
              <w:t>5</w:t>
            </w:r>
          </w:p>
        </w:tc>
        <w:tc>
          <w:tcPr>
            <w:tcW w:w="8075" w:type="dxa"/>
          </w:tcPr>
          <w:p w:rsidRPr="00DC20FA" w:rsidR="000B033D" w:rsidP="005D3A75" w:rsidRDefault="000B033D" w14:paraId="47EB66F2"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Pr="00D5451C" w:rsidR="000B033D" w:rsidTr="005D3A75" w14:paraId="2A592A52"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sz="4" w:space="0"/>
            </w:tcBorders>
          </w:tcPr>
          <w:p w:rsidRPr="000D72DF" w:rsidR="000B033D" w:rsidP="005D3A75" w:rsidRDefault="009576BB" w14:paraId="4EF74F4B" w14:textId="77777777">
            <w:pPr>
              <w:pStyle w:val="INDICATORNUMBER"/>
              <w:rPr>
                <w:rStyle w:val="IntenseEmphasis"/>
                <w:b/>
                <w:bCs w:val="0"/>
                <w:i w:val="0"/>
                <w:iCs w:val="0"/>
              </w:rPr>
            </w:pPr>
            <w:r>
              <w:rPr>
                <w:rStyle w:val="IntenseEmphasis"/>
                <w:b/>
                <w:bCs w:val="0"/>
                <w:i w:val="0"/>
                <w:iCs w:val="0"/>
                <w:color w:val="595959"/>
              </w:rPr>
              <w:t>PR 15</w:t>
            </w:r>
          </w:p>
        </w:tc>
        <w:tc>
          <w:tcPr>
            <w:tcW w:w="8075" w:type="dxa"/>
            <w:tcBorders>
              <w:bottom w:val="single" w:color="A6A6A6" w:sz="4" w:space="0"/>
            </w:tcBorders>
          </w:tcPr>
          <w:p w:rsidR="000B033D" w:rsidP="008B5F13" w:rsidRDefault="009576BB" w14:paraId="1EFDBF44" w14:textId="4B65E12C">
            <w:pPr>
              <w:pStyle w:val="INDICATORTEXT"/>
              <w:jc w:val="both"/>
              <w:cnfStyle w:val="000000000000" w:firstRow="0" w:lastRow="0" w:firstColumn="0" w:lastColumn="0" w:oddVBand="0" w:evenVBand="0" w:oddHBand="0" w:evenHBand="0" w:firstRowFirstColumn="0" w:firstRowLastColumn="0" w:lastRowFirstColumn="0" w:lastRowLastColumn="0"/>
            </w:pPr>
            <w:r w:rsidRPr="009576BB">
              <w:t xml:space="preserve">This indicator aims to capture your </w:t>
            </w:r>
            <w:r w:rsidRPr="008B5F13" w:rsidR="008B5F13">
              <w:t xml:space="preserve">and/or </w:t>
            </w:r>
            <w:r w:rsidR="00A34151">
              <w:t xml:space="preserve">your </w:t>
            </w:r>
            <w:r w:rsidRPr="008B5F13" w:rsidR="008B5F13">
              <w:t>property managers</w:t>
            </w:r>
            <w:r w:rsidR="00A34151">
              <w:t>'</w:t>
            </w:r>
            <w:r w:rsidRPr="008B5F13" w:rsidR="008B5F13">
              <w:t xml:space="preserve"> </w:t>
            </w:r>
            <w:r w:rsidRPr="009576BB">
              <w:t>approach to ESG performance in the active monitoring of your property assets.</w:t>
            </w:r>
            <w:r w:rsidRPr="00F25820" w:rsidR="004D3082">
              <w:t xml:space="preserve"> The type of monitoring activities undertaken can range from</w:t>
            </w:r>
            <w:r w:rsidR="00A34151">
              <w:t xml:space="preserve"> </w:t>
            </w:r>
            <w:r w:rsidRPr="00F25820" w:rsidR="004D3082">
              <w:t xml:space="preserve">individual engagements </w:t>
            </w:r>
            <w:r w:rsidR="008B5F13">
              <w:t>on</w:t>
            </w:r>
            <w:r w:rsidRPr="00F25820" w:rsidR="004D3082">
              <w:t xml:space="preserve"> boards and/or with senior management to review</w:t>
            </w:r>
            <w:r w:rsidR="004D3082">
              <w:t>s</w:t>
            </w:r>
            <w:r w:rsidRPr="00F25820" w:rsidR="004D3082">
              <w:t xml:space="preserve"> of</w:t>
            </w:r>
            <w:r w:rsidR="00C74EAF">
              <w:t xml:space="preserve"> </w:t>
            </w:r>
            <w:r w:rsidRPr="00F25820" w:rsidR="004D3082">
              <w:t xml:space="preserve">ESG information </w:t>
            </w:r>
            <w:r w:rsidR="008B5F13">
              <w:t>covering property assets/companies</w:t>
            </w:r>
            <w:r w:rsidRPr="00F25820" w:rsidR="004D3082">
              <w:t>.</w:t>
            </w:r>
          </w:p>
          <w:p w:rsidRPr="008C055A" w:rsidR="00407187" w:rsidP="00407187" w:rsidRDefault="00407187" w14:paraId="6E78AF59" w14:textId="67B3F99C">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8738F1">
              <w:rPr>
                <w:szCs w:val="18"/>
              </w:rPr>
              <w:t xml:space="preserve">The options in this indicator are complementary to GRESB indicator </w:t>
            </w:r>
            <w:r>
              <w:rPr>
                <w:szCs w:val="18"/>
              </w:rPr>
              <w:t>Q28</w:t>
            </w:r>
            <w:r w:rsidRPr="008738F1">
              <w:rPr>
                <w:szCs w:val="18"/>
              </w:rPr>
              <w:t xml:space="preserve"> in the ‘</w:t>
            </w:r>
            <w:r>
              <w:rPr>
                <w:szCs w:val="18"/>
              </w:rPr>
              <w:t>Targets</w:t>
            </w:r>
            <w:r w:rsidRPr="008738F1">
              <w:rPr>
                <w:szCs w:val="18"/>
              </w:rPr>
              <w:t>’ section of the 201</w:t>
            </w:r>
            <w:r w:rsidR="00531085">
              <w:rPr>
                <w:szCs w:val="18"/>
              </w:rPr>
              <w:t>5</w:t>
            </w:r>
            <w:r w:rsidRPr="008738F1">
              <w:rPr>
                <w:szCs w:val="18"/>
              </w:rPr>
              <w:t xml:space="preserve"> GRESB survey.</w:t>
            </w:r>
          </w:p>
        </w:tc>
      </w:tr>
      <w:tr w:rsidRPr="00D5451C" w:rsidR="000B033D" w:rsidTr="005D3A75" w14:paraId="7CCBD06C"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Pr="000D72DF" w:rsidR="000B033D" w:rsidP="000B033D" w:rsidRDefault="009576BB" w14:paraId="175C00F3" w14:textId="77777777">
            <w:pPr>
              <w:pStyle w:val="INDICATORNUMBER"/>
              <w:rPr>
                <w:rStyle w:val="IntenseEmphasis"/>
                <w:b/>
                <w:bCs w:val="0"/>
                <w:i w:val="0"/>
                <w:iCs w:val="0"/>
              </w:rPr>
            </w:pPr>
            <w:r>
              <w:rPr>
                <w:rStyle w:val="IntenseEmphasis"/>
                <w:b/>
                <w:bCs w:val="0"/>
                <w:i w:val="0"/>
                <w:iCs w:val="0"/>
                <w:color w:val="595959"/>
              </w:rPr>
              <w:t>PR 15.1</w:t>
            </w:r>
          </w:p>
        </w:tc>
        <w:tc>
          <w:tcPr>
            <w:tcW w:w="8075" w:type="dxa"/>
            <w:tcBorders>
              <w:top w:val="single" w:color="A6A6A6" w:sz="4" w:space="0"/>
              <w:bottom w:val="single" w:color="A6A6A6" w:sz="4" w:space="0"/>
            </w:tcBorders>
          </w:tcPr>
          <w:p w:rsidRPr="00AA5CF0" w:rsidR="009576BB" w:rsidP="009576BB" w:rsidRDefault="009576BB" w14:paraId="4661F77E" w14:textId="1F678BF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Select the proportion of your properties for which you and/or your property managers have set targets that cover at least one E, S or G issue and monitor performance towards achieving this target. For example, if your organisation has set energy efficiency targets for 40% of properties (by number) which for those same properties has set disability access targets in 20% of cases, you should still select the ‘10-50%’ option. If instead your organisation has set energy targets for 40% of properties and for a different set of properties has set disability access targets in 20% of cases, you should select the ‘5</w:t>
            </w:r>
            <w:r w:rsidR="00EE206F">
              <w:rPr>
                <w:szCs w:val="18"/>
              </w:rPr>
              <w:t>1</w:t>
            </w:r>
            <w:r w:rsidRPr="00AA5CF0">
              <w:rPr>
                <w:szCs w:val="18"/>
              </w:rPr>
              <w:t xml:space="preserve">-90%’ option. </w:t>
            </w:r>
            <w:r w:rsidR="00F90EB6">
              <w:rPr>
                <w:szCs w:val="18"/>
              </w:rPr>
              <w:t>N</w:t>
            </w:r>
            <w:r w:rsidRPr="00F90EB6" w:rsidR="00F90EB6">
              <w:rPr>
                <w:szCs w:val="18"/>
              </w:rPr>
              <w:t>ot encouraging, reviewing reports or participating in discussions around ESG issues should not be reported as monitoring.</w:t>
            </w:r>
          </w:p>
          <w:p w:rsidRPr="00AA5CF0" w:rsidR="009576BB" w:rsidP="009576BB" w:rsidRDefault="009576BB" w14:paraId="6AED5395"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Please note that this indicator does not ask for a specific level of targets. The level of E, S and G targets that an organisation is able to set will vary depending on a number of factors such as their value add, risk reduction potential and financial performance targets.</w:t>
            </w:r>
          </w:p>
          <w:p w:rsidRPr="000B033D" w:rsidR="000B033D" w:rsidP="00FC4079" w:rsidRDefault="009576BB" w14:paraId="0EB79807" w14:textId="6270793C">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AA5CF0">
              <w:rPr>
                <w:szCs w:val="18"/>
              </w:rPr>
              <w:t>Determine the proportion based on the</w:t>
            </w:r>
            <w:r w:rsidR="00C74EAF">
              <w:rPr>
                <w:szCs w:val="18"/>
              </w:rPr>
              <w:t xml:space="preserve"> </w:t>
            </w:r>
            <w:r w:rsidRPr="00AA5CF0">
              <w:rPr>
                <w:szCs w:val="18"/>
              </w:rPr>
              <w:t xml:space="preserve">number of property </w:t>
            </w:r>
            <w:r w:rsidR="00FC4079">
              <w:rPr>
                <w:szCs w:val="18"/>
              </w:rPr>
              <w:t>assets</w:t>
            </w:r>
            <w:r w:rsidR="008B3E91">
              <w:rPr>
                <w:szCs w:val="18"/>
              </w:rPr>
              <w:t>.</w:t>
            </w:r>
          </w:p>
        </w:tc>
      </w:tr>
      <w:tr w:rsidRPr="00D5451C" w:rsidR="009576BB" w:rsidTr="005D3A75" w14:paraId="2DE8A61A"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009576BB" w:rsidP="000B033D" w:rsidRDefault="009576BB" w14:paraId="3804B7BC" w14:textId="77777777">
            <w:pPr>
              <w:pStyle w:val="INDICATORNUMBER"/>
              <w:rPr>
                <w:rStyle w:val="IntenseEmphasis"/>
                <w:b/>
                <w:bCs w:val="0"/>
                <w:i w:val="0"/>
                <w:iCs w:val="0"/>
                <w:color w:val="595959"/>
              </w:rPr>
            </w:pPr>
            <w:r>
              <w:rPr>
                <w:rStyle w:val="IntenseEmphasis"/>
                <w:b/>
                <w:bCs w:val="0"/>
                <w:i w:val="0"/>
                <w:iCs w:val="0"/>
                <w:color w:val="595959"/>
              </w:rPr>
              <w:t>PR 15.2</w:t>
            </w:r>
          </w:p>
        </w:tc>
        <w:tc>
          <w:tcPr>
            <w:tcW w:w="8075" w:type="dxa"/>
            <w:tcBorders>
              <w:top w:val="single" w:color="A6A6A6" w:sz="4" w:space="0"/>
              <w:bottom w:val="single" w:color="A6A6A6" w:sz="4" w:space="0"/>
            </w:tcBorders>
          </w:tcPr>
          <w:p w:rsidRPr="009576BB" w:rsidR="009576BB" w:rsidP="00EE39FB" w:rsidRDefault="009576BB" w14:paraId="1B9FC3CE" w14:textId="77777777">
            <w:pPr>
              <w:pStyle w:val="INDICATORTEXT"/>
              <w:jc w:val="both"/>
              <w:cnfStyle w:val="000000000000" w:firstRow="0" w:lastRow="0" w:firstColumn="0" w:lastColumn="0" w:oddVBand="0" w:evenVBand="0" w:oddHBand="0" w:evenHBand="0" w:firstRowFirstColumn="0" w:firstRowLastColumn="0" w:lastRowFirstColumn="0" w:lastRowLastColumn="0"/>
            </w:pPr>
            <w:r w:rsidRPr="009576BB">
              <w:rPr>
                <w:szCs w:val="18"/>
              </w:rPr>
              <w:t xml:space="preserve">See </w:t>
            </w:r>
            <w:r w:rsidR="00EE39FB">
              <w:rPr>
                <w:szCs w:val="18"/>
              </w:rPr>
              <w:t>[</w:t>
            </w:r>
            <w:r w:rsidRPr="009576BB">
              <w:rPr>
                <w:szCs w:val="18"/>
              </w:rPr>
              <w:t>10</w:t>
            </w:r>
            <w:r w:rsidR="00EE39FB">
              <w:rPr>
                <w:szCs w:val="18"/>
              </w:rPr>
              <w:t>]</w:t>
            </w:r>
            <w:r w:rsidRPr="009576BB">
              <w:rPr>
                <w:szCs w:val="18"/>
              </w:rPr>
              <w:t xml:space="preserve"> for potentially relevant </w:t>
            </w:r>
            <w:r w:rsidR="00EE206F">
              <w:rPr>
                <w:szCs w:val="18"/>
              </w:rPr>
              <w:t xml:space="preserve">E, S and/or G </w:t>
            </w:r>
            <w:r w:rsidRPr="009576BB">
              <w:rPr>
                <w:szCs w:val="18"/>
              </w:rPr>
              <w:t>issues.</w:t>
            </w:r>
          </w:p>
        </w:tc>
      </w:tr>
      <w:tr w:rsidRPr="00D5451C" w:rsidR="009576BB" w:rsidTr="005D3A75" w14:paraId="132BEF71"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009576BB" w:rsidP="000B033D" w:rsidRDefault="009576BB" w14:paraId="07A30E93" w14:textId="77777777">
            <w:pPr>
              <w:pStyle w:val="INDICATORNUMBER"/>
              <w:rPr>
                <w:rStyle w:val="IntenseEmphasis"/>
                <w:b/>
                <w:bCs w:val="0"/>
                <w:i w:val="0"/>
                <w:iCs w:val="0"/>
                <w:color w:val="595959"/>
              </w:rPr>
            </w:pPr>
            <w:r>
              <w:rPr>
                <w:rStyle w:val="IntenseEmphasis"/>
                <w:b/>
                <w:bCs w:val="0"/>
                <w:i w:val="0"/>
                <w:iCs w:val="0"/>
                <w:color w:val="595959"/>
              </w:rPr>
              <w:t>PR 15.3</w:t>
            </w:r>
          </w:p>
        </w:tc>
        <w:tc>
          <w:tcPr>
            <w:tcW w:w="8075" w:type="dxa"/>
            <w:tcBorders>
              <w:top w:val="single" w:color="A6A6A6" w:sz="4" w:space="0"/>
              <w:bottom w:val="single" w:color="A6A6A6" w:sz="4" w:space="0"/>
            </w:tcBorders>
          </w:tcPr>
          <w:p w:rsidRPr="00AA5CF0" w:rsidR="009576BB" w:rsidP="009576BB" w:rsidRDefault="009576BB" w14:paraId="6A7CEC8A" w14:textId="4E990D3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Your description can cover how your organisation and/or you</w:t>
            </w:r>
            <w:r w:rsidR="00A34151">
              <w:rPr>
                <w:szCs w:val="18"/>
              </w:rPr>
              <w:t>r</w:t>
            </w:r>
            <w:r w:rsidRPr="00AA5CF0">
              <w:rPr>
                <w:szCs w:val="18"/>
              </w:rPr>
              <w:t xml:space="preserve"> property managers approach ESG issues in property management. You can include a description of: </w:t>
            </w:r>
          </w:p>
          <w:p w:rsidRPr="00AA5CF0" w:rsidR="009576BB" w:rsidP="00EB2B13" w:rsidRDefault="00A34151" w14:paraId="4BCE3786" w14:textId="18272A5D">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y</w:t>
            </w:r>
            <w:r w:rsidRPr="00AA5CF0">
              <w:rPr>
                <w:szCs w:val="18"/>
              </w:rPr>
              <w:t xml:space="preserve">our </w:t>
            </w:r>
            <w:r w:rsidRPr="00AA5CF0" w:rsidR="009576BB">
              <w:rPr>
                <w:szCs w:val="18"/>
              </w:rPr>
              <w:t>organisation’s general approach to property management, consideration of ESG issues and particular areas of practise</w:t>
            </w:r>
            <w:r w:rsidR="00C74EAF">
              <w:rPr>
                <w:szCs w:val="18"/>
              </w:rPr>
              <w:t xml:space="preserve"> </w:t>
            </w:r>
            <w:r w:rsidRPr="00AA5CF0" w:rsidR="009576BB">
              <w:rPr>
                <w:szCs w:val="18"/>
              </w:rPr>
              <w:t>deemed appropriate for your stakeholders</w:t>
            </w:r>
            <w:r w:rsidR="00DD0E8D">
              <w:rPr>
                <w:szCs w:val="18"/>
              </w:rPr>
              <w:t>;</w:t>
            </w:r>
            <w:r w:rsidRPr="00AA5CF0" w:rsidR="009576BB">
              <w:rPr>
                <w:szCs w:val="18"/>
              </w:rPr>
              <w:t xml:space="preserve"> </w:t>
            </w:r>
          </w:p>
          <w:p w:rsidRPr="00AA5CF0" w:rsidR="009576BB" w:rsidP="00EB2B13" w:rsidRDefault="00A34151" w14:paraId="6F4B98A1" w14:textId="3190EE07">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h</w:t>
            </w:r>
            <w:r w:rsidRPr="00AA5CF0">
              <w:rPr>
                <w:szCs w:val="18"/>
              </w:rPr>
              <w:t xml:space="preserve">ow </w:t>
            </w:r>
            <w:r w:rsidRPr="00AA5CF0" w:rsidR="009576BB">
              <w:rPr>
                <w:szCs w:val="18"/>
              </w:rPr>
              <w:t>investment strategies influence your property management</w:t>
            </w:r>
            <w:r w:rsidR="00DD0E8D">
              <w:rPr>
                <w:szCs w:val="18"/>
              </w:rPr>
              <w:t>;</w:t>
            </w:r>
          </w:p>
          <w:p w:rsidRPr="00AA5CF0" w:rsidR="009576BB" w:rsidP="00EB2B13" w:rsidRDefault="00A34151" w14:paraId="0463683F" w14:textId="20085DE2">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h</w:t>
            </w:r>
            <w:r w:rsidRPr="00AA5CF0">
              <w:rPr>
                <w:szCs w:val="18"/>
              </w:rPr>
              <w:t xml:space="preserve">ow </w:t>
            </w:r>
            <w:r w:rsidRPr="00AA5CF0" w:rsidR="009576BB">
              <w:rPr>
                <w:szCs w:val="18"/>
              </w:rPr>
              <w:t>you set ESG targets and monitor performance for individual property assets</w:t>
            </w:r>
            <w:r w:rsidR="00DD0E8D">
              <w:rPr>
                <w:szCs w:val="18"/>
              </w:rPr>
              <w:t>;</w:t>
            </w:r>
          </w:p>
          <w:p w:rsidRPr="00AA5CF0" w:rsidR="009576BB" w:rsidP="00EB2B13" w:rsidRDefault="00A34151" w14:paraId="2ADF7B5A" w14:textId="7C066AAF">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h</w:t>
            </w:r>
            <w:r w:rsidRPr="00AA5CF0">
              <w:rPr>
                <w:szCs w:val="18"/>
              </w:rPr>
              <w:t xml:space="preserve">ow </w:t>
            </w:r>
            <w:r w:rsidRPr="00AA5CF0" w:rsidR="009576BB">
              <w:rPr>
                <w:szCs w:val="18"/>
              </w:rPr>
              <w:t>you develop reliable tracking and benchmarking for different ESG issues</w:t>
            </w:r>
            <w:r w:rsidR="00DD0E8D">
              <w:rPr>
                <w:szCs w:val="18"/>
              </w:rPr>
              <w:t>; and/or</w:t>
            </w:r>
            <w:r w:rsidRPr="00AA5CF0" w:rsidR="009576BB">
              <w:rPr>
                <w:szCs w:val="18"/>
              </w:rPr>
              <w:t xml:space="preserve"> </w:t>
            </w:r>
          </w:p>
          <w:p w:rsidRPr="00AA5CF0" w:rsidR="009576BB" w:rsidP="00DD0E8D" w:rsidRDefault="00A34151" w14:paraId="2DD7C6BB" w14:textId="7D3FDDA4">
            <w:pPr>
              <w:pStyle w:val="INDICATORTEXT"/>
              <w:numPr>
                <w:ilvl w:val="0"/>
                <w:numId w:val="21"/>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t</w:t>
            </w:r>
            <w:r w:rsidRPr="00AA5CF0">
              <w:rPr>
                <w:szCs w:val="18"/>
              </w:rPr>
              <w:t xml:space="preserve">he </w:t>
            </w:r>
            <w:r w:rsidRPr="00AA5CF0" w:rsidR="009576BB">
              <w:rPr>
                <w:szCs w:val="18"/>
              </w:rPr>
              <w:t xml:space="preserve">geographical coverage of your property assets and </w:t>
            </w:r>
            <w:r w:rsidR="00DD0E8D">
              <w:rPr>
                <w:szCs w:val="18"/>
              </w:rPr>
              <w:t>whether</w:t>
            </w:r>
            <w:r w:rsidRPr="00AA5CF0" w:rsidR="00DD0E8D">
              <w:rPr>
                <w:szCs w:val="18"/>
              </w:rPr>
              <w:t xml:space="preserve"> </w:t>
            </w:r>
            <w:r w:rsidRPr="00AA5CF0" w:rsidR="009576BB">
              <w:rPr>
                <w:szCs w:val="18"/>
              </w:rPr>
              <w:t>your approach differs by location</w:t>
            </w:r>
            <w:r w:rsidR="00DD0E8D">
              <w:rPr>
                <w:szCs w:val="18"/>
              </w:rPr>
              <w:t>.</w:t>
            </w:r>
          </w:p>
        </w:tc>
      </w:tr>
      <w:tr w:rsidRPr="00D5451C" w:rsidR="006C13C2" w:rsidTr="002D418B" w14:paraId="140759EF"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8867DB" w:rsidR="006C13C2" w:rsidP="009576BB" w:rsidRDefault="00EE5079" w14:paraId="78BAEAC8" w14:textId="77777777">
            <w:pPr>
              <w:pStyle w:val="INDICATORTEXT"/>
              <w:widowControl w:val="0"/>
              <w:autoSpaceDE w:val="0"/>
              <w:autoSpaceDN w:val="0"/>
              <w:adjustRightInd w:val="0"/>
              <w:spacing w:line="312" w:lineRule="auto"/>
              <w:jc w:val="both"/>
              <w:rPr>
                <w:b/>
                <w:szCs w:val="18"/>
              </w:rPr>
            </w:pPr>
            <w:r w:rsidRPr="008867DB">
              <w:rPr>
                <w:b/>
                <w:szCs w:val="18"/>
              </w:rPr>
              <w:t>LOGIC</w:t>
            </w:r>
          </w:p>
        </w:tc>
      </w:tr>
      <w:tr w:rsidRPr="00D5451C" w:rsidR="006C13C2" w:rsidTr="005D3A75" w14:paraId="692EEC0E"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006C13C2" w:rsidP="000B033D" w:rsidRDefault="006C13C2" w14:paraId="4022092E" w14:textId="77777777">
            <w:pPr>
              <w:pStyle w:val="INDICATORNUMBER"/>
              <w:rPr>
                <w:rStyle w:val="IntenseEmphasis"/>
                <w:b/>
                <w:bCs w:val="0"/>
                <w:i w:val="0"/>
                <w:iCs w:val="0"/>
                <w:color w:val="595959"/>
              </w:rPr>
            </w:pPr>
            <w:r>
              <w:rPr>
                <w:rStyle w:val="IntenseEmphasis"/>
                <w:b/>
                <w:bCs w:val="0"/>
                <w:i w:val="0"/>
                <w:iCs w:val="0"/>
                <w:color w:val="595959"/>
              </w:rPr>
              <w:t>PR 15</w:t>
            </w:r>
          </w:p>
        </w:tc>
        <w:tc>
          <w:tcPr>
            <w:tcW w:w="8075" w:type="dxa"/>
            <w:tcBorders>
              <w:top w:val="single" w:color="A6A6A6" w:sz="4" w:space="0"/>
              <w:bottom w:val="single" w:color="A6A6A6" w:sz="4" w:space="0"/>
            </w:tcBorders>
          </w:tcPr>
          <w:p w:rsidRPr="00AA5CF0" w:rsidR="006C13C2" w:rsidP="004E4743" w:rsidRDefault="006C13C2" w14:paraId="56D37070"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2564AA">
              <w:rPr>
                <w:szCs w:val="18"/>
              </w:rPr>
              <w:t>This indi</w:t>
            </w:r>
            <w:r>
              <w:rPr>
                <w:szCs w:val="18"/>
              </w:rPr>
              <w:t>cator will be applicable if you reported that your organisation</w:t>
            </w:r>
            <w:r w:rsidRPr="00380EB6">
              <w:rPr>
                <w:szCs w:val="18"/>
              </w:rPr>
              <w:t xml:space="preserve"> consider</w:t>
            </w:r>
            <w:r>
              <w:rPr>
                <w:szCs w:val="18"/>
              </w:rPr>
              <w:t>s</w:t>
            </w:r>
            <w:r w:rsidRPr="00380EB6">
              <w:rPr>
                <w:szCs w:val="18"/>
              </w:rPr>
              <w:t xml:space="preserve"> ESG issues in property monitoring and management</w:t>
            </w:r>
            <w:r>
              <w:rPr>
                <w:szCs w:val="18"/>
              </w:rPr>
              <w:t xml:space="preserve"> in [14.2]</w:t>
            </w:r>
            <w:r w:rsidRPr="002564AA">
              <w:rPr>
                <w:szCs w:val="18"/>
              </w:rPr>
              <w:t xml:space="preserve"> </w:t>
            </w:r>
          </w:p>
        </w:tc>
      </w:tr>
      <w:tr w:rsidRPr="00D5451C" w:rsidR="000B033D" w:rsidTr="005D3A75" w14:paraId="548C38E9"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D37B0D" w:rsidR="000B033D" w:rsidP="005D3A75" w:rsidRDefault="000B033D" w14:paraId="4E03E4D4" w14:textId="77777777">
            <w:pPr>
              <w:pStyle w:val="INDICATORTEXT"/>
              <w:jc w:val="both"/>
              <w:rPr>
                <w:b/>
              </w:rPr>
            </w:pPr>
            <w:r w:rsidRPr="00D37B0D">
              <w:rPr>
                <w:b/>
              </w:rPr>
              <w:t>ASSESSMENT</w:t>
            </w:r>
          </w:p>
        </w:tc>
      </w:tr>
      <w:tr w:rsidRPr="00D5451C" w:rsidR="000B033D" w:rsidTr="005D3A75" w14:paraId="6B54BD1D"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0070C0" w:sz="4" w:space="0"/>
            </w:tcBorders>
          </w:tcPr>
          <w:p w:rsidR="000B033D" w:rsidP="005D3A75" w:rsidRDefault="009576BB" w14:paraId="507E201C" w14:textId="77777777">
            <w:pPr>
              <w:pStyle w:val="INDICATORNUMBER"/>
              <w:rPr>
                <w:rStyle w:val="IntenseEmphasis"/>
                <w:b/>
                <w:bCs w:val="0"/>
                <w:i w:val="0"/>
                <w:iCs w:val="0"/>
                <w:color w:val="595959"/>
              </w:rPr>
            </w:pPr>
            <w:r>
              <w:rPr>
                <w:rStyle w:val="IntenseEmphasis"/>
                <w:b/>
                <w:bCs w:val="0"/>
                <w:i w:val="0"/>
                <w:iCs w:val="0"/>
                <w:color w:val="595959"/>
              </w:rPr>
              <w:t>PR</w:t>
            </w:r>
            <w:r w:rsidR="000B033D">
              <w:rPr>
                <w:rStyle w:val="IntenseEmphasis"/>
                <w:b/>
                <w:bCs w:val="0"/>
                <w:i w:val="0"/>
                <w:iCs w:val="0"/>
                <w:color w:val="595959"/>
              </w:rPr>
              <w:t xml:space="preserve"> </w:t>
            </w:r>
            <w:r w:rsidR="00F91FAD">
              <w:rPr>
                <w:rStyle w:val="IntenseEmphasis"/>
                <w:b/>
                <w:bCs w:val="0"/>
                <w:i w:val="0"/>
                <w:iCs w:val="0"/>
                <w:color w:val="595959"/>
              </w:rPr>
              <w:t>1</w:t>
            </w:r>
            <w:r>
              <w:rPr>
                <w:rStyle w:val="IntenseEmphasis"/>
                <w:b/>
                <w:bCs w:val="0"/>
                <w:i w:val="0"/>
                <w:iCs w:val="0"/>
                <w:color w:val="595959"/>
              </w:rPr>
              <w:t>5</w:t>
            </w:r>
          </w:p>
        </w:tc>
        <w:tc>
          <w:tcPr>
            <w:tcW w:w="8075" w:type="dxa"/>
            <w:tcBorders>
              <w:top w:val="single" w:color="A6A6A6" w:sz="4" w:space="0"/>
              <w:bottom w:val="single" w:color="0070C0" w:sz="4" w:space="0"/>
            </w:tcBorders>
          </w:tcPr>
          <w:p w:rsidRPr="009576BB" w:rsidR="009576BB" w:rsidP="009576BB" w:rsidRDefault="009576BB" w14:paraId="4B9B59EE" w14:textId="5FCE3D0B">
            <w:pPr>
              <w:pStyle w:val="INDICATORTEXT"/>
              <w:jc w:val="both"/>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9576BB">
              <w:rPr>
                <w:rFonts w:eastAsiaTheme="minorEastAsia"/>
                <w:szCs w:val="18"/>
              </w:rPr>
              <w:t xml:space="preserve">Maximum score: </w:t>
            </w:r>
            <w:r w:rsidR="008C25CD">
              <w:rPr>
                <w:rFonts w:eastAsiaTheme="minorEastAsia"/>
                <w:szCs w:val="18"/>
              </w:rPr>
              <w:t>Three</w:t>
            </w:r>
            <w:r w:rsidRPr="009576BB" w:rsidR="008C25CD">
              <w:rPr>
                <w:rFonts w:eastAsiaTheme="minorEastAsia"/>
                <w:szCs w:val="18"/>
              </w:rPr>
              <w:t xml:space="preserve"> </w:t>
            </w:r>
            <w:r w:rsidRPr="009576BB">
              <w:rPr>
                <w:rFonts w:eastAsiaTheme="minorEastAsia"/>
                <w:szCs w:val="18"/>
              </w:rPr>
              <w:sym w:font="Wingdings" w:char="F0AB"/>
            </w:r>
          </w:p>
          <w:p w:rsidR="000B033D" w:rsidP="008C25CD" w:rsidRDefault="009576BB" w14:paraId="18B324AD" w14:textId="525A3098">
            <w:pPr>
              <w:pStyle w:val="INDICATORTEXT"/>
              <w:jc w:val="both"/>
              <w:cnfStyle w:val="000000000000" w:firstRow="0" w:lastRow="0" w:firstColumn="0" w:lastColumn="0" w:oddVBand="0" w:evenVBand="0" w:oddHBand="0" w:evenHBand="0" w:firstRowFirstColumn="0" w:firstRowLastColumn="0" w:lastRowFirstColumn="0" w:lastRowLastColumn="0"/>
            </w:pPr>
            <w:r w:rsidRPr="00AA5CF0">
              <w:rPr>
                <w:rFonts w:eastAsiaTheme="minorEastAsia"/>
                <w:szCs w:val="18"/>
              </w:rPr>
              <w:t xml:space="preserve">This </w:t>
            </w:r>
            <w:r w:rsidR="008C25CD">
              <w:rPr>
                <w:rFonts w:eastAsiaTheme="minorEastAsia"/>
                <w:szCs w:val="18"/>
              </w:rPr>
              <w:t xml:space="preserve">assessment of this </w:t>
            </w:r>
            <w:r w:rsidRPr="00AA5CF0">
              <w:rPr>
                <w:rFonts w:eastAsiaTheme="minorEastAsia"/>
                <w:szCs w:val="18"/>
              </w:rPr>
              <w:t>indicator</w:t>
            </w:r>
            <w:r w:rsidR="008C25CD">
              <w:rPr>
                <w:rFonts w:eastAsiaTheme="minorEastAsia"/>
                <w:szCs w:val="18"/>
              </w:rPr>
              <w:t xml:space="preserve"> is based on your response to</w:t>
            </w:r>
            <w:r w:rsidRPr="00AA5CF0">
              <w:rPr>
                <w:rFonts w:eastAsiaTheme="minorEastAsia"/>
                <w:szCs w:val="18"/>
              </w:rPr>
              <w:t xml:space="preserve"> </w:t>
            </w:r>
            <w:r w:rsidR="00EE39FB">
              <w:rPr>
                <w:rFonts w:eastAsiaTheme="minorEastAsia"/>
                <w:szCs w:val="18"/>
              </w:rPr>
              <w:t>[</w:t>
            </w:r>
            <w:r w:rsidRPr="00AA5CF0">
              <w:rPr>
                <w:rFonts w:eastAsiaTheme="minorEastAsia"/>
                <w:szCs w:val="18"/>
              </w:rPr>
              <w:t>15.1</w:t>
            </w:r>
            <w:r w:rsidR="00EE39FB">
              <w:rPr>
                <w:rFonts w:eastAsiaTheme="minorEastAsia"/>
                <w:szCs w:val="18"/>
              </w:rPr>
              <w:t>]</w:t>
            </w:r>
            <w:r w:rsidR="008C25CD">
              <w:rPr>
                <w:rFonts w:eastAsiaTheme="minorEastAsia"/>
                <w:szCs w:val="18"/>
              </w:rPr>
              <w:t>.</w:t>
            </w:r>
          </w:p>
        </w:tc>
      </w:tr>
    </w:tbl>
    <w:p w:rsidR="003A4346" w:rsidRDefault="003A4346" w14:paraId="3DA36E71" w14:textId="77777777">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D389D" w:rsidTr="005D3A75" w14:paraId="08C61BFF"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903B63" w:rsidR="00BD389D" w:rsidP="005D3A75" w:rsidRDefault="00BD389D" w14:paraId="63E829D0" w14:textId="77777777">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rsidRPr="00903B63" w:rsidR="00BD389D" w:rsidP="005D3A75" w:rsidRDefault="00BD389D" w14:paraId="28A93758"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rsidRPr="00903B63" w:rsidR="00BD389D" w:rsidP="005D3A75" w:rsidRDefault="00BD389D" w14:paraId="1385C2DB"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BD389D" w:rsidP="005D3A75" w:rsidRDefault="00BD389D" w14:paraId="28462CE9" w14:textId="77777777">
            <w:pPr>
              <w:widowControl/>
              <w:autoSpaceDE/>
              <w:autoSpaceDN/>
              <w:adjustRightInd/>
              <w:spacing w:after="0" w:line="240" w:lineRule="auto"/>
              <w:rPr>
                <w:rStyle w:val="IntenseEmphasis"/>
                <w:b w:val="0"/>
                <w:bCs w:val="0"/>
                <w:iCs w:val="0"/>
                <w:color w:val="FFFFFF" w:themeColor="background1"/>
              </w:rPr>
            </w:pPr>
            <w:r w:rsidRPr="00903B63">
              <w:t>Principle</w:t>
            </w:r>
          </w:p>
        </w:tc>
      </w:tr>
      <w:tr w:rsidR="00BD389D" w:rsidTr="005D3A75" w14:paraId="3C4B88CA"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rsidRPr="00903B63" w:rsidR="00BD389D" w:rsidP="005D3A75" w:rsidRDefault="00F80AE2" w14:paraId="73BD9061" w14:textId="77777777">
            <w:pPr>
              <w:pStyle w:val="SectionIndicatorHeaderText"/>
              <w:rPr>
                <w:rStyle w:val="IntenseEmphasis"/>
                <w:bCs w:val="0"/>
                <w:i w:val="0"/>
                <w:iCs w:val="0"/>
                <w:color w:val="FFFFFF" w:themeColor="background1"/>
              </w:rPr>
            </w:pPr>
            <w:r>
              <w:rPr>
                <w:rStyle w:val="IntenseEmphasis"/>
                <w:i w:val="0"/>
                <w:color w:val="FFFFFF" w:themeColor="background1"/>
              </w:rPr>
              <w:t>PR</w:t>
            </w:r>
            <w:r w:rsidR="00BD389D">
              <w:rPr>
                <w:rStyle w:val="IntenseEmphasis"/>
                <w:i w:val="0"/>
                <w:color w:val="FFFFFF" w:themeColor="background1"/>
              </w:rPr>
              <w:t xml:space="preserve"> 1</w:t>
            </w:r>
            <w:r>
              <w:rPr>
                <w:rStyle w:val="IntenseEmphasis"/>
                <w:i w:val="0"/>
                <w:color w:val="FFFFFF" w:themeColor="background1"/>
              </w:rPr>
              <w:t>6</w:t>
            </w:r>
          </w:p>
        </w:tc>
        <w:tc>
          <w:tcPr>
            <w:tcW w:w="3402" w:type="dxa"/>
            <w:shd w:val="clear" w:color="auto" w:fill="888888"/>
          </w:tcPr>
          <w:p w:rsidRPr="00903B63" w:rsidR="00BD389D" w:rsidP="005D3A75" w:rsidRDefault="00BD389D" w14:paraId="7A521B6E"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rsidRPr="00E41723" w:rsidR="00BD389D" w:rsidP="005D3A75" w:rsidRDefault="00451665" w14:paraId="6A3E8D63" w14:textId="1626DBF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BD389D" w:rsidP="005D3A75" w:rsidRDefault="00BD389D" w14:paraId="75A594C5" w14:textId="77777777">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rsidR="00DC390C" w:rsidP="00DC390C" w:rsidRDefault="00DC390C" w14:paraId="1BB7B796"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3969"/>
        <w:gridCol w:w="4111"/>
      </w:tblGrid>
      <w:tr w:rsidR="00DC390C" w:rsidTr="00FA7609" w14:paraId="68714106"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themeColor="text1" w:themeTint="A6" w:sz="4" w:space="0"/>
              <w:bottom w:val="single" w:color="A6A6A6" w:themeColor="background1" w:themeShade="A6" w:sz="4" w:space="0"/>
            </w:tcBorders>
            <w:shd w:val="clear" w:color="auto" w:fill="606060"/>
          </w:tcPr>
          <w:p w:rsidRPr="00903B63" w:rsidR="00DC390C" w:rsidP="005D3A75" w:rsidRDefault="00F80AE2" w14:paraId="671F3DAC"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PR</w:t>
            </w:r>
            <w:r w:rsidR="00DC390C">
              <w:rPr>
                <w:rStyle w:val="IntenseEmphasis"/>
                <w:i w:val="0"/>
                <w:color w:val="FFFFFF" w:themeColor="background1"/>
              </w:rPr>
              <w:t xml:space="preserve"> 1</w:t>
            </w:r>
            <w:r>
              <w:rPr>
                <w:rStyle w:val="IntenseEmphasis"/>
                <w:i w:val="0"/>
                <w:color w:val="FFFFFF" w:themeColor="background1"/>
              </w:rPr>
              <w:t>6</w:t>
            </w:r>
          </w:p>
        </w:tc>
        <w:tc>
          <w:tcPr>
            <w:tcW w:w="8080" w:type="dxa"/>
            <w:gridSpan w:val="2"/>
            <w:tcBorders>
              <w:top w:val="single" w:color="595959" w:themeColor="text1" w:themeTint="A6" w:sz="4" w:space="0"/>
              <w:bottom w:val="single" w:color="A6A6A6" w:themeColor="background1" w:themeShade="A6" w:sz="4" w:space="0"/>
              <w:right w:val="single" w:color="5A5A5A" w:sz="4" w:space="0"/>
            </w:tcBorders>
            <w:shd w:val="clear" w:color="auto" w:fill="888888"/>
          </w:tcPr>
          <w:p w:rsidRPr="00903B63" w:rsidR="00DC390C" w:rsidP="005D3A75" w:rsidRDefault="00DC390C" w14:paraId="67153257"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FA7609" w:rsidTr="00FA7609" w14:paraId="7FD786A7"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A6A6A6" w:themeColor="background1" w:themeShade="A6" w:sz="4" w:space="0"/>
            </w:tcBorders>
            <w:vAlign w:val="top"/>
          </w:tcPr>
          <w:p w:rsidR="00FA7609" w:rsidP="005D3A75" w:rsidRDefault="00FA7609" w14:paraId="0312D6D9" w14:textId="77777777">
            <w:pPr>
              <w:pStyle w:val="INDICATORNUMBER"/>
              <w:rPr>
                <w:rStyle w:val="IntenseEmphasis"/>
                <w:b/>
                <w:bCs w:val="0"/>
                <w:i w:val="0"/>
                <w:iCs w:val="0"/>
                <w:color w:val="595959"/>
              </w:rPr>
            </w:pPr>
            <w:r>
              <w:rPr>
                <w:rStyle w:val="IntenseEmphasis"/>
                <w:b/>
                <w:bCs w:val="0"/>
                <w:i w:val="0"/>
                <w:iCs w:val="0"/>
                <w:color w:val="595959"/>
              </w:rPr>
              <w:t>PR 16.1</w:t>
            </w:r>
          </w:p>
          <w:p w:rsidR="00FA7609" w:rsidP="005D3A75" w:rsidRDefault="00FA7609" w14:paraId="57C37CC4" w14:textId="4DAD0499">
            <w:pPr>
              <w:pStyle w:val="INDICATORNUMBER"/>
              <w:rPr>
                <w:rStyle w:val="IntenseEmphasis"/>
                <w:b/>
                <w:bCs w:val="0"/>
                <w:i w:val="0"/>
                <w:iCs w:val="0"/>
                <w:color w:val="595959"/>
              </w:rPr>
            </w:pPr>
          </w:p>
        </w:tc>
        <w:tc>
          <w:tcPr>
            <w:tcW w:w="8080" w:type="dxa"/>
            <w:gridSpan w:val="2"/>
            <w:tcBorders>
              <w:top w:val="single" w:color="A6A6A6" w:themeColor="background1" w:themeShade="A6" w:sz="4" w:space="0"/>
              <w:right w:val="single" w:color="5A5A5A" w:sz="4" w:space="0"/>
            </w:tcBorders>
          </w:tcPr>
          <w:p w:rsidRPr="00F80AE2" w:rsidR="00FA7609" w:rsidP="005D3A75" w:rsidRDefault="00FA7609" w14:paraId="019658C1" w14:textId="1984BCE7">
            <w:pPr>
              <w:pStyle w:val="INDICATORTEXT"/>
              <w:cnfStyle w:val="000000100000" w:firstRow="0" w:lastRow="0" w:firstColumn="0" w:lastColumn="0" w:oddVBand="0" w:evenVBand="0" w:oddHBand="1" w:evenHBand="0" w:firstRowFirstColumn="0" w:firstRowLastColumn="0" w:lastRowFirstColumn="0" w:lastRowLastColumn="0"/>
            </w:pPr>
            <w:r>
              <w:t>Indicate whether your property assets are assessed against certification schemes, ratings and/or benchmarks</w:t>
            </w:r>
            <w:r w:rsidR="00DD0E8D">
              <w:t>.</w:t>
            </w:r>
          </w:p>
        </w:tc>
      </w:tr>
      <w:tr w:rsidR="00FA7609" w:rsidTr="009127F2" w14:paraId="2FF003B5" w14:textId="51F17FBE">
        <w:tc>
          <w:tcPr>
            <w:cnfStyle w:val="001000000000" w:firstRow="0" w:lastRow="0" w:firstColumn="1" w:lastColumn="0" w:oddVBand="0" w:evenVBand="0" w:oddHBand="0" w:evenHBand="0" w:firstRowFirstColumn="0" w:firstRowLastColumn="0" w:lastRowFirstColumn="0" w:lastRowLastColumn="0"/>
            <w:tcW w:w="1134" w:type="dxa"/>
            <w:vMerge/>
            <w:tcBorders>
              <w:bottom w:val="single" w:color="A6A6A6" w:themeColor="background1" w:themeShade="A6" w:sz="4" w:space="0"/>
            </w:tcBorders>
            <w:vAlign w:val="top"/>
          </w:tcPr>
          <w:p w:rsidR="00FA7609" w:rsidP="005D3A75" w:rsidRDefault="00FA7609" w14:paraId="24E4D24A" w14:textId="489DEA5D">
            <w:pPr>
              <w:pStyle w:val="INDICATORNUMBER"/>
              <w:rPr>
                <w:rStyle w:val="IntenseEmphasis"/>
                <w:b/>
                <w:bCs w:val="0"/>
                <w:i w:val="0"/>
                <w:iCs w:val="0"/>
              </w:rPr>
            </w:pPr>
          </w:p>
        </w:tc>
        <w:tc>
          <w:tcPr>
            <w:tcW w:w="3969" w:type="dxa"/>
            <w:tcBorders>
              <w:top w:val="nil"/>
              <w:bottom w:val="single" w:color="A6A6A6" w:themeColor="background1" w:themeShade="A6" w:sz="4" w:space="0"/>
              <w:right w:val="single" w:color="A6A6A6" w:themeColor="background1" w:themeShade="A6" w:sz="4" w:space="0"/>
            </w:tcBorders>
          </w:tcPr>
          <w:p w:rsidRPr="00F80AE2" w:rsidR="00FA7609" w:rsidP="009127F2" w:rsidRDefault="00FA7609" w14:paraId="7E54D577" w14:textId="01963581">
            <w:pPr>
              <w:pStyle w:val="INDICATORTEXT"/>
              <w:jc w:val="center"/>
              <w:cnfStyle w:val="000000000000" w:firstRow="0" w:lastRow="0" w:firstColumn="0" w:lastColumn="0" w:oddVBand="0" w:evenVBand="0" w:oddHBand="0" w:evenHBand="0" w:firstRowFirstColumn="0" w:firstRowLastColumn="0" w:lastRowFirstColumn="0" w:lastRowLastColumn="0"/>
            </w:pPr>
            <w:r w:rsidRPr="00173E36">
              <w:sym w:font="Wingdings" w:char="F06D"/>
            </w:r>
            <w:r>
              <w:t xml:space="preserve"> Yes</w:t>
            </w:r>
          </w:p>
        </w:tc>
        <w:tc>
          <w:tcPr>
            <w:tcW w:w="4111" w:type="dxa"/>
            <w:tcBorders>
              <w:top w:val="nil"/>
              <w:left w:val="single" w:color="A6A6A6" w:themeColor="background1" w:themeShade="A6" w:sz="4" w:space="0"/>
              <w:bottom w:val="single" w:color="A6A6A6" w:themeColor="background1" w:themeShade="A6" w:sz="4" w:space="0"/>
              <w:right w:val="single" w:color="5A5A5A" w:sz="4" w:space="0"/>
            </w:tcBorders>
          </w:tcPr>
          <w:p w:rsidRPr="00F80AE2" w:rsidR="00FA7609" w:rsidP="009127F2" w:rsidRDefault="00FA7609" w14:paraId="38BE6A40" w14:textId="484390A8">
            <w:pPr>
              <w:pStyle w:val="INDICATORTEXT"/>
              <w:jc w:val="center"/>
              <w:cnfStyle w:val="000000000000" w:firstRow="0" w:lastRow="0" w:firstColumn="0" w:lastColumn="0" w:oddVBand="0" w:evenVBand="0" w:oddHBand="0" w:evenHBand="0" w:firstRowFirstColumn="0" w:firstRowLastColumn="0" w:lastRowFirstColumn="0" w:lastRowLastColumn="0"/>
            </w:pPr>
            <w:r w:rsidRPr="00173E36">
              <w:sym w:font="Wingdings" w:char="F06D"/>
            </w:r>
            <w:r>
              <w:t xml:space="preserve"> No</w:t>
            </w:r>
          </w:p>
        </w:tc>
      </w:tr>
      <w:tr w:rsidR="00FA7609" w:rsidTr="00FA7609" w14:paraId="472A1B1C"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tcBorders>
            <w:vAlign w:val="top"/>
          </w:tcPr>
          <w:p w:rsidR="00FA7609" w:rsidP="005D3A75" w:rsidRDefault="00FA7609" w14:paraId="4AC3963F" w14:textId="41AD5AF1">
            <w:pPr>
              <w:pStyle w:val="INDICATORNUMBER"/>
              <w:rPr>
                <w:rStyle w:val="IntenseEmphasis"/>
                <w:b/>
                <w:bCs w:val="0"/>
                <w:i w:val="0"/>
                <w:iCs w:val="0"/>
                <w:color w:val="595959"/>
              </w:rPr>
            </w:pPr>
            <w:r>
              <w:rPr>
                <w:rStyle w:val="IntenseEmphasis"/>
                <w:b/>
                <w:bCs w:val="0"/>
                <w:i w:val="0"/>
                <w:iCs w:val="0"/>
                <w:color w:val="595959"/>
              </w:rPr>
              <w:t>PR 16.2</w:t>
            </w:r>
          </w:p>
        </w:tc>
        <w:tc>
          <w:tcPr>
            <w:tcW w:w="8080" w:type="dxa"/>
            <w:gridSpan w:val="2"/>
            <w:tcBorders>
              <w:top w:val="single" w:color="A6A6A6" w:themeColor="background1" w:themeShade="A6" w:sz="4" w:space="0"/>
              <w:right w:val="single" w:color="5A5A5A" w:sz="4" w:space="0"/>
            </w:tcBorders>
          </w:tcPr>
          <w:p w:rsidRPr="00F80AE2" w:rsidR="00FA7609" w:rsidP="005D3A75" w:rsidRDefault="00FA7609" w14:paraId="4C67DA2F" w14:textId="781E975B">
            <w:pPr>
              <w:pStyle w:val="INDICATORTEXT"/>
              <w:cnfStyle w:val="000000100000" w:firstRow="0" w:lastRow="0" w:firstColumn="0" w:lastColumn="0" w:oddVBand="0" w:evenVBand="0" w:oddHBand="1" w:evenHBand="0" w:firstRowFirstColumn="0" w:firstRowLastColumn="0" w:lastRowFirstColumn="0" w:lastRowLastColumn="0"/>
            </w:pPr>
            <w:r w:rsidRPr="00F80AE2">
              <w:t>List the certification schemes, ratings and/or benchmarks your property assets are assessed against and what proportion of your property assets they apply to.</w:t>
            </w:r>
          </w:p>
        </w:tc>
      </w:tr>
      <w:tr w:rsidR="00F80AE2" w:rsidTr="00EE206F" w14:paraId="3EC99DFB" w14:textId="77777777">
        <w:trPr>
          <w:trHeight w:val="541"/>
        </w:trPr>
        <w:tc>
          <w:tcPr>
            <w:cnfStyle w:val="001000000000" w:firstRow="0" w:lastRow="0" w:firstColumn="1" w:lastColumn="0" w:oddVBand="0" w:evenVBand="0" w:oddHBand="0" w:evenHBand="0" w:firstRowFirstColumn="0" w:firstRowLastColumn="0" w:lastRowFirstColumn="0" w:lastRowLastColumn="0"/>
            <w:tcW w:w="1134" w:type="dxa"/>
            <w:vMerge w:val="restart"/>
          </w:tcPr>
          <w:p w:rsidRPr="00AE100E" w:rsidR="00F80AE2" w:rsidP="00EE206F" w:rsidRDefault="00F80AE2" w14:paraId="15BCDF26" w14:textId="77777777">
            <w:pPr>
              <w:pStyle w:val="INDICATORNUMBER"/>
              <w:spacing w:before="0"/>
              <w:rPr>
                <w:rStyle w:val="IntenseEmphasis"/>
                <w:b/>
                <w:bCs w:val="0"/>
                <w:i w:val="0"/>
                <w:iCs w:val="0"/>
                <w:color w:val="595959"/>
              </w:rPr>
            </w:pPr>
          </w:p>
        </w:tc>
        <w:tc>
          <w:tcPr>
            <w:tcW w:w="3969" w:type="dxa"/>
            <w:tcBorders>
              <w:top w:val="nil"/>
              <w:bottom w:val="single" w:color="A6A6A6" w:themeColor="background1" w:themeShade="A6" w:sz="4" w:space="0"/>
              <w:right w:val="single" w:color="D9D9D9" w:themeColor="background1" w:themeShade="D9" w:sz="4" w:space="0"/>
            </w:tcBorders>
            <w:shd w:val="clear" w:color="auto" w:fill="A6A6A6" w:themeFill="background1" w:themeFillShade="A6"/>
          </w:tcPr>
          <w:p w:rsidRPr="00EE206F" w:rsidR="00F80AE2" w:rsidP="00EE206F" w:rsidRDefault="00F80AE2" w14:paraId="73E31A27" w14:textId="7777777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EE206F">
              <w:rPr>
                <w:b/>
                <w:color w:val="FFFFFF" w:themeColor="background1"/>
                <w:sz w:val="18"/>
                <w:szCs w:val="18"/>
              </w:rPr>
              <w:t>Certification schemes, ratings and benchmarks</w:t>
            </w:r>
          </w:p>
        </w:tc>
        <w:tc>
          <w:tcPr>
            <w:tcW w:w="4111" w:type="dxa"/>
            <w:tcBorders>
              <w:top w:val="nil"/>
              <w:left w:val="single" w:color="D9D9D9" w:themeColor="background1" w:themeShade="D9" w:sz="4" w:space="0"/>
              <w:bottom w:val="single" w:color="A6A6A6" w:themeColor="background1" w:themeShade="A6" w:sz="4" w:space="0"/>
              <w:right w:val="single" w:color="5A5A5A" w:sz="4" w:space="0"/>
            </w:tcBorders>
            <w:shd w:val="clear" w:color="auto" w:fill="A6A6A6" w:themeFill="background1" w:themeFillShade="A6"/>
          </w:tcPr>
          <w:p w:rsidRPr="00EE206F" w:rsidR="00F80AE2" w:rsidP="00EE206F" w:rsidRDefault="00F80AE2" w14:paraId="423C120F" w14:textId="77777777">
            <w:pPr>
              <w:spacing w:before="0" w:after="0" w:line="240" w:lineRule="auto"/>
              <w:cnfStyle w:val="000000000000" w:firstRow="0" w:lastRow="0" w:firstColumn="0" w:lastColumn="0" w:oddVBand="0" w:evenVBand="0" w:oddHBand="0" w:evenHBand="0" w:firstRowFirstColumn="0" w:firstRowLastColumn="0" w:lastRowFirstColumn="0" w:lastRowLastColumn="0"/>
              <w:rPr>
                <w:b/>
                <w:noProof/>
                <w:color w:val="FFFFFF" w:themeColor="background1"/>
                <w:sz w:val="18"/>
                <w:szCs w:val="18"/>
              </w:rPr>
            </w:pPr>
            <w:r w:rsidRPr="00EE206F">
              <w:rPr>
                <w:b/>
                <w:noProof/>
                <w:color w:val="FFFFFF" w:themeColor="background1"/>
                <w:sz w:val="18"/>
                <w:szCs w:val="18"/>
              </w:rPr>
              <w:t xml:space="preserve">Proportion of property assets these apply to </w:t>
            </w:r>
          </w:p>
        </w:tc>
      </w:tr>
      <w:tr w:rsidR="00F80AE2" w:rsidTr="0085363F" w14:paraId="59C29BF3" w14:textId="777777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F80AE2" w:rsidP="00F80AE2" w:rsidRDefault="00F80AE2" w14:paraId="47AB2A88" w14:textId="77777777">
            <w:pPr>
              <w:pStyle w:val="INDICATORNUMBER"/>
              <w:rPr>
                <w:rStyle w:val="IntenseEmphasis"/>
                <w:b/>
                <w:bCs w:val="0"/>
                <w:i w:val="0"/>
                <w:iCs w:val="0"/>
                <w:color w:val="595959"/>
              </w:rPr>
            </w:pPr>
          </w:p>
        </w:tc>
        <w:tc>
          <w:tcPr>
            <w:tcW w:w="3969"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F80AE2" w:rsidR="00F80AE2" w:rsidP="00F80AE2" w:rsidRDefault="00F80AE2" w14:paraId="4F307C29" w14:textId="77777777">
            <w:pPr>
              <w:pStyle w:val="INDICATORTEXT"/>
              <w:cnfStyle w:val="000000100000" w:firstRow="0" w:lastRow="0" w:firstColumn="0" w:lastColumn="0" w:oddVBand="0" w:evenVBand="0" w:oddHBand="1" w:evenHBand="0" w:firstRowFirstColumn="0" w:firstRowLastColumn="0" w:lastRowFirstColumn="0" w:lastRowLastColumn="0"/>
            </w:pPr>
            <w:r w:rsidRPr="00AA5CF0">
              <w:sym w:font="Wingdings" w:char="F071"/>
            </w:r>
            <w:r w:rsidRPr="00AA5CF0">
              <w:t xml:space="preserve"> Specify:________________</w:t>
            </w:r>
          </w:p>
        </w:tc>
        <w:tc>
          <w:tcPr>
            <w:tcW w:w="4111"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5A5A5A" w:sz="4" w:space="0"/>
            </w:tcBorders>
            <w:shd w:val="clear" w:color="auto" w:fill="auto"/>
          </w:tcPr>
          <w:p w:rsidRPr="00F80AE2" w:rsidR="00F80AE2" w:rsidP="00F80AE2" w:rsidRDefault="00F80AE2" w14:paraId="412A3E43" w14:textId="77777777">
            <w:pPr>
              <w:pStyle w:val="INDICATORTEXT"/>
              <w:cnfStyle w:val="000000100000" w:firstRow="0" w:lastRow="0" w:firstColumn="0" w:lastColumn="0" w:oddVBand="0" w:evenVBand="0" w:oddHBand="1" w:evenHBand="0" w:firstRowFirstColumn="0" w:firstRowLastColumn="0" w:lastRowFirstColumn="0" w:lastRowLastColumn="0"/>
            </w:pPr>
            <w:r w:rsidRPr="00F80AE2">
              <w:sym w:font="Wingdings" w:char="F06D"/>
            </w:r>
            <w:r w:rsidRPr="00F80AE2">
              <w:t xml:space="preserve"> &gt;90% of property assets</w:t>
            </w:r>
          </w:p>
          <w:p w:rsidRPr="00F80AE2" w:rsidR="00F80AE2" w:rsidP="00F80AE2" w:rsidRDefault="00F80AE2" w14:paraId="0ED5461D" w14:textId="77777777">
            <w:pPr>
              <w:pStyle w:val="INDICATORTEXT"/>
              <w:cnfStyle w:val="000000100000" w:firstRow="0" w:lastRow="0" w:firstColumn="0" w:lastColumn="0" w:oddVBand="0" w:evenVBand="0" w:oddHBand="1" w:evenHBand="0" w:firstRowFirstColumn="0" w:firstRowLastColumn="0" w:lastRowFirstColumn="0" w:lastRowLastColumn="0"/>
            </w:pPr>
            <w:r w:rsidRPr="00F80AE2">
              <w:sym w:font="Wingdings" w:char="F06D"/>
            </w:r>
            <w:r w:rsidRPr="00F80AE2">
              <w:t xml:space="preserve"> 51-90% of property assets</w:t>
            </w:r>
            <w:r w:rsidRPr="00F80AE2" w:rsidDel="00FD0B7D">
              <w:t xml:space="preserve"> </w:t>
            </w:r>
          </w:p>
          <w:p w:rsidRPr="00F80AE2" w:rsidR="00F80AE2" w:rsidP="00F80AE2" w:rsidRDefault="00F80AE2" w14:paraId="17A53EE9" w14:textId="77777777">
            <w:pPr>
              <w:pStyle w:val="INDICATORTEXT"/>
              <w:cnfStyle w:val="000000100000" w:firstRow="0" w:lastRow="0" w:firstColumn="0" w:lastColumn="0" w:oddVBand="0" w:evenVBand="0" w:oddHBand="1" w:evenHBand="0" w:firstRowFirstColumn="0" w:firstRowLastColumn="0" w:lastRowFirstColumn="0" w:lastRowLastColumn="0"/>
            </w:pPr>
            <w:r w:rsidRPr="00F80AE2">
              <w:sym w:font="Wingdings" w:char="F06D"/>
            </w:r>
            <w:r w:rsidRPr="00F80AE2">
              <w:t xml:space="preserve"> 10-50% of property assets</w:t>
            </w:r>
            <w:r w:rsidRPr="00F80AE2" w:rsidDel="00FD0B7D">
              <w:t xml:space="preserve"> </w:t>
            </w:r>
          </w:p>
          <w:p w:rsidR="00F80AE2" w:rsidP="00F80AE2" w:rsidRDefault="00F80AE2" w14:paraId="283F9783" w14:textId="77777777">
            <w:pPr>
              <w:pStyle w:val="INDICATORTEXT"/>
              <w:cnfStyle w:val="000000100000" w:firstRow="0" w:lastRow="0" w:firstColumn="0" w:lastColumn="0" w:oddVBand="0" w:evenVBand="0" w:oddHBand="1" w:evenHBand="0" w:firstRowFirstColumn="0" w:firstRowLastColumn="0" w:lastRowFirstColumn="0" w:lastRowLastColumn="0"/>
            </w:pPr>
            <w:r w:rsidRPr="00F80AE2">
              <w:sym w:font="Wingdings" w:char="F06D"/>
            </w:r>
            <w:r w:rsidRPr="00F80AE2">
              <w:t xml:space="preserve"> &lt;10% of property assets</w:t>
            </w:r>
          </w:p>
          <w:p w:rsidRPr="00F80AE2" w:rsidR="00E334E7" w:rsidP="00F80AE2" w:rsidRDefault="00E334E7" w14:paraId="49581C1E" w14:textId="77777777">
            <w:pPr>
              <w:pStyle w:val="INDICATORTEXT"/>
              <w:cnfStyle w:val="000000100000" w:firstRow="0" w:lastRow="0" w:firstColumn="0" w:lastColumn="0" w:oddVBand="0" w:evenVBand="0" w:oddHBand="1" w:evenHBand="0" w:firstRowFirstColumn="0" w:firstRowLastColumn="0" w:lastRowFirstColumn="0" w:lastRowLastColumn="0"/>
            </w:pPr>
            <w:r>
              <w:rPr>
                <w:szCs w:val="18"/>
              </w:rPr>
              <w:t>(in terms of</w:t>
            </w:r>
            <w:r w:rsidRPr="00EE206F">
              <w:rPr>
                <w:szCs w:val="18"/>
              </w:rPr>
              <w:t xml:space="preserve"> number of property assets)</w:t>
            </w:r>
          </w:p>
        </w:tc>
      </w:tr>
      <w:tr w:rsidR="00F80AE2" w:rsidTr="0085363F" w14:paraId="5B0D3A60" w14:textId="77777777">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F80AE2" w:rsidP="00F80AE2" w:rsidRDefault="00F80AE2" w14:paraId="1A6F3379" w14:textId="77777777">
            <w:pPr>
              <w:pStyle w:val="INDICATORNUMBER"/>
              <w:rPr>
                <w:rStyle w:val="IntenseEmphasis"/>
                <w:b/>
                <w:bCs w:val="0"/>
                <w:i w:val="0"/>
                <w:iCs w:val="0"/>
                <w:color w:val="595959"/>
              </w:rPr>
            </w:pPr>
          </w:p>
        </w:tc>
        <w:tc>
          <w:tcPr>
            <w:tcW w:w="3969"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F80AE2" w:rsidR="00F80AE2" w:rsidP="00F80AE2" w:rsidRDefault="00F80AE2" w14:paraId="431C3E18" w14:textId="77777777">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rsidRPr="00AA5CF0">
              <w:t xml:space="preserve"> Specify:________________</w:t>
            </w:r>
          </w:p>
        </w:tc>
        <w:tc>
          <w:tcPr>
            <w:tcW w:w="4111"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5A5A5A" w:sz="4" w:space="0"/>
            </w:tcBorders>
            <w:shd w:val="clear" w:color="auto" w:fill="auto"/>
          </w:tcPr>
          <w:p w:rsidRPr="00F80AE2" w:rsidR="00F80AE2" w:rsidP="00F80AE2" w:rsidRDefault="00F80AE2" w14:paraId="1535816D" w14:textId="77777777">
            <w:pPr>
              <w:pStyle w:val="INDICATORTEXT"/>
              <w:cnfStyle w:val="000000000000" w:firstRow="0" w:lastRow="0" w:firstColumn="0" w:lastColumn="0" w:oddVBand="0" w:evenVBand="0" w:oddHBand="0" w:evenHBand="0" w:firstRowFirstColumn="0" w:firstRowLastColumn="0" w:lastRowFirstColumn="0" w:lastRowLastColumn="0"/>
            </w:pPr>
            <w:r w:rsidRPr="00AA5CF0">
              <w:t>[same as above]</w:t>
            </w:r>
          </w:p>
        </w:tc>
      </w:tr>
      <w:tr w:rsidR="00F80AE2" w:rsidTr="0085363F" w14:paraId="7A61494A" w14:textId="77777777">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F80AE2" w:rsidP="00F80AE2" w:rsidRDefault="00F80AE2" w14:paraId="12D9A7CF" w14:textId="77777777">
            <w:pPr>
              <w:pStyle w:val="INDICATORNUMBER"/>
              <w:rPr>
                <w:rStyle w:val="IntenseEmphasis"/>
                <w:b/>
                <w:bCs w:val="0"/>
                <w:i w:val="0"/>
                <w:iCs w:val="0"/>
                <w:color w:val="595959"/>
              </w:rPr>
            </w:pPr>
          </w:p>
        </w:tc>
        <w:tc>
          <w:tcPr>
            <w:tcW w:w="3969"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F80AE2" w:rsidR="00F80AE2" w:rsidP="00F80AE2" w:rsidRDefault="00F80AE2" w14:paraId="2F43C5A0" w14:textId="77777777">
            <w:pPr>
              <w:pStyle w:val="INDICATORTEXT"/>
              <w:cnfStyle w:val="000000100000" w:firstRow="0" w:lastRow="0" w:firstColumn="0" w:lastColumn="0" w:oddVBand="0" w:evenVBand="0" w:oddHBand="1" w:evenHBand="0" w:firstRowFirstColumn="0" w:firstRowLastColumn="0" w:lastRowFirstColumn="0" w:lastRowLastColumn="0"/>
            </w:pPr>
            <w:r w:rsidRPr="00AA5CF0">
              <w:sym w:font="Wingdings" w:char="F071"/>
            </w:r>
            <w:r w:rsidRPr="00AA5CF0">
              <w:t xml:space="preserve"> Specify:________________</w:t>
            </w:r>
          </w:p>
        </w:tc>
        <w:tc>
          <w:tcPr>
            <w:tcW w:w="4111"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5A5A5A" w:sz="4" w:space="0"/>
            </w:tcBorders>
            <w:shd w:val="clear" w:color="auto" w:fill="auto"/>
          </w:tcPr>
          <w:p w:rsidRPr="00F80AE2" w:rsidR="00F80AE2" w:rsidP="00F80AE2" w:rsidRDefault="00F80AE2" w14:paraId="5EF9D73A" w14:textId="77777777">
            <w:pPr>
              <w:pStyle w:val="INDICATORTEXT"/>
              <w:cnfStyle w:val="000000100000" w:firstRow="0" w:lastRow="0" w:firstColumn="0" w:lastColumn="0" w:oddVBand="0" w:evenVBand="0" w:oddHBand="1" w:evenHBand="0" w:firstRowFirstColumn="0" w:firstRowLastColumn="0" w:lastRowFirstColumn="0" w:lastRowLastColumn="0"/>
            </w:pPr>
            <w:r w:rsidRPr="00AA5CF0">
              <w:t>[same as above]</w:t>
            </w:r>
          </w:p>
        </w:tc>
      </w:tr>
      <w:tr w:rsidR="00DC390C" w:rsidTr="0085363F" w14:paraId="56F729AF" w14:textId="7777777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color="5A5A5A" w:sz="4" w:space="0"/>
            </w:tcBorders>
          </w:tcPr>
          <w:p w:rsidRPr="00AE100E" w:rsidR="00DC390C" w:rsidP="005D3A75" w:rsidRDefault="007056AF" w14:paraId="23880A9D" w14:textId="7A8F5A1F">
            <w:pPr>
              <w:pStyle w:val="INDICATORNUMBER"/>
              <w:rPr>
                <w:rStyle w:val="IntenseEmphasis"/>
                <w:b/>
                <w:bCs w:val="0"/>
                <w:i w:val="0"/>
                <w:iCs w:val="0"/>
                <w:color w:val="595959"/>
              </w:rPr>
            </w:pPr>
            <w:r>
              <w:rPr>
                <w:rStyle w:val="IntenseEmphasis"/>
                <w:b/>
                <w:bCs w:val="0"/>
                <w:i w:val="0"/>
                <w:iCs w:val="0"/>
                <w:color w:val="595959"/>
              </w:rPr>
              <w:t>PR 16</w:t>
            </w:r>
            <w:r w:rsidR="00DC390C">
              <w:rPr>
                <w:rStyle w:val="IntenseEmphasis"/>
                <w:b/>
                <w:bCs w:val="0"/>
                <w:i w:val="0"/>
                <w:iCs w:val="0"/>
                <w:color w:val="595959"/>
              </w:rPr>
              <w:t>.</w:t>
            </w:r>
            <w:r w:rsidR="00D5137D">
              <w:rPr>
                <w:rStyle w:val="IntenseEmphasis"/>
                <w:b/>
                <w:bCs w:val="0"/>
                <w:i w:val="0"/>
                <w:iCs w:val="0"/>
                <w:color w:val="595959"/>
              </w:rPr>
              <w:t>3</w:t>
            </w:r>
          </w:p>
        </w:tc>
        <w:tc>
          <w:tcPr>
            <w:tcW w:w="8080" w:type="dxa"/>
            <w:gridSpan w:val="2"/>
            <w:tcBorders>
              <w:top w:val="single" w:color="5A5A5A" w:sz="4" w:space="0"/>
              <w:right w:val="single" w:color="5A5A5A" w:sz="4" w:space="0"/>
            </w:tcBorders>
            <w:shd w:val="clear" w:color="auto" w:fill="F2F2F2" w:themeFill="background1" w:themeFillShade="F2"/>
          </w:tcPr>
          <w:p w:rsidRPr="00986592" w:rsidR="00DC390C" w:rsidP="00DD0E8D" w:rsidRDefault="00DC390C" w14:paraId="33000FD7" w14:textId="6BD117C0">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DC390C">
              <w:rPr>
                <w:bCs/>
              </w:rPr>
              <w:t>Additional information</w:t>
            </w:r>
          </w:p>
        </w:tc>
      </w:tr>
      <w:tr w:rsidR="00DC390C" w:rsidTr="0085363F" w14:paraId="10A5D7DD"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color="595959" w:themeColor="text1" w:themeTint="A6" w:sz="4" w:space="0"/>
            </w:tcBorders>
          </w:tcPr>
          <w:p w:rsidRPr="00AE100E" w:rsidR="00DC390C" w:rsidP="005D3A75" w:rsidRDefault="00DC390C" w14:paraId="308D5FEB" w14:textId="77777777">
            <w:pPr>
              <w:pStyle w:val="INDICATORNUMBER"/>
              <w:rPr>
                <w:rStyle w:val="IntenseEmphasis"/>
                <w:b/>
                <w:bCs w:val="0"/>
                <w:i w:val="0"/>
                <w:iCs w:val="0"/>
                <w:color w:val="595959"/>
              </w:rPr>
            </w:pPr>
          </w:p>
        </w:tc>
        <w:tc>
          <w:tcPr>
            <w:tcW w:w="8080" w:type="dxa"/>
            <w:gridSpan w:val="2"/>
            <w:tcBorders>
              <w:top w:val="nil"/>
              <w:bottom w:val="single" w:color="595959" w:themeColor="text1" w:themeTint="A6" w:sz="4" w:space="0"/>
              <w:right w:val="single" w:color="5A5A5A" w:sz="4" w:space="0"/>
            </w:tcBorders>
            <w:shd w:val="clear" w:color="auto" w:fill="auto"/>
          </w:tcPr>
          <w:p w:rsidRPr="00986592" w:rsidR="00DC390C" w:rsidP="005D3A75" w:rsidRDefault="00DC390C" w14:paraId="43993957" w14:textId="77777777">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rsidR="00DC390C" w:rsidRDefault="00DC390C" w14:paraId="1E61C529" w14:textId="77777777">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387BB0" w:rsidTr="005D3A75" w14:paraId="5D033332"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sz="4" w:space="0"/>
            </w:tcBorders>
            <w:shd w:val="clear" w:color="auto" w:fill="606060"/>
          </w:tcPr>
          <w:p w:rsidRPr="00191BC1" w:rsidR="00387BB0" w:rsidP="005D3A75" w:rsidRDefault="007D0EED" w14:paraId="00BDAB08"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PR</w:t>
            </w:r>
            <w:r w:rsidR="00387BB0">
              <w:rPr>
                <w:rStyle w:val="IntenseEmphasis"/>
                <w:b w:val="0"/>
                <w:i w:val="0"/>
                <w:color w:val="FFFFFF" w:themeColor="background1"/>
              </w:rPr>
              <w:t xml:space="preserve"> 1</w:t>
            </w:r>
            <w:r>
              <w:rPr>
                <w:rStyle w:val="IntenseEmphasis"/>
                <w:b w:val="0"/>
                <w:i w:val="0"/>
                <w:color w:val="FFFFFF" w:themeColor="background1"/>
              </w:rPr>
              <w:t>6</w:t>
            </w:r>
          </w:p>
        </w:tc>
        <w:tc>
          <w:tcPr>
            <w:tcW w:w="8080" w:type="dxa"/>
            <w:tcBorders>
              <w:top w:val="single" w:color="595959" w:sz="4" w:space="0"/>
            </w:tcBorders>
          </w:tcPr>
          <w:p w:rsidRPr="00191BC1" w:rsidR="00387BB0" w:rsidP="005D3A75" w:rsidRDefault="00387BB0" w14:paraId="5902CB81"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Pr="00CF025D" w:rsidR="00387BB0" w:rsidTr="00387BB0" w14:paraId="6FBE3E18"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595959" w:sz="4" w:space="0"/>
              <w:bottom w:val="single" w:color="A6A6A6" w:themeColor="background1" w:themeShade="A6" w:sz="4" w:space="0"/>
            </w:tcBorders>
          </w:tcPr>
          <w:p w:rsidRPr="000D72DF" w:rsidR="00387BB0" w:rsidP="005D3A75" w:rsidRDefault="00387BB0" w14:paraId="249C3534" w14:textId="6881434F">
            <w:pPr>
              <w:pStyle w:val="INDICATORNUMBER"/>
              <w:rPr>
                <w:rStyle w:val="IntenseEmphasis"/>
                <w:b/>
                <w:bCs w:val="0"/>
                <w:i w:val="0"/>
                <w:iCs w:val="0"/>
              </w:rPr>
            </w:pPr>
            <w:r>
              <w:rPr>
                <w:rStyle w:val="IntenseEmphasis"/>
                <w:b/>
                <w:bCs w:val="0"/>
                <w:i w:val="0"/>
                <w:iCs w:val="0"/>
                <w:color w:val="595959"/>
              </w:rPr>
              <w:t>P</w:t>
            </w:r>
            <w:r w:rsidR="007D0EED">
              <w:rPr>
                <w:rStyle w:val="IntenseEmphasis"/>
                <w:b/>
                <w:bCs w:val="0"/>
                <w:i w:val="0"/>
                <w:iCs w:val="0"/>
                <w:color w:val="595959"/>
              </w:rPr>
              <w:t>R 16</w:t>
            </w:r>
          </w:p>
        </w:tc>
        <w:tc>
          <w:tcPr>
            <w:tcW w:w="8080" w:type="dxa"/>
            <w:tcBorders>
              <w:top w:val="single" w:color="595959" w:sz="4" w:space="0"/>
              <w:bottom w:val="single" w:color="A6A6A6" w:themeColor="background1" w:themeShade="A6" w:sz="4" w:space="0"/>
            </w:tcBorders>
          </w:tcPr>
          <w:p w:rsidRPr="007D0EED" w:rsidR="007D0EED" w:rsidP="007D0EED" w:rsidRDefault="007D0EED" w14:paraId="291F128A" w14:textId="77777777">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7D0EED">
              <w:rPr>
                <w:i/>
                <w:szCs w:val="18"/>
              </w:rPr>
              <w:t xml:space="preserve">Property rating and certification schemes </w:t>
            </w:r>
          </w:p>
          <w:p w:rsidRPr="00AA5CF0" w:rsidR="007D0EED" w:rsidP="007D0EED" w:rsidRDefault="007D0EED" w14:paraId="6CFFE7A5" w14:textId="55FC596D">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These may include Leadership in Energy and Environmental Design (LEED), Building Research Establishment Environmental Assessment Method (BREEAM),</w:t>
            </w:r>
            <w:r w:rsidRPr="007D0EED">
              <w:rPr>
                <w:szCs w:val="18"/>
              </w:rPr>
              <w:t xml:space="preserve"> </w:t>
            </w:r>
            <w:r w:rsidRPr="00AA5CF0">
              <w:rPr>
                <w:szCs w:val="18"/>
              </w:rPr>
              <w:t xml:space="preserve">National Association of Home Builders (NAHBGreen) in the US, Comprehensive Assessment System for Built Environment Efficiency (CASBEE) in Japan, Haute Qualité Environnementale (HQE) in France, Minergie in Switzerland, Deutsches Gütesiegel Nachhaltiges Bauen (DGNB) in Germany, </w:t>
            </w:r>
            <w:r w:rsidR="00DD0E8D">
              <w:rPr>
                <w:szCs w:val="18"/>
              </w:rPr>
              <w:t xml:space="preserve">and/or </w:t>
            </w:r>
            <w:r w:rsidRPr="00AA5CF0">
              <w:rPr>
                <w:szCs w:val="18"/>
              </w:rPr>
              <w:t>Green Building Council of Australia’s Green Star rating</w:t>
            </w:r>
            <w:r w:rsidR="008B3E91">
              <w:rPr>
                <w:szCs w:val="18"/>
              </w:rPr>
              <w:t>.</w:t>
            </w:r>
            <w:r w:rsidR="00C74EAF">
              <w:rPr>
                <w:szCs w:val="18"/>
              </w:rPr>
              <w:t xml:space="preserve"> </w:t>
            </w:r>
          </w:p>
          <w:p w:rsidRPr="007D0EED" w:rsidR="007D0EED" w:rsidP="007D0EED" w:rsidRDefault="007D0EED" w14:paraId="11B48221" w14:textId="77777777">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7D0EED">
              <w:rPr>
                <w:i/>
                <w:szCs w:val="18"/>
              </w:rPr>
              <w:t>Property ratings by public agencies</w:t>
            </w:r>
          </w:p>
          <w:p w:rsidRPr="00AA5CF0" w:rsidR="007D0EED" w:rsidP="007D0EED" w:rsidRDefault="007D0EED" w14:paraId="35DE7AC8" w14:textId="01912DFA">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These may include National Australian Built Environment Rating System (NABERS) in Australia </w:t>
            </w:r>
            <w:r w:rsidR="00DD0E8D">
              <w:rPr>
                <w:szCs w:val="18"/>
              </w:rPr>
              <w:t xml:space="preserve">and/or </w:t>
            </w:r>
            <w:r w:rsidRPr="00AA5CF0">
              <w:rPr>
                <w:szCs w:val="18"/>
              </w:rPr>
              <w:t>Energy Star in the US created by the Environmental Protection Agency (EPA)</w:t>
            </w:r>
            <w:r w:rsidR="008B3E91">
              <w:rPr>
                <w:szCs w:val="18"/>
              </w:rPr>
              <w:t>.</w:t>
            </w:r>
          </w:p>
          <w:p w:rsidRPr="007D0EED" w:rsidR="007D0EED" w:rsidP="007D0EED" w:rsidRDefault="007D0EED" w14:paraId="24D00A85" w14:textId="77777777">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7D0EED">
              <w:rPr>
                <w:i/>
                <w:szCs w:val="18"/>
              </w:rPr>
              <w:t>Property benchmarks</w:t>
            </w:r>
          </w:p>
          <w:p w:rsidRPr="00AA5CF0" w:rsidR="007D0EED" w:rsidP="007D0EED" w:rsidRDefault="007D0EED" w14:paraId="7B675C61" w14:textId="399D767C">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These may include Greenprint Foundation, Green Rating Alliance, </w:t>
            </w:r>
            <w:r w:rsidR="00485C17">
              <w:rPr>
                <w:szCs w:val="18"/>
              </w:rPr>
              <w:t>Global Real Estate Sustainability Benchmark (</w:t>
            </w:r>
            <w:r w:rsidRPr="00AA5CF0">
              <w:rPr>
                <w:szCs w:val="18"/>
              </w:rPr>
              <w:t>GRESB</w:t>
            </w:r>
            <w:r w:rsidR="00485C17">
              <w:rPr>
                <w:szCs w:val="18"/>
              </w:rPr>
              <w:t>)</w:t>
            </w:r>
            <w:r w:rsidRPr="00AA5CF0">
              <w:rPr>
                <w:szCs w:val="18"/>
              </w:rPr>
              <w:t>, International Sustainability Alliance (ISA) and</w:t>
            </w:r>
            <w:r w:rsidR="00DD0E8D">
              <w:rPr>
                <w:szCs w:val="18"/>
              </w:rPr>
              <w:t>/or</w:t>
            </w:r>
            <w:r w:rsidRPr="00AA5CF0">
              <w:rPr>
                <w:szCs w:val="18"/>
              </w:rPr>
              <w:t xml:space="preserve"> IPD EcoPAS</w:t>
            </w:r>
            <w:r w:rsidR="00EE206F">
              <w:rPr>
                <w:szCs w:val="18"/>
              </w:rPr>
              <w:t>.</w:t>
            </w:r>
          </w:p>
          <w:p w:rsidRPr="00AA5CF0" w:rsidR="007D0EED" w:rsidP="007D0EED" w:rsidRDefault="007D0EED" w14:paraId="2F03800B" w14:textId="7E7BC769">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The options in this indicator are complementary to GRESB indicator Q28 in the ‘</w:t>
            </w:r>
            <w:r w:rsidR="002A54EE">
              <w:rPr>
                <w:szCs w:val="18"/>
              </w:rPr>
              <w:t>Targets</w:t>
            </w:r>
            <w:r w:rsidRPr="00AA5CF0">
              <w:rPr>
                <w:szCs w:val="18"/>
              </w:rPr>
              <w:t>’ section of the 201</w:t>
            </w:r>
            <w:r w:rsidR="00531085">
              <w:rPr>
                <w:szCs w:val="18"/>
              </w:rPr>
              <w:t>5</w:t>
            </w:r>
            <w:r w:rsidRPr="00AA5CF0">
              <w:rPr>
                <w:szCs w:val="18"/>
              </w:rPr>
              <w:t xml:space="preserve"> GRESB survey.</w:t>
            </w:r>
          </w:p>
          <w:p w:rsidRPr="00CF025D" w:rsidR="00387BB0" w:rsidP="00FC4079" w:rsidRDefault="007D0EED" w14:paraId="1C3CFF48" w14:textId="64F35B5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AA5CF0">
              <w:rPr>
                <w:szCs w:val="18"/>
              </w:rPr>
              <w:t xml:space="preserve">Determine the proportion for each row </w:t>
            </w:r>
            <w:r w:rsidR="00C3227F">
              <w:rPr>
                <w:szCs w:val="18"/>
              </w:rPr>
              <w:t xml:space="preserve">of [16.2] </w:t>
            </w:r>
            <w:r w:rsidRPr="00AA5CF0">
              <w:rPr>
                <w:szCs w:val="18"/>
              </w:rPr>
              <w:t xml:space="preserve">based on </w:t>
            </w:r>
            <w:r w:rsidR="00DD0E8D">
              <w:rPr>
                <w:szCs w:val="18"/>
              </w:rPr>
              <w:t xml:space="preserve">the </w:t>
            </w:r>
            <w:r w:rsidRPr="00AA5CF0">
              <w:rPr>
                <w:szCs w:val="18"/>
              </w:rPr>
              <w:t xml:space="preserve">number of property </w:t>
            </w:r>
            <w:r w:rsidR="00FC4079">
              <w:rPr>
                <w:szCs w:val="18"/>
              </w:rPr>
              <w:t>assets</w:t>
            </w:r>
            <w:r w:rsidRPr="00AA5CF0">
              <w:rPr>
                <w:szCs w:val="18"/>
              </w:rPr>
              <w:t>.</w:t>
            </w:r>
          </w:p>
        </w:tc>
      </w:tr>
      <w:tr w:rsidRPr="00CF025D" w:rsidR="00387BB0" w:rsidTr="00387BB0" w14:paraId="5978BB2E"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Pr>
          <w:p w:rsidR="00387BB0" w:rsidP="005D3A75" w:rsidRDefault="007D0EED" w14:paraId="525B8497" w14:textId="536388D1">
            <w:pPr>
              <w:pStyle w:val="INDICATORNUMBER"/>
              <w:rPr>
                <w:rStyle w:val="IntenseEmphasis"/>
                <w:b/>
                <w:bCs w:val="0"/>
                <w:i w:val="0"/>
                <w:iCs w:val="0"/>
                <w:color w:val="595959"/>
              </w:rPr>
            </w:pPr>
            <w:r>
              <w:rPr>
                <w:rStyle w:val="IntenseEmphasis"/>
                <w:b/>
                <w:bCs w:val="0"/>
                <w:i w:val="0"/>
                <w:iCs w:val="0"/>
                <w:color w:val="595959"/>
              </w:rPr>
              <w:t>PR 16.</w:t>
            </w:r>
            <w:r w:rsidR="00C3227F">
              <w:rPr>
                <w:rStyle w:val="IntenseEmphasis"/>
                <w:b/>
                <w:bCs w:val="0"/>
                <w:i w:val="0"/>
                <w:iCs w:val="0"/>
                <w:color w:val="595959"/>
              </w:rPr>
              <w:t>3</w:t>
            </w:r>
          </w:p>
        </w:tc>
        <w:tc>
          <w:tcPr>
            <w:tcW w:w="8080" w:type="dxa"/>
            <w:tcBorders>
              <w:top w:val="single" w:color="A6A6A6" w:themeColor="background1" w:themeShade="A6" w:sz="4" w:space="0"/>
              <w:bottom w:val="single" w:color="A6A6A6" w:themeColor="background1" w:themeShade="A6" w:sz="4" w:space="0"/>
            </w:tcBorders>
          </w:tcPr>
          <w:p w:rsidRPr="00AA5CF0" w:rsidR="007D0EED" w:rsidP="007D0EED" w:rsidRDefault="007D0EED" w14:paraId="1970E6CC" w14:textId="68D74265">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This may include greater information on your certification schemes, ratings and benchmarks and a discussion of your approach to property certification schemes, ratings and benchmarks. For example</w:t>
            </w:r>
            <w:r w:rsidR="00DD0E8D">
              <w:rPr>
                <w:szCs w:val="18"/>
              </w:rPr>
              <w:t>,</w:t>
            </w:r>
            <w:r w:rsidRPr="00AA5CF0">
              <w:rPr>
                <w:szCs w:val="18"/>
              </w:rPr>
              <w:t xml:space="preserve"> you can describe:</w:t>
            </w:r>
          </w:p>
          <w:p w:rsidRPr="00AA5CF0" w:rsidR="007D0EED" w:rsidP="00EB2B13" w:rsidRDefault="00DD0E8D" w14:paraId="24A649E1" w14:textId="251B0FB5">
            <w:pPr>
              <w:pStyle w:val="INDICATORTEXT"/>
              <w:numPr>
                <w:ilvl w:val="0"/>
                <w:numId w:val="22"/>
              </w:numPr>
              <w:cnfStyle w:val="000000000000" w:firstRow="0" w:lastRow="0" w:firstColumn="0" w:lastColumn="0" w:oddVBand="0" w:evenVBand="0" w:oddHBand="0" w:evenHBand="0" w:firstRowFirstColumn="0" w:firstRowLastColumn="0" w:lastRowFirstColumn="0" w:lastRowLastColumn="0"/>
              <w:rPr>
                <w:szCs w:val="18"/>
              </w:rPr>
            </w:pPr>
            <w:r>
              <w:rPr>
                <w:szCs w:val="18"/>
              </w:rPr>
              <w:t>p</w:t>
            </w:r>
            <w:r w:rsidRPr="00AA5CF0">
              <w:rPr>
                <w:szCs w:val="18"/>
              </w:rPr>
              <w:t xml:space="preserve">roportion </w:t>
            </w:r>
            <w:r w:rsidRPr="00AA5CF0" w:rsidR="007D0EED">
              <w:rPr>
                <w:szCs w:val="18"/>
              </w:rPr>
              <w:t>of your property investments that have been assessed against certain standards</w:t>
            </w:r>
            <w:r>
              <w:rPr>
                <w:szCs w:val="18"/>
              </w:rPr>
              <w:t>;</w:t>
            </w:r>
            <w:r w:rsidRPr="00AA5CF0" w:rsidR="007D0EED">
              <w:rPr>
                <w:szCs w:val="18"/>
              </w:rPr>
              <w:t xml:space="preserve"> </w:t>
            </w:r>
          </w:p>
          <w:p w:rsidRPr="00AA5CF0" w:rsidR="007D0EED" w:rsidP="00EB2B13" w:rsidRDefault="00DD0E8D" w14:paraId="4B7DF8DE" w14:textId="068F9064">
            <w:pPr>
              <w:pStyle w:val="INDICATORTEXT"/>
              <w:numPr>
                <w:ilvl w:val="0"/>
                <w:numId w:val="22"/>
              </w:numPr>
              <w:cnfStyle w:val="000000000000" w:firstRow="0" w:lastRow="0" w:firstColumn="0" w:lastColumn="0" w:oddVBand="0" w:evenVBand="0" w:oddHBand="0" w:evenHBand="0" w:firstRowFirstColumn="0" w:firstRowLastColumn="0" w:lastRowFirstColumn="0" w:lastRowLastColumn="0"/>
              <w:rPr>
                <w:szCs w:val="18"/>
              </w:rPr>
            </w:pPr>
            <w:r>
              <w:rPr>
                <w:szCs w:val="18"/>
              </w:rPr>
              <w:lastRenderedPageBreak/>
              <w:t>v</w:t>
            </w:r>
            <w:r w:rsidRPr="00AA5CF0">
              <w:rPr>
                <w:szCs w:val="18"/>
              </w:rPr>
              <w:t>ariations</w:t>
            </w:r>
            <w:r w:rsidRPr="007D0EED">
              <w:rPr>
                <w:szCs w:val="18"/>
              </w:rPr>
              <w:t xml:space="preserve"> </w:t>
            </w:r>
            <w:r w:rsidRPr="00AA5CF0" w:rsidR="007D0EED">
              <w:rPr>
                <w:szCs w:val="18"/>
              </w:rPr>
              <w:t>in assessment results between ratings and accreditations (</w:t>
            </w:r>
            <w:r w:rsidR="00B628F1">
              <w:rPr>
                <w:szCs w:val="18"/>
              </w:rPr>
              <w:t xml:space="preserve">e.g., </w:t>
            </w:r>
            <w:r w:rsidRPr="00AA5CF0" w:rsidR="007D0EED">
              <w:rPr>
                <w:szCs w:val="18"/>
              </w:rPr>
              <w:t>silver, g</w:t>
            </w:r>
            <w:r w:rsidR="00A4267A">
              <w:rPr>
                <w:szCs w:val="18"/>
              </w:rPr>
              <w:t>old, platinum or EPC label A-G)</w:t>
            </w:r>
            <w:r>
              <w:rPr>
                <w:szCs w:val="18"/>
              </w:rPr>
              <w:t>;</w:t>
            </w:r>
          </w:p>
          <w:p w:rsidRPr="00AA5CF0" w:rsidR="007D0EED" w:rsidP="00EB2B13" w:rsidRDefault="00DD0E8D" w14:paraId="30F9FF50" w14:textId="4CA2F7B6">
            <w:pPr>
              <w:pStyle w:val="INDICATORTEXT"/>
              <w:numPr>
                <w:ilvl w:val="0"/>
                <w:numId w:val="22"/>
              </w:numPr>
              <w:cnfStyle w:val="000000000000" w:firstRow="0" w:lastRow="0" w:firstColumn="0" w:lastColumn="0" w:oddVBand="0" w:evenVBand="0" w:oddHBand="0" w:evenHBand="0" w:firstRowFirstColumn="0" w:firstRowLastColumn="0" w:lastRowFirstColumn="0" w:lastRowLastColumn="0"/>
              <w:rPr>
                <w:szCs w:val="18"/>
              </w:rPr>
            </w:pPr>
            <w:r>
              <w:rPr>
                <w:szCs w:val="18"/>
              </w:rPr>
              <w:t>v</w:t>
            </w:r>
            <w:r w:rsidRPr="00AA5CF0">
              <w:rPr>
                <w:szCs w:val="18"/>
              </w:rPr>
              <w:t xml:space="preserve">ariations </w:t>
            </w:r>
            <w:r w:rsidRPr="00AA5CF0" w:rsidR="007D0EED">
              <w:rPr>
                <w:szCs w:val="18"/>
              </w:rPr>
              <w:t>in ratings and accreditations across your portfolio in different countries</w:t>
            </w:r>
            <w:r>
              <w:rPr>
                <w:szCs w:val="18"/>
              </w:rPr>
              <w:t>;</w:t>
            </w:r>
          </w:p>
          <w:p w:rsidRPr="00AA5CF0" w:rsidR="007D0EED" w:rsidP="00EB2B13" w:rsidRDefault="00DD0E8D" w14:paraId="0F315303" w14:textId="2305E17A">
            <w:pPr>
              <w:pStyle w:val="INDICATORTEXT"/>
              <w:numPr>
                <w:ilvl w:val="0"/>
                <w:numId w:val="22"/>
              </w:numPr>
              <w:cnfStyle w:val="000000000000" w:firstRow="0" w:lastRow="0" w:firstColumn="0" w:lastColumn="0" w:oddVBand="0" w:evenVBand="0" w:oddHBand="0" w:evenHBand="0" w:firstRowFirstColumn="0" w:firstRowLastColumn="0" w:lastRowFirstColumn="0" w:lastRowLastColumn="0"/>
              <w:rPr>
                <w:szCs w:val="18"/>
              </w:rPr>
            </w:pPr>
            <w:r>
              <w:rPr>
                <w:szCs w:val="18"/>
              </w:rPr>
              <w:t>r</w:t>
            </w:r>
            <w:r w:rsidRPr="00AA5CF0">
              <w:rPr>
                <w:szCs w:val="18"/>
              </w:rPr>
              <w:t xml:space="preserve">esource </w:t>
            </w:r>
            <w:r w:rsidRPr="00AA5CF0" w:rsidR="007D0EED">
              <w:rPr>
                <w:szCs w:val="18"/>
              </w:rPr>
              <w:t>constraints that may limit your possibilities of applying certification schemes, ratings or benchmarks (certifications can require resources and capital not available for all funds)</w:t>
            </w:r>
            <w:r>
              <w:rPr>
                <w:szCs w:val="18"/>
              </w:rPr>
              <w:t>;</w:t>
            </w:r>
          </w:p>
          <w:p w:rsidRPr="00AA5CF0" w:rsidR="007D0EED" w:rsidP="00EB2B13" w:rsidRDefault="00DD0E8D" w14:paraId="5B36614C" w14:textId="47CD54BA">
            <w:pPr>
              <w:pStyle w:val="INDICATORTEXT"/>
              <w:numPr>
                <w:ilvl w:val="0"/>
                <w:numId w:val="22"/>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AA5CF0">
              <w:rPr>
                <w:szCs w:val="18"/>
              </w:rPr>
              <w:t xml:space="preserve">hether </w:t>
            </w:r>
            <w:r w:rsidRPr="00AA5CF0" w:rsidR="007D0EED">
              <w:rPr>
                <w:szCs w:val="18"/>
              </w:rPr>
              <w:t>existing and new properties are treated differently when it comes to use of ratings</w:t>
            </w:r>
            <w:r>
              <w:rPr>
                <w:szCs w:val="18"/>
              </w:rPr>
              <w:t>; and/or</w:t>
            </w:r>
          </w:p>
          <w:p w:rsidRPr="00A107AF" w:rsidR="00387BB0" w:rsidP="00C9638E" w:rsidRDefault="00DD0E8D" w14:paraId="589B797D" w14:textId="2B382C07">
            <w:pPr>
              <w:pStyle w:val="INDICATORTEXT"/>
              <w:numPr>
                <w:ilvl w:val="0"/>
                <w:numId w:val="22"/>
              </w:numPr>
              <w:cnfStyle w:val="000000000000" w:firstRow="0" w:lastRow="0" w:firstColumn="0" w:lastColumn="0" w:oddVBand="0" w:evenVBand="0" w:oddHBand="0" w:evenHBand="0" w:firstRowFirstColumn="0" w:firstRowLastColumn="0" w:lastRowFirstColumn="0" w:lastRowLastColumn="0"/>
              <w:rPr>
                <w:i/>
                <w:szCs w:val="18"/>
              </w:rPr>
            </w:pPr>
            <w:r>
              <w:rPr>
                <w:szCs w:val="18"/>
              </w:rPr>
              <w:t>f</w:t>
            </w:r>
            <w:r w:rsidRPr="00AA5CF0">
              <w:rPr>
                <w:szCs w:val="18"/>
              </w:rPr>
              <w:t xml:space="preserve">requency </w:t>
            </w:r>
            <w:r w:rsidRPr="00AA5CF0" w:rsidR="007D0EED">
              <w:rPr>
                <w:szCs w:val="18"/>
              </w:rPr>
              <w:t>of assessment</w:t>
            </w:r>
            <w:r>
              <w:rPr>
                <w:szCs w:val="18"/>
              </w:rPr>
              <w:t>.</w:t>
            </w:r>
            <w:r w:rsidRPr="00AA5CF0" w:rsidR="007D0EED">
              <w:rPr>
                <w:szCs w:val="18"/>
              </w:rPr>
              <w:t xml:space="preserve"> </w:t>
            </w:r>
          </w:p>
        </w:tc>
      </w:tr>
      <w:tr w:rsidRPr="00CF025D" w:rsidR="00FA046E" w:rsidTr="002D418B" w14:paraId="533BBF99"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A6A6A6" w:themeColor="background1" w:themeShade="A6" w:sz="4" w:space="0"/>
              <w:bottom w:val="single" w:color="A6A6A6" w:themeColor="background1" w:themeShade="A6" w:sz="4" w:space="0"/>
            </w:tcBorders>
          </w:tcPr>
          <w:p w:rsidRPr="008867DB" w:rsidR="00FA046E" w:rsidP="007D0EED" w:rsidRDefault="00EE5079" w14:paraId="6CBDF461" w14:textId="77777777">
            <w:pPr>
              <w:pStyle w:val="INDICATORTEXT"/>
              <w:widowControl w:val="0"/>
              <w:autoSpaceDE w:val="0"/>
              <w:autoSpaceDN w:val="0"/>
              <w:adjustRightInd w:val="0"/>
              <w:spacing w:line="312" w:lineRule="auto"/>
              <w:rPr>
                <w:b/>
                <w:szCs w:val="18"/>
              </w:rPr>
            </w:pPr>
            <w:r w:rsidRPr="008867DB">
              <w:rPr>
                <w:b/>
                <w:szCs w:val="18"/>
              </w:rPr>
              <w:lastRenderedPageBreak/>
              <w:t>LOGIC</w:t>
            </w:r>
          </w:p>
        </w:tc>
      </w:tr>
      <w:tr w:rsidRPr="00CF025D" w:rsidR="00FA046E" w:rsidTr="00387BB0" w14:paraId="543B8A88"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Pr>
          <w:p w:rsidR="00FA046E" w:rsidP="005D3A75" w:rsidRDefault="00FA046E" w14:paraId="00AC3E15" w14:textId="77777777">
            <w:pPr>
              <w:pStyle w:val="INDICATORNUMBER"/>
              <w:rPr>
                <w:rStyle w:val="IntenseEmphasis"/>
                <w:b/>
                <w:bCs w:val="0"/>
                <w:i w:val="0"/>
                <w:iCs w:val="0"/>
                <w:color w:val="595959"/>
              </w:rPr>
            </w:pPr>
            <w:r>
              <w:rPr>
                <w:rStyle w:val="IntenseEmphasis"/>
                <w:b/>
                <w:bCs w:val="0"/>
                <w:i w:val="0"/>
                <w:iCs w:val="0"/>
                <w:color w:val="595959"/>
              </w:rPr>
              <w:t>PR 16</w:t>
            </w:r>
          </w:p>
        </w:tc>
        <w:tc>
          <w:tcPr>
            <w:tcW w:w="8080" w:type="dxa"/>
            <w:tcBorders>
              <w:top w:val="single" w:color="A6A6A6" w:themeColor="background1" w:themeShade="A6" w:sz="4" w:space="0"/>
              <w:bottom w:val="single" w:color="A6A6A6" w:themeColor="background1" w:themeShade="A6" w:sz="4" w:space="0"/>
            </w:tcBorders>
          </w:tcPr>
          <w:p w:rsidR="00DA1281" w:rsidP="007D0EED" w:rsidRDefault="00DA1281" w14:paraId="00DC78BC" w14:textId="24FDD4D2">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Indicator [PR 16.2] will be applicable if you report ‘</w:t>
            </w:r>
            <w:r w:rsidR="00DD0E8D">
              <w:rPr>
                <w:szCs w:val="18"/>
              </w:rPr>
              <w:t xml:space="preserve">Yes’ </w:t>
            </w:r>
            <w:r>
              <w:rPr>
                <w:szCs w:val="18"/>
              </w:rPr>
              <w:t xml:space="preserve">in [PR 16.1]. </w:t>
            </w:r>
          </w:p>
          <w:p w:rsidRPr="00AA5CF0" w:rsidR="00FA046E" w:rsidP="007D0EED" w:rsidRDefault="00FA046E" w14:paraId="45EAFB0F"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2564AA">
              <w:rPr>
                <w:szCs w:val="18"/>
              </w:rPr>
              <w:t>This indi</w:t>
            </w:r>
            <w:r>
              <w:rPr>
                <w:szCs w:val="18"/>
              </w:rPr>
              <w:t>cator will be applicable if you reported that your organisation</w:t>
            </w:r>
            <w:r w:rsidRPr="00380EB6">
              <w:rPr>
                <w:szCs w:val="18"/>
              </w:rPr>
              <w:t xml:space="preserve"> consider</w:t>
            </w:r>
            <w:r>
              <w:rPr>
                <w:szCs w:val="18"/>
              </w:rPr>
              <w:t>s</w:t>
            </w:r>
            <w:r w:rsidRPr="00380EB6">
              <w:rPr>
                <w:szCs w:val="18"/>
              </w:rPr>
              <w:t xml:space="preserve"> ESG issues in property monitoring and management</w:t>
            </w:r>
            <w:r>
              <w:rPr>
                <w:szCs w:val="18"/>
              </w:rPr>
              <w:t xml:space="preserve"> in [14.2]</w:t>
            </w:r>
          </w:p>
        </w:tc>
      </w:tr>
    </w:tbl>
    <w:p w:rsidR="00387BB0" w:rsidRDefault="00387BB0" w14:paraId="2949655F" w14:textId="77777777">
      <w:pPr>
        <w:widowControl/>
        <w:autoSpaceDE/>
        <w:autoSpaceDN/>
        <w:adjustRightInd/>
        <w:spacing w:before="0" w:after="0" w:line="240" w:lineRule="auto"/>
      </w:pPr>
    </w:p>
    <w:p w:rsidR="006D3997" w:rsidRDefault="006D3997" w14:paraId="722D48F6" w14:textId="77777777">
      <w:pPr>
        <w:widowControl/>
        <w:autoSpaceDE/>
        <w:autoSpaceDN/>
        <w:adjustRightInd/>
        <w:spacing w:before="0" w:after="0" w:line="240" w:lineRule="auto"/>
        <w:sectPr w:rsidR="006D3997" w:rsidSect="00644696">
          <w:headerReference w:type="default" r:id="rId42"/>
          <w:headerReference w:type="first" r:id="rId43"/>
          <w:pgSz w:w="11900" w:h="16840" w:orient="portrait"/>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Pr="00F44B1D" w:rsidR="006D3997" w:rsidTr="0074410D" w14:paraId="406C933B" w14:textId="77777777">
        <w:trPr>
          <w:trHeight w:val="387"/>
        </w:trPr>
        <w:tc>
          <w:tcPr>
            <w:tcW w:w="709" w:type="dxa"/>
          </w:tcPr>
          <w:p w:rsidRPr="00ED1D5A" w:rsidR="006D3997" w:rsidP="0074410D" w:rsidRDefault="006D3997" w14:paraId="35D27A9B" w14:textId="77777777">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39AB8BD1" wp14:editId="051F9351">
                  <wp:extent cx="330200" cy="330200"/>
                  <wp:effectExtent l="0" t="0" r="0" b="0"/>
                  <wp:docPr id="4"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rsidRPr="00041E34" w:rsidR="006D3997" w:rsidP="006D3997" w:rsidRDefault="006D3997" w14:paraId="27E700D0" w14:textId="77777777">
            <w:pPr>
              <w:pStyle w:val="Heading3"/>
              <w:outlineLvl w:val="2"/>
              <w:rPr>
                <w:rStyle w:val="IntenseEmphasis"/>
                <w:b/>
                <w:bCs/>
                <w:i w:val="0"/>
                <w:iCs w:val="0"/>
                <w:color w:val="FFFFFF" w:themeColor="background1"/>
              </w:rPr>
            </w:pPr>
            <w:bookmarkStart w:name="_Toc367891491" w:id="14"/>
            <w:r w:rsidRPr="005714CE">
              <w:t xml:space="preserve">PROPERTY </w:t>
            </w:r>
            <w:r>
              <w:t>DEVELOPMENTS AND REFURBISHMENTS</w:t>
            </w:r>
            <w:bookmarkEnd w:id="14"/>
            <w:r w:rsidRPr="005714CE">
              <w:rPr>
                <w:i/>
                <w:iCs/>
              </w:rPr>
              <w:t xml:space="preserve"> </w:t>
            </w:r>
          </w:p>
        </w:tc>
      </w:tr>
    </w:tbl>
    <w:p w:rsidR="00173E36" w:rsidP="003653E5" w:rsidRDefault="00173E36" w14:paraId="03A3624F" w14:textId="77777777">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73E36" w:rsidTr="0074410D" w14:paraId="20390994"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356CDA" w:rsidR="00173E36" w:rsidP="0074410D" w:rsidRDefault="00173E36" w14:paraId="6E0D52BA" w14:textId="77777777">
            <w:pPr>
              <w:widowControl/>
              <w:autoSpaceDE/>
              <w:autoSpaceDN/>
              <w:adjustRightInd/>
              <w:spacing w:after="0" w:line="240" w:lineRule="auto"/>
              <w:rPr>
                <w:rStyle w:val="IntenseEmphasis"/>
                <w:b w:val="0"/>
                <w:bCs w:val="0"/>
                <w:iCs w:val="0"/>
                <w:color w:val="FFFFFF" w:themeColor="background1"/>
              </w:rPr>
            </w:pPr>
          </w:p>
        </w:tc>
        <w:tc>
          <w:tcPr>
            <w:tcW w:w="3402" w:type="dxa"/>
          </w:tcPr>
          <w:p w:rsidRPr="00356CDA" w:rsidR="00173E36" w:rsidP="0074410D" w:rsidRDefault="00173E36" w14:paraId="08BAB158"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rsidRPr="00356CDA" w:rsidR="00173E36" w:rsidP="0074410D" w:rsidRDefault="00173E36" w14:paraId="0D3DC350"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173E36" w:rsidP="0074410D" w:rsidRDefault="00173E36" w14:paraId="706576E7" w14:textId="77777777">
            <w:pPr>
              <w:widowControl/>
              <w:autoSpaceDE/>
              <w:autoSpaceDN/>
              <w:adjustRightInd/>
              <w:spacing w:after="0" w:line="240" w:lineRule="auto"/>
              <w:rPr>
                <w:rStyle w:val="IntenseEmphasis"/>
                <w:b w:val="0"/>
                <w:bCs w:val="0"/>
                <w:iCs w:val="0"/>
                <w:color w:val="FFFFFF" w:themeColor="background1"/>
              </w:rPr>
            </w:pPr>
            <w:r w:rsidRPr="00356CDA">
              <w:t>Principle</w:t>
            </w:r>
          </w:p>
        </w:tc>
      </w:tr>
      <w:tr w:rsidR="00173E36" w:rsidTr="0074410D" w14:paraId="7EF9ECE8"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rsidRPr="00356CDA" w:rsidR="00173E36" w:rsidP="0074410D" w:rsidRDefault="00173E36" w14:paraId="63D627C3" w14:textId="77777777">
            <w:pPr>
              <w:pStyle w:val="SectionIndicatorHeaderText"/>
              <w:rPr>
                <w:rStyle w:val="IntenseEmphasis"/>
                <w:bCs w:val="0"/>
                <w:i w:val="0"/>
                <w:iCs w:val="0"/>
                <w:color w:val="FFFFFF" w:themeColor="background1"/>
              </w:rPr>
            </w:pPr>
            <w:r>
              <w:rPr>
                <w:rStyle w:val="IntenseEmphasis"/>
                <w:i w:val="0"/>
                <w:color w:val="FFFFFF" w:themeColor="background1"/>
              </w:rPr>
              <w:t>PR 17</w:t>
            </w:r>
          </w:p>
        </w:tc>
        <w:tc>
          <w:tcPr>
            <w:tcW w:w="3402" w:type="dxa"/>
          </w:tcPr>
          <w:p w:rsidRPr="00356CDA" w:rsidR="00173E36" w:rsidP="0074410D" w:rsidRDefault="00173E36" w14:paraId="1306C658"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rsidRPr="00A57E01" w:rsidR="00173E36" w:rsidP="0074410D" w:rsidRDefault="00173E36" w14:paraId="05811C0C"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173E36" w:rsidP="0074410D" w:rsidRDefault="00173E36" w14:paraId="049BA518" w14:textId="77777777">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rsidR="00173E36" w:rsidP="00173E36" w:rsidRDefault="00173E36" w14:paraId="0A1723D1"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173E36" w:rsidTr="0074410D" w14:paraId="0E59C5F6"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A6A6A6" w:themeColor="background1" w:themeShade="A6" w:sz="4" w:space="0"/>
              <w:left w:val="single" w:color="0070C0" w:sz="4" w:space="0"/>
              <w:bottom w:val="single" w:color="0070C0" w:sz="4" w:space="0"/>
            </w:tcBorders>
            <w:shd w:val="clear" w:color="auto" w:fill="00B0F0"/>
          </w:tcPr>
          <w:p w:rsidRPr="00903B63" w:rsidR="00173E36" w:rsidP="0074410D" w:rsidRDefault="00173E36" w14:paraId="4527DEFE"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PR 17</w:t>
            </w:r>
          </w:p>
        </w:tc>
        <w:tc>
          <w:tcPr>
            <w:tcW w:w="8080" w:type="dxa"/>
            <w:tcBorders>
              <w:top w:val="single" w:color="A6A6A6" w:themeColor="background1" w:themeShade="A6" w:sz="4" w:space="0"/>
              <w:bottom w:val="single" w:color="0070C0" w:sz="4" w:space="0"/>
              <w:right w:val="single" w:color="0070C0" w:sz="4" w:space="0"/>
            </w:tcBorders>
            <w:shd w:val="clear" w:color="auto" w:fill="0070C0"/>
          </w:tcPr>
          <w:p w:rsidRPr="00903B63" w:rsidR="00173E36" w:rsidP="0074410D" w:rsidRDefault="00173E36" w14:paraId="7F93609A"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173E36" w:rsidTr="0074410D" w14:paraId="3467E654"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00173E36" w:rsidP="0074410D" w:rsidRDefault="00173E36" w14:paraId="432B63DC" w14:textId="77777777">
            <w:pPr>
              <w:pStyle w:val="INDICATORNUMBER"/>
              <w:rPr>
                <w:rStyle w:val="IntenseEmphasis"/>
                <w:b/>
                <w:bCs w:val="0"/>
                <w:i w:val="0"/>
                <w:iCs w:val="0"/>
                <w:color w:val="595959"/>
              </w:rPr>
            </w:pPr>
            <w:r>
              <w:rPr>
                <w:rStyle w:val="IntenseEmphasis"/>
                <w:b/>
                <w:bCs w:val="0"/>
                <w:i w:val="0"/>
                <w:iCs w:val="0"/>
                <w:color w:val="595959"/>
              </w:rPr>
              <w:t>PR 17.1</w:t>
            </w:r>
          </w:p>
        </w:tc>
        <w:tc>
          <w:tcPr>
            <w:tcW w:w="8080" w:type="dxa"/>
            <w:tcBorders>
              <w:top w:val="single" w:color="0070C0" w:sz="4" w:space="0"/>
              <w:right w:val="single" w:color="0070C0" w:sz="4" w:space="0"/>
            </w:tcBorders>
            <w:shd w:val="clear" w:color="auto" w:fill="DAEEF3" w:themeFill="accent5" w:themeFillTint="33"/>
          </w:tcPr>
          <w:p w:rsidRPr="00173E36" w:rsidR="00173E36" w:rsidP="00DD0E8D" w:rsidRDefault="00173E36" w14:paraId="0467B9B5" w14:textId="38DA52AF">
            <w:pPr>
              <w:pStyle w:val="INDICATORTEXT"/>
              <w:cnfStyle w:val="000000100000" w:firstRow="0" w:lastRow="0" w:firstColumn="0" w:lastColumn="0" w:oddVBand="0" w:evenVBand="0" w:oddHBand="1" w:evenHBand="0" w:firstRowFirstColumn="0" w:firstRowLastColumn="0" w:lastRowFirstColumn="0" w:lastRowLastColumn="0"/>
            </w:pPr>
            <w:r w:rsidRPr="00173E36">
              <w:rPr>
                <w:bCs/>
              </w:rPr>
              <w:t xml:space="preserve">Indicate the proportion of </w:t>
            </w:r>
            <w:r w:rsidRPr="00173E36">
              <w:rPr>
                <w:bCs/>
                <w:u w:val="single"/>
              </w:rPr>
              <w:t>active</w:t>
            </w:r>
            <w:r w:rsidRPr="00173E36">
              <w:rPr>
                <w:bCs/>
              </w:rPr>
              <w:t xml:space="preserve"> property developments and refurbishments </w:t>
            </w:r>
            <w:r w:rsidR="00DD0E8D">
              <w:rPr>
                <w:bCs/>
              </w:rPr>
              <w:t>in which</w:t>
            </w:r>
            <w:r w:rsidRPr="00173E36" w:rsidR="00DD0E8D">
              <w:rPr>
                <w:bCs/>
              </w:rPr>
              <w:t xml:space="preserve"> </w:t>
            </w:r>
            <w:r w:rsidRPr="00173E36">
              <w:rPr>
                <w:bCs/>
              </w:rPr>
              <w:t>ESG issues have been considered.</w:t>
            </w:r>
          </w:p>
        </w:tc>
      </w:tr>
      <w:tr w:rsidR="00173E36" w:rsidTr="0074410D" w14:paraId="2D81EB6E"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173E36" w:rsidP="0074410D" w:rsidRDefault="00173E36" w14:paraId="6C44D71F" w14:textId="77777777">
            <w:pPr>
              <w:pStyle w:val="INDICATORNUMBER"/>
              <w:rPr>
                <w:rStyle w:val="IntenseEmphasis"/>
                <w:b/>
                <w:bCs w:val="0"/>
                <w:i w:val="0"/>
                <w:iCs w:val="0"/>
                <w:color w:val="595959"/>
              </w:rPr>
            </w:pPr>
          </w:p>
        </w:tc>
        <w:tc>
          <w:tcPr>
            <w:tcW w:w="8080" w:type="dxa"/>
            <w:tcBorders>
              <w:top w:val="nil"/>
              <w:bottom w:val="single" w:color="0070C0" w:sz="4" w:space="0"/>
              <w:right w:val="single" w:color="0070C0" w:sz="4" w:space="0"/>
            </w:tcBorders>
            <w:shd w:val="clear" w:color="auto" w:fill="auto"/>
          </w:tcPr>
          <w:p w:rsidRPr="00173E36" w:rsidR="00173E36" w:rsidP="00173E36" w:rsidRDefault="00173E36" w14:paraId="1B82B390" w14:textId="77777777">
            <w:pPr>
              <w:pStyle w:val="INDICATORTEXT"/>
              <w:cnfStyle w:val="000000000000" w:firstRow="0" w:lastRow="0" w:firstColumn="0" w:lastColumn="0" w:oddVBand="0" w:evenVBand="0" w:oddHBand="0" w:evenHBand="0" w:firstRowFirstColumn="0" w:firstRowLastColumn="0" w:lastRowFirstColumn="0" w:lastRowLastColumn="0"/>
            </w:pPr>
            <w:r w:rsidRPr="00173E36">
              <w:sym w:font="Wingdings" w:char="F06D"/>
            </w:r>
            <w:r w:rsidRPr="00173E36">
              <w:t xml:space="preserve"> &gt;90% of active developments and refurbishments</w:t>
            </w:r>
          </w:p>
          <w:p w:rsidRPr="00173E36" w:rsidR="00173E36" w:rsidP="00173E36" w:rsidRDefault="00173E36" w14:paraId="23EFF71F" w14:textId="2AA2C79C">
            <w:pPr>
              <w:pStyle w:val="INDICATORTEXT"/>
              <w:cnfStyle w:val="000000000000" w:firstRow="0" w:lastRow="0" w:firstColumn="0" w:lastColumn="0" w:oddVBand="0" w:evenVBand="0" w:oddHBand="0" w:evenHBand="0" w:firstRowFirstColumn="0" w:firstRowLastColumn="0" w:lastRowFirstColumn="0" w:lastRowLastColumn="0"/>
            </w:pPr>
            <w:r w:rsidRPr="00173E36">
              <w:sym w:font="Wingdings" w:char="F06D"/>
            </w:r>
            <w:r w:rsidRPr="00173E36">
              <w:t xml:space="preserve"> 51-90%</w:t>
            </w:r>
            <w:r w:rsidR="00C74EAF">
              <w:t xml:space="preserve"> </w:t>
            </w:r>
            <w:r w:rsidRPr="00173E36">
              <w:t>of active developments and refurbishments</w:t>
            </w:r>
          </w:p>
          <w:p w:rsidRPr="00173E36" w:rsidR="00173E36" w:rsidP="00173E36" w:rsidRDefault="00173E36" w14:paraId="6334177A" w14:textId="77777777">
            <w:pPr>
              <w:pStyle w:val="INDICATORTEXT"/>
              <w:cnfStyle w:val="000000000000" w:firstRow="0" w:lastRow="0" w:firstColumn="0" w:lastColumn="0" w:oddVBand="0" w:evenVBand="0" w:oddHBand="0" w:evenHBand="0" w:firstRowFirstColumn="0" w:firstRowLastColumn="0" w:lastRowFirstColumn="0" w:lastRowLastColumn="0"/>
            </w:pPr>
            <w:r w:rsidRPr="00173E36">
              <w:sym w:font="Wingdings" w:char="F06D"/>
            </w:r>
            <w:r w:rsidRPr="00173E36">
              <w:t xml:space="preserve"> 10-50%</w:t>
            </w:r>
            <w:r w:rsidRPr="00173E36" w:rsidDel="00FD0B7D">
              <w:t xml:space="preserve"> </w:t>
            </w:r>
            <w:r w:rsidRPr="00173E36">
              <w:t>of active developments and refurbishments</w:t>
            </w:r>
          </w:p>
          <w:p w:rsidRPr="00173E36" w:rsidR="00173E36" w:rsidP="00173E36" w:rsidRDefault="00173E36" w14:paraId="45A23BDD" w14:textId="41D082D0">
            <w:pPr>
              <w:pStyle w:val="INDICATORTEXT"/>
              <w:cnfStyle w:val="000000000000" w:firstRow="0" w:lastRow="0" w:firstColumn="0" w:lastColumn="0" w:oddVBand="0" w:evenVBand="0" w:oddHBand="0" w:evenHBand="0" w:firstRowFirstColumn="0" w:firstRowLastColumn="0" w:lastRowFirstColumn="0" w:lastRowLastColumn="0"/>
            </w:pPr>
            <w:r w:rsidRPr="00173E36">
              <w:sym w:font="Wingdings" w:char="F06D"/>
            </w:r>
            <w:r w:rsidRPr="00173E36">
              <w:t xml:space="preserve"> &lt;10%</w:t>
            </w:r>
            <w:r w:rsidR="00C74EAF">
              <w:t xml:space="preserve"> </w:t>
            </w:r>
            <w:r w:rsidRPr="00173E36">
              <w:t>of active developments and refurbishments</w:t>
            </w:r>
          </w:p>
          <w:p w:rsidR="00173E36" w:rsidP="00173E36" w:rsidRDefault="00173E36" w14:paraId="7672EEC2" w14:textId="5DD9964E">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6D"/>
            </w:r>
            <w:r w:rsidRPr="00AA5CF0">
              <w:t xml:space="preserve"> N/A, no developments and refurbishments of property assets are active</w:t>
            </w:r>
            <w:r w:rsidR="00DD0E8D">
              <w:t>.</w:t>
            </w:r>
          </w:p>
          <w:p w:rsidRPr="001C0916" w:rsidR="00FC4079" w:rsidP="00FC4079" w:rsidRDefault="00FC4079" w14:paraId="5321AB79" w14:textId="77777777">
            <w:pPr>
              <w:pStyle w:val="INDICATORTEXT"/>
              <w:cnfStyle w:val="000000000000" w:firstRow="0" w:lastRow="0" w:firstColumn="0" w:lastColumn="0" w:oddVBand="0" w:evenVBand="0" w:oddHBand="0" w:evenHBand="0" w:firstRowFirstColumn="0" w:firstRowLastColumn="0" w:lastRowFirstColumn="0" w:lastRowLastColumn="0"/>
            </w:pPr>
            <w:r w:rsidRPr="00AA5CF0">
              <w:t>(by number of active property developments and refurbishments)</w:t>
            </w:r>
          </w:p>
        </w:tc>
      </w:tr>
      <w:tr w:rsidR="00173E36" w:rsidTr="000D4652" w14:paraId="4192C83A"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vAlign w:val="top"/>
          </w:tcPr>
          <w:p w:rsidR="00173E36" w:rsidP="0074410D" w:rsidRDefault="00173E36" w14:paraId="69B8AA3D" w14:textId="77777777">
            <w:pPr>
              <w:pStyle w:val="INDICATORNUMBER"/>
              <w:rPr>
                <w:rStyle w:val="IntenseEmphasis"/>
                <w:b/>
                <w:bCs w:val="0"/>
                <w:i w:val="0"/>
                <w:iCs w:val="0"/>
                <w:color w:val="595959"/>
              </w:rPr>
            </w:pPr>
            <w:r>
              <w:rPr>
                <w:rStyle w:val="IntenseEmphasis"/>
                <w:b/>
                <w:bCs w:val="0"/>
                <w:i w:val="0"/>
                <w:iCs w:val="0"/>
                <w:color w:val="595959"/>
              </w:rPr>
              <w:t>PR 1</w:t>
            </w:r>
            <w:r w:rsidR="000D4652">
              <w:rPr>
                <w:rStyle w:val="IntenseEmphasis"/>
                <w:b/>
                <w:bCs w:val="0"/>
                <w:i w:val="0"/>
                <w:iCs w:val="0"/>
                <w:color w:val="595959"/>
              </w:rPr>
              <w:t>7</w:t>
            </w:r>
            <w:r>
              <w:rPr>
                <w:rStyle w:val="IntenseEmphasis"/>
                <w:b/>
                <w:bCs w:val="0"/>
                <w:i w:val="0"/>
                <w:iCs w:val="0"/>
                <w:color w:val="595959"/>
              </w:rPr>
              <w:t>.2</w:t>
            </w:r>
          </w:p>
        </w:tc>
        <w:tc>
          <w:tcPr>
            <w:tcW w:w="8080" w:type="dxa"/>
            <w:tcBorders>
              <w:top w:val="single" w:color="0070C0" w:sz="4" w:space="0"/>
              <w:right w:val="single" w:color="0070C0" w:sz="4" w:space="0"/>
            </w:tcBorders>
            <w:shd w:val="clear" w:color="auto" w:fill="DAEEF3" w:themeFill="accent5" w:themeFillTint="33"/>
          </w:tcPr>
          <w:p w:rsidRPr="000D4652" w:rsidR="00173E36" w:rsidP="00DD0E8D" w:rsidRDefault="000D4652" w14:paraId="18DA1D6F" w14:textId="773748EA">
            <w:pPr>
              <w:pStyle w:val="INDICATORTEXT"/>
              <w:cnfStyle w:val="000000100000" w:firstRow="0" w:lastRow="0" w:firstColumn="0" w:lastColumn="0" w:oddVBand="0" w:evenVBand="0" w:oddHBand="1" w:evenHBand="0" w:firstRowFirstColumn="0" w:firstRowLastColumn="0" w:lastRowFirstColumn="0" w:lastRowLastColumn="0"/>
            </w:pPr>
            <w:r w:rsidRPr="000D4652">
              <w:t xml:space="preserve">Indicate </w:t>
            </w:r>
            <w:r w:rsidR="00DD0E8D">
              <w:t>whether</w:t>
            </w:r>
            <w:r w:rsidRPr="000D4652" w:rsidR="00DD0E8D">
              <w:t xml:space="preserve"> </w:t>
            </w:r>
            <w:r w:rsidRPr="000D4652">
              <w:t>the following ESG considerations are typically implemented and monitored in your property developments and refurbishments.</w:t>
            </w:r>
          </w:p>
        </w:tc>
      </w:tr>
      <w:tr w:rsidR="00173E36" w:rsidTr="000D4652" w14:paraId="72F399E8" w14:textId="77777777">
        <w:trPr>
          <w:trHeight w:val="138"/>
        </w:trPr>
        <w:tc>
          <w:tcPr>
            <w:cnfStyle w:val="001000000000" w:firstRow="0" w:lastRow="0" w:firstColumn="1" w:lastColumn="0" w:oddVBand="0" w:evenVBand="0" w:oddHBand="0" w:evenHBand="0" w:firstRowFirstColumn="0" w:firstRowLastColumn="0" w:lastRowFirstColumn="0" w:lastRowLastColumn="0"/>
            <w:tcW w:w="1134" w:type="dxa"/>
            <w:tcBorders>
              <w:left w:val="single" w:color="0070C0" w:sz="4" w:space="0"/>
              <w:bottom w:val="nil"/>
            </w:tcBorders>
            <w:vAlign w:val="top"/>
          </w:tcPr>
          <w:p w:rsidR="00173E36" w:rsidP="0074410D" w:rsidRDefault="00173E36" w14:paraId="674B7237" w14:textId="77777777">
            <w:pPr>
              <w:pStyle w:val="INDICATORNUMBER"/>
              <w:rPr>
                <w:rStyle w:val="IntenseEmphasis"/>
                <w:b/>
                <w:bCs w:val="0"/>
                <w:i w:val="0"/>
                <w:iCs w:val="0"/>
                <w:color w:val="595959"/>
              </w:rPr>
            </w:pPr>
          </w:p>
        </w:tc>
        <w:tc>
          <w:tcPr>
            <w:tcW w:w="8080" w:type="dxa"/>
            <w:tcBorders>
              <w:top w:val="nil"/>
              <w:bottom w:val="single" w:color="0070C0" w:sz="4" w:space="0"/>
              <w:right w:val="single" w:color="0070C0" w:sz="4" w:space="0"/>
            </w:tcBorders>
            <w:shd w:val="clear" w:color="auto" w:fill="auto"/>
          </w:tcPr>
          <w:p w:rsidRPr="00EE206F" w:rsidR="000D4652" w:rsidP="000D4652" w:rsidRDefault="000D4652" w14:paraId="11EEF15C"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71"/>
            </w:r>
            <w:r w:rsidRPr="00EE206F">
              <w:rPr>
                <w:szCs w:val="18"/>
              </w:rPr>
              <w:t xml:space="preserve"> Minimum environmental site selection requirements </w:t>
            </w:r>
          </w:p>
          <w:p w:rsidRPr="00EE206F" w:rsidR="000D4652" w:rsidP="000D4652" w:rsidRDefault="000D4652" w14:paraId="639E6C30"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71"/>
            </w:r>
            <w:r w:rsidRPr="00EE206F">
              <w:rPr>
                <w:szCs w:val="18"/>
              </w:rPr>
              <w:t xml:space="preserve"> Minimum environmental site development requirements </w:t>
            </w:r>
          </w:p>
          <w:p w:rsidRPr="00EE206F" w:rsidR="000D4652" w:rsidP="000D4652" w:rsidRDefault="000D4652" w14:paraId="7CBF4910"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71"/>
            </w:r>
            <w:r w:rsidRPr="00EE206F">
              <w:rPr>
                <w:szCs w:val="18"/>
              </w:rPr>
              <w:t xml:space="preserve"> Sustainable construction materials</w:t>
            </w:r>
          </w:p>
          <w:p w:rsidRPr="00EE206F" w:rsidR="000D4652" w:rsidP="000D4652" w:rsidRDefault="000D4652" w14:paraId="47DA968F"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71"/>
            </w:r>
            <w:r w:rsidRPr="00EE206F">
              <w:rPr>
                <w:szCs w:val="18"/>
              </w:rPr>
              <w:t xml:space="preserve"> Minimum water efficiency requirements</w:t>
            </w:r>
          </w:p>
          <w:p w:rsidRPr="00EE206F" w:rsidR="000D4652" w:rsidP="000D4652" w:rsidRDefault="000D4652" w14:paraId="10C0F5BC"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71"/>
            </w:r>
            <w:r w:rsidRPr="00EE206F">
              <w:rPr>
                <w:szCs w:val="18"/>
              </w:rPr>
              <w:t xml:space="preserve"> Minimum energy efficiency requirements</w:t>
            </w:r>
          </w:p>
          <w:p w:rsidRPr="00EE206F" w:rsidR="000D4652" w:rsidP="000D4652" w:rsidRDefault="000D4652" w14:paraId="21240048"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71"/>
            </w:r>
            <w:r w:rsidRPr="00EE206F">
              <w:rPr>
                <w:szCs w:val="18"/>
              </w:rPr>
              <w:t xml:space="preserve"> Energy generation from on-site renewable sources</w:t>
            </w:r>
          </w:p>
          <w:p w:rsidRPr="00EE206F" w:rsidR="000D4652" w:rsidP="000D4652" w:rsidRDefault="000D4652" w14:paraId="527BAFF4"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71"/>
            </w:r>
            <w:r w:rsidRPr="00EE206F">
              <w:rPr>
                <w:szCs w:val="18"/>
              </w:rPr>
              <w:t xml:space="preserve"> Waste management plans at sites</w:t>
            </w:r>
          </w:p>
          <w:p w:rsidRPr="00EE206F" w:rsidR="000D4652" w:rsidP="000D4652" w:rsidRDefault="000D4652" w14:paraId="4B5DB62D"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71"/>
            </w:r>
            <w:r w:rsidRPr="00EE206F">
              <w:rPr>
                <w:szCs w:val="18"/>
              </w:rPr>
              <w:t xml:space="preserve"> Health and safety management systems at sites</w:t>
            </w:r>
          </w:p>
          <w:p w:rsidRPr="00EE206F" w:rsidR="000D4652" w:rsidP="000D4652" w:rsidRDefault="000D4652" w14:paraId="62D648B1"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71"/>
            </w:r>
            <w:r w:rsidRPr="00EE206F">
              <w:rPr>
                <w:szCs w:val="18"/>
              </w:rPr>
              <w:t xml:space="preserve"> Construction contractors comply with sustainability guidelines</w:t>
            </w:r>
          </w:p>
          <w:p w:rsidR="00173E36" w:rsidP="000D4652" w:rsidRDefault="000D4652" w14:paraId="6DC40778" w14:textId="1EF533AB">
            <w:pPr>
              <w:pStyle w:val="INDICATORTEXT"/>
              <w:cnfStyle w:val="000000000000" w:firstRow="0" w:lastRow="0" w:firstColumn="0" w:lastColumn="0" w:oddVBand="0" w:evenVBand="0" w:oddHBand="0" w:evenHBand="0" w:firstRowFirstColumn="0" w:firstRowLastColumn="0" w:lastRowFirstColumn="0" w:lastRowLastColumn="0"/>
            </w:pPr>
            <w:r w:rsidRPr="00EE206F">
              <w:rPr>
                <w:szCs w:val="18"/>
              </w:rPr>
              <w:sym w:font="Wingdings" w:char="F071"/>
            </w:r>
            <w:r w:rsidRPr="00EE206F">
              <w:rPr>
                <w:szCs w:val="18"/>
              </w:rPr>
              <w:t xml:space="preserve"> </w:t>
            </w:r>
            <w:r w:rsidR="00B628F1">
              <w:rPr>
                <w:szCs w:val="18"/>
              </w:rPr>
              <w:t>Other; specify</w:t>
            </w:r>
            <w:r w:rsidRPr="00EE206F">
              <w:rPr>
                <w:szCs w:val="18"/>
              </w:rPr>
              <w:t>________</w:t>
            </w:r>
            <w:r w:rsidR="00EE206F">
              <w:rPr>
                <w:szCs w:val="18"/>
              </w:rPr>
              <w:t>_</w:t>
            </w:r>
          </w:p>
        </w:tc>
      </w:tr>
      <w:tr w:rsidR="00173E36" w:rsidTr="0074410D" w14:paraId="706562C4"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Pr="00AE100E" w:rsidR="00173E36" w:rsidP="0074410D" w:rsidRDefault="00173E36" w14:paraId="6DA577BC" w14:textId="77777777">
            <w:pPr>
              <w:pStyle w:val="INDICATORNUMBER"/>
              <w:rPr>
                <w:rStyle w:val="IntenseEmphasis"/>
                <w:b/>
                <w:bCs w:val="0"/>
                <w:i w:val="0"/>
                <w:iCs w:val="0"/>
                <w:color w:val="595959"/>
              </w:rPr>
            </w:pPr>
            <w:r>
              <w:rPr>
                <w:rStyle w:val="IntenseEmphasis"/>
                <w:b/>
                <w:bCs w:val="0"/>
                <w:i w:val="0"/>
                <w:iCs w:val="0"/>
                <w:color w:val="595959"/>
              </w:rPr>
              <w:t>PR 1</w:t>
            </w:r>
            <w:r w:rsidR="00041CC4">
              <w:rPr>
                <w:rStyle w:val="IntenseEmphasis"/>
                <w:b/>
                <w:bCs w:val="0"/>
                <w:i w:val="0"/>
                <w:iCs w:val="0"/>
                <w:color w:val="595959"/>
              </w:rPr>
              <w:t>7</w:t>
            </w:r>
            <w:r>
              <w:rPr>
                <w:rStyle w:val="IntenseEmphasis"/>
                <w:b/>
                <w:bCs w:val="0"/>
                <w:i w:val="0"/>
                <w:iCs w:val="0"/>
                <w:color w:val="595959"/>
              </w:rPr>
              <w:t>.3</w:t>
            </w:r>
          </w:p>
        </w:tc>
        <w:tc>
          <w:tcPr>
            <w:tcW w:w="8080" w:type="dxa"/>
            <w:tcBorders>
              <w:top w:val="single" w:color="0070C0" w:sz="4" w:space="0"/>
              <w:right w:val="single" w:color="0070C0" w:sz="4" w:space="0"/>
            </w:tcBorders>
            <w:shd w:val="clear" w:color="auto" w:fill="DAEEF3" w:themeFill="accent5" w:themeFillTint="33"/>
          </w:tcPr>
          <w:p w:rsidRPr="001C0916" w:rsidR="00173E36" w:rsidP="0074410D" w:rsidRDefault="00173E36" w14:paraId="4069DF03" w14:textId="3FCBE7EF">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rsidRPr="005B4C52" w:rsidR="00173E36" w:rsidP="0074410D" w:rsidRDefault="00173E36" w14:paraId="22C206B0"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173E36" w:rsidTr="0074410D" w14:paraId="112A6F8D"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tcPr>
          <w:p w:rsidR="00173E36" w:rsidP="0074410D" w:rsidRDefault="00173E36" w14:paraId="54630958" w14:textId="77777777">
            <w:pPr>
              <w:pStyle w:val="INDICATORNUMBER"/>
              <w:rPr>
                <w:rStyle w:val="IntenseEmphasis"/>
                <w:b/>
                <w:bCs w:val="0"/>
                <w:i w:val="0"/>
                <w:iCs w:val="0"/>
                <w:color w:val="595959"/>
              </w:rPr>
            </w:pPr>
          </w:p>
        </w:tc>
        <w:tc>
          <w:tcPr>
            <w:tcW w:w="8080" w:type="dxa"/>
            <w:tcBorders>
              <w:top w:val="nil"/>
              <w:bottom w:val="single" w:color="0070C0" w:sz="4" w:space="0"/>
              <w:right w:val="single" w:color="0070C0" w:sz="4" w:space="0"/>
            </w:tcBorders>
            <w:shd w:val="clear" w:color="auto" w:fill="auto"/>
          </w:tcPr>
          <w:p w:rsidR="00173E36" w:rsidP="0074410D" w:rsidRDefault="00173E36" w14:paraId="1E15634C"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173E36" w:rsidP="003653E5" w:rsidRDefault="00173E36" w14:paraId="121B5189" w14:textId="77777777">
      <w:pPr>
        <w:pStyle w:val="INDICATORNUMBER"/>
      </w:pPr>
    </w:p>
    <w:p w:rsidR="007347C5" w:rsidRDefault="007347C5" w14:paraId="0F7FAE1F" w14:textId="304782D3">
      <w:pPr>
        <w:widowControl/>
        <w:autoSpaceDE/>
        <w:autoSpaceDN/>
        <w:adjustRightInd/>
        <w:spacing w:before="0" w:after="0" w:line="240" w:lineRule="auto"/>
        <w:rPr>
          <w:rFonts w:eastAsia="Times New Roman"/>
          <w:b/>
          <w:color w:val="595959"/>
          <w:sz w:val="18"/>
          <w:szCs w:val="18"/>
        </w:rPr>
      </w:pPr>
      <w:r>
        <w:br w:type="page"/>
      </w:r>
    </w:p>
    <w:p w:rsidR="007347C5" w:rsidP="003653E5" w:rsidRDefault="007347C5" w14:paraId="4272AEE5" w14:textId="77777777">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8738F1" w:rsidTr="0074410D" w14:paraId="61C17C47" w14:textId="7777777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rsidRPr="00DC20FA" w:rsidR="008738F1" w:rsidP="0074410D" w:rsidRDefault="008738F1" w14:paraId="661E0182"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PR 17</w:t>
            </w:r>
          </w:p>
        </w:tc>
        <w:tc>
          <w:tcPr>
            <w:tcW w:w="8075" w:type="dxa"/>
          </w:tcPr>
          <w:p w:rsidRPr="00DC20FA" w:rsidR="008738F1" w:rsidP="0074410D" w:rsidRDefault="008738F1" w14:paraId="6DC58F41"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Pr="00D5451C" w:rsidR="008738F1" w:rsidTr="0074410D" w14:paraId="12EAA7CD" w14:textId="77777777">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sz="4" w:space="0"/>
            </w:tcBorders>
          </w:tcPr>
          <w:p w:rsidRPr="000D72DF" w:rsidR="008738F1" w:rsidP="0074410D" w:rsidRDefault="008738F1" w14:paraId="498DA37B" w14:textId="77777777">
            <w:pPr>
              <w:pStyle w:val="INDICATORNUMBER"/>
              <w:rPr>
                <w:rStyle w:val="IntenseEmphasis"/>
                <w:b/>
                <w:bCs w:val="0"/>
                <w:i w:val="0"/>
                <w:iCs w:val="0"/>
              </w:rPr>
            </w:pPr>
            <w:r>
              <w:rPr>
                <w:rStyle w:val="IntenseEmphasis"/>
                <w:b/>
                <w:bCs w:val="0"/>
                <w:i w:val="0"/>
                <w:iCs w:val="0"/>
                <w:color w:val="595959"/>
              </w:rPr>
              <w:t>PR 17.1</w:t>
            </w:r>
          </w:p>
        </w:tc>
        <w:tc>
          <w:tcPr>
            <w:tcW w:w="8075" w:type="dxa"/>
            <w:tcBorders>
              <w:bottom w:val="single" w:color="A6A6A6" w:sz="4" w:space="0"/>
            </w:tcBorders>
          </w:tcPr>
          <w:p w:rsidRPr="00AA5CF0" w:rsidR="008738F1" w:rsidP="008738F1" w:rsidRDefault="008738F1" w14:paraId="0C644D40"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‘Active’ property developments or refurbishments refer to those that are taking place during the reporting year.</w:t>
            </w:r>
          </w:p>
          <w:p w:rsidRPr="008C055A" w:rsidR="008738F1" w:rsidP="008738F1" w:rsidRDefault="008738F1" w14:paraId="5FB36B2F" w14:textId="77777777">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AA5CF0">
              <w:rPr>
                <w:szCs w:val="18"/>
              </w:rPr>
              <w:t>Determine the proportion based on number of active property developments and refurbishments.</w:t>
            </w:r>
          </w:p>
        </w:tc>
      </w:tr>
      <w:tr w:rsidRPr="00D5451C" w:rsidR="008738F1" w:rsidTr="0074410D" w14:paraId="3A1C17D6"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008738F1" w:rsidP="0074410D" w:rsidRDefault="008738F1" w14:paraId="2ED2AEAD" w14:textId="77777777">
            <w:pPr>
              <w:pStyle w:val="INDICATORNUMBER"/>
              <w:rPr>
                <w:rStyle w:val="IntenseEmphasis"/>
                <w:b/>
                <w:bCs w:val="0"/>
                <w:i w:val="0"/>
                <w:iCs w:val="0"/>
                <w:color w:val="595959"/>
              </w:rPr>
            </w:pPr>
            <w:r>
              <w:rPr>
                <w:rStyle w:val="IntenseEmphasis"/>
                <w:b/>
                <w:bCs w:val="0"/>
                <w:i w:val="0"/>
                <w:iCs w:val="0"/>
                <w:color w:val="595959"/>
              </w:rPr>
              <w:t>PR 17.3</w:t>
            </w:r>
          </w:p>
        </w:tc>
        <w:tc>
          <w:tcPr>
            <w:tcW w:w="8075" w:type="dxa"/>
            <w:tcBorders>
              <w:top w:val="single" w:color="A6A6A6" w:sz="4" w:space="0"/>
              <w:bottom w:val="single" w:color="A6A6A6" w:sz="4" w:space="0"/>
            </w:tcBorders>
          </w:tcPr>
          <w:p w:rsidRPr="00AA5CF0" w:rsidR="008738F1" w:rsidP="008738F1" w:rsidRDefault="008738F1" w14:paraId="154142AB"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Your description may cover how your organisation approaches the incorporation of ESG issues into developments and refurbishments. For example, you may comment on: </w:t>
            </w:r>
          </w:p>
          <w:p w:rsidRPr="008738F1" w:rsidR="008738F1" w:rsidP="00EB2B13" w:rsidRDefault="00B86FC1" w14:paraId="4AFC0A54" w14:textId="0C8D9A3D">
            <w:pPr>
              <w:pStyle w:val="INDICATORTEXT"/>
              <w:numPr>
                <w:ilvl w:val="0"/>
                <w:numId w:val="23"/>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AA5CF0">
              <w:rPr>
                <w:szCs w:val="18"/>
              </w:rPr>
              <w:t xml:space="preserve">hether </w:t>
            </w:r>
            <w:r w:rsidRPr="00AA5CF0" w:rsidR="008738F1">
              <w:rPr>
                <w:szCs w:val="18"/>
              </w:rPr>
              <w:t>your developments and refurbishments aim to improve their ESG performance</w:t>
            </w:r>
            <w:r>
              <w:rPr>
                <w:szCs w:val="18"/>
              </w:rPr>
              <w:t>;</w:t>
            </w:r>
            <w:r w:rsidRPr="00AA5CF0" w:rsidR="008738F1">
              <w:rPr>
                <w:szCs w:val="18"/>
              </w:rPr>
              <w:t xml:space="preserve"> </w:t>
            </w:r>
          </w:p>
          <w:p w:rsidRPr="008738F1" w:rsidR="008738F1" w:rsidP="00EB2B13" w:rsidRDefault="00B86FC1" w14:paraId="20132C6F" w14:textId="2F62C48B">
            <w:pPr>
              <w:pStyle w:val="INDICATORTEXT"/>
              <w:numPr>
                <w:ilvl w:val="0"/>
                <w:numId w:val="23"/>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AA5CF0">
              <w:rPr>
                <w:szCs w:val="18"/>
              </w:rPr>
              <w:t xml:space="preserve">hether </w:t>
            </w:r>
            <w:r w:rsidRPr="00AA5CF0" w:rsidR="008738F1">
              <w:rPr>
                <w:szCs w:val="18"/>
              </w:rPr>
              <w:t>your managers (if applicable) have a duty to drive improvements in property sustainability performance</w:t>
            </w:r>
            <w:r>
              <w:rPr>
                <w:szCs w:val="18"/>
              </w:rPr>
              <w:t>;</w:t>
            </w:r>
          </w:p>
          <w:p w:rsidRPr="008738F1" w:rsidR="008738F1" w:rsidP="00EB2B13" w:rsidRDefault="00B86FC1" w14:paraId="1E35A9D4" w14:textId="1A452C8E">
            <w:pPr>
              <w:pStyle w:val="INDICATORTEXT"/>
              <w:numPr>
                <w:ilvl w:val="0"/>
                <w:numId w:val="23"/>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d</w:t>
            </w:r>
            <w:r w:rsidRPr="00AA5CF0">
              <w:rPr>
                <w:szCs w:val="18"/>
              </w:rPr>
              <w:t xml:space="preserve">rivers </w:t>
            </w:r>
            <w:r w:rsidRPr="00AA5CF0" w:rsidR="008738F1">
              <w:rPr>
                <w:szCs w:val="18"/>
              </w:rPr>
              <w:t xml:space="preserve">behind </w:t>
            </w:r>
            <w:r w:rsidRPr="00AA5CF0" w:rsidR="00D25BD1">
              <w:rPr>
                <w:szCs w:val="18"/>
              </w:rPr>
              <w:t>ongoing</w:t>
            </w:r>
            <w:r w:rsidRPr="00AA5CF0" w:rsidR="008738F1">
              <w:rPr>
                <w:szCs w:val="18"/>
              </w:rPr>
              <w:t xml:space="preserve"> development and refurbishment projects (e.g.</w:t>
            </w:r>
            <w:r w:rsidR="00C74EAF">
              <w:rPr>
                <w:szCs w:val="18"/>
              </w:rPr>
              <w:t xml:space="preserve"> </w:t>
            </w:r>
            <w:r w:rsidRPr="00AA5CF0" w:rsidR="008738F1">
              <w:rPr>
                <w:szCs w:val="18"/>
              </w:rPr>
              <w:t>investor client demand, economic benefit, occupier demand, future proofing against regulation, compliance with existing regulation or other)</w:t>
            </w:r>
            <w:r>
              <w:rPr>
                <w:szCs w:val="18"/>
              </w:rPr>
              <w:t>; and/or</w:t>
            </w:r>
          </w:p>
          <w:p w:rsidRPr="009576BB" w:rsidR="008738F1" w:rsidP="00C9638E" w:rsidRDefault="00B86FC1" w14:paraId="72ACB3BB" w14:textId="6ACAF928">
            <w:pPr>
              <w:pStyle w:val="INDICATORTEXT"/>
              <w:numPr>
                <w:ilvl w:val="0"/>
                <w:numId w:val="23"/>
              </w:numPr>
              <w:jc w:val="both"/>
              <w:cnfStyle w:val="000000000000" w:firstRow="0" w:lastRow="0" w:firstColumn="0" w:lastColumn="0" w:oddVBand="0" w:evenVBand="0" w:oddHBand="0" w:evenHBand="0" w:firstRowFirstColumn="0" w:firstRowLastColumn="0" w:lastRowFirstColumn="0" w:lastRowLastColumn="0"/>
            </w:pPr>
            <w:r>
              <w:rPr>
                <w:szCs w:val="18"/>
              </w:rPr>
              <w:t>w</w:t>
            </w:r>
            <w:r w:rsidRPr="00AA5CF0">
              <w:rPr>
                <w:szCs w:val="18"/>
              </w:rPr>
              <w:t xml:space="preserve">hether </w:t>
            </w:r>
            <w:r w:rsidRPr="00AA5CF0" w:rsidR="008738F1">
              <w:rPr>
                <w:szCs w:val="18"/>
              </w:rPr>
              <w:t>your organisation has ESG standards in place for contractors and how you ensure that contractors are compliant with these standards</w:t>
            </w:r>
            <w:r>
              <w:rPr>
                <w:szCs w:val="18"/>
              </w:rPr>
              <w:t>.</w:t>
            </w:r>
          </w:p>
        </w:tc>
      </w:tr>
      <w:tr w:rsidRPr="00D5451C" w:rsidR="006A212E" w:rsidTr="002D418B" w14:paraId="2678B7A0"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8867DB" w:rsidR="006A212E" w:rsidP="004E4743" w:rsidRDefault="00EE5079" w14:paraId="119A7CE5" w14:textId="77777777">
            <w:pPr>
              <w:pStyle w:val="INDICATORTEXT"/>
              <w:widowControl w:val="0"/>
              <w:autoSpaceDE w:val="0"/>
              <w:autoSpaceDN w:val="0"/>
              <w:adjustRightInd w:val="0"/>
              <w:spacing w:line="312" w:lineRule="auto"/>
              <w:jc w:val="both"/>
              <w:rPr>
                <w:b/>
                <w:szCs w:val="18"/>
              </w:rPr>
            </w:pPr>
            <w:r w:rsidRPr="008867DB">
              <w:rPr>
                <w:b/>
                <w:szCs w:val="18"/>
              </w:rPr>
              <w:t>LOGIC</w:t>
            </w:r>
          </w:p>
        </w:tc>
      </w:tr>
      <w:tr w:rsidRPr="00D5451C" w:rsidR="006A212E" w:rsidTr="0074410D" w14:paraId="7D4D486E"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006A212E" w:rsidP="0074410D" w:rsidRDefault="00A34725" w14:paraId="6ED26ADE" w14:textId="77777777">
            <w:pPr>
              <w:pStyle w:val="INDICATORNUMBER"/>
              <w:rPr>
                <w:rStyle w:val="IntenseEmphasis"/>
                <w:b/>
                <w:bCs w:val="0"/>
                <w:i w:val="0"/>
                <w:iCs w:val="0"/>
                <w:color w:val="595959"/>
              </w:rPr>
            </w:pPr>
            <w:r>
              <w:rPr>
                <w:rStyle w:val="IntenseEmphasis"/>
                <w:b/>
                <w:bCs w:val="0"/>
                <w:i w:val="0"/>
                <w:iCs w:val="0"/>
                <w:color w:val="595959"/>
              </w:rPr>
              <w:t>PR 17</w:t>
            </w:r>
          </w:p>
        </w:tc>
        <w:tc>
          <w:tcPr>
            <w:tcW w:w="8075" w:type="dxa"/>
            <w:tcBorders>
              <w:top w:val="single" w:color="A6A6A6" w:sz="4" w:space="0"/>
              <w:bottom w:val="single" w:color="A6A6A6" w:sz="4" w:space="0"/>
            </w:tcBorders>
          </w:tcPr>
          <w:p w:rsidRPr="00AA5CF0" w:rsidR="006A212E" w:rsidP="004E4743" w:rsidRDefault="006A212E" w14:paraId="1343E60C"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2564AA">
              <w:rPr>
                <w:szCs w:val="18"/>
              </w:rPr>
              <w:t>This indi</w:t>
            </w:r>
            <w:r>
              <w:rPr>
                <w:szCs w:val="18"/>
              </w:rPr>
              <w:t>cator will be applicable if you reported that your organisation</w:t>
            </w:r>
            <w:r w:rsidRPr="00380EB6">
              <w:rPr>
                <w:szCs w:val="18"/>
              </w:rPr>
              <w:t xml:space="preserve"> consider</w:t>
            </w:r>
            <w:r>
              <w:rPr>
                <w:szCs w:val="18"/>
              </w:rPr>
              <w:t>s</w:t>
            </w:r>
            <w:r w:rsidRPr="00380EB6">
              <w:rPr>
                <w:szCs w:val="18"/>
              </w:rPr>
              <w:t xml:space="preserve"> ESG issues in property </w:t>
            </w:r>
            <w:r>
              <w:rPr>
                <w:szCs w:val="18"/>
              </w:rPr>
              <w:t>development and refurbishment in [14.2]</w:t>
            </w:r>
          </w:p>
        </w:tc>
      </w:tr>
      <w:tr w:rsidRPr="00D5451C" w:rsidR="008738F1" w:rsidTr="0074410D" w14:paraId="70AFB3E7" w14:textId="7777777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D37B0D" w:rsidR="008738F1" w:rsidP="0074410D" w:rsidRDefault="008738F1" w14:paraId="390A0387" w14:textId="77777777">
            <w:pPr>
              <w:pStyle w:val="INDICATORTEXT"/>
              <w:jc w:val="both"/>
              <w:rPr>
                <w:b/>
              </w:rPr>
            </w:pPr>
            <w:r w:rsidRPr="00D37B0D">
              <w:rPr>
                <w:b/>
              </w:rPr>
              <w:t>ASSESSMENT</w:t>
            </w:r>
          </w:p>
        </w:tc>
      </w:tr>
      <w:tr w:rsidRPr="00D5451C" w:rsidR="008738F1" w:rsidTr="0074410D" w14:paraId="4AABA2BC" w14:textId="77777777">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0070C0" w:sz="4" w:space="0"/>
            </w:tcBorders>
          </w:tcPr>
          <w:p w:rsidR="008738F1" w:rsidP="0074410D" w:rsidRDefault="008738F1" w14:paraId="7E80CFA6" w14:textId="77777777">
            <w:pPr>
              <w:pStyle w:val="INDICATORNUMBER"/>
              <w:rPr>
                <w:rStyle w:val="IntenseEmphasis"/>
                <w:b/>
                <w:bCs w:val="0"/>
                <w:i w:val="0"/>
                <w:iCs w:val="0"/>
                <w:color w:val="595959"/>
              </w:rPr>
            </w:pPr>
            <w:r>
              <w:rPr>
                <w:rStyle w:val="IntenseEmphasis"/>
                <w:b/>
                <w:bCs w:val="0"/>
                <w:i w:val="0"/>
                <w:iCs w:val="0"/>
                <w:color w:val="595959"/>
              </w:rPr>
              <w:t>PR 1</w:t>
            </w:r>
            <w:r w:rsidR="002E238C">
              <w:rPr>
                <w:rStyle w:val="IntenseEmphasis"/>
                <w:b/>
                <w:bCs w:val="0"/>
                <w:i w:val="0"/>
                <w:iCs w:val="0"/>
                <w:color w:val="595959"/>
              </w:rPr>
              <w:t>7</w:t>
            </w:r>
          </w:p>
        </w:tc>
        <w:tc>
          <w:tcPr>
            <w:tcW w:w="8075" w:type="dxa"/>
            <w:tcBorders>
              <w:top w:val="single" w:color="A6A6A6" w:sz="4" w:space="0"/>
              <w:bottom w:val="single" w:color="0070C0" w:sz="4" w:space="0"/>
            </w:tcBorders>
          </w:tcPr>
          <w:p w:rsidRPr="002E238C" w:rsidR="002E238C" w:rsidP="002E238C" w:rsidRDefault="002E238C" w14:paraId="2B1D50CB" w14:textId="77777777">
            <w:pPr>
              <w:pStyle w:val="INDICATORTEXT"/>
              <w:jc w:val="both"/>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2E238C">
              <w:rPr>
                <w:rFonts w:eastAsiaTheme="minorEastAsia"/>
                <w:szCs w:val="18"/>
              </w:rPr>
              <w:t xml:space="preserve">Maximum score: Six </w:t>
            </w:r>
            <w:r w:rsidRPr="002E238C">
              <w:rPr>
                <w:rFonts w:eastAsiaTheme="minorEastAsia"/>
                <w:szCs w:val="18"/>
              </w:rPr>
              <w:sym w:font="Wingdings" w:char="F0AB"/>
            </w:r>
          </w:p>
          <w:p w:rsidR="008738F1" w:rsidP="00FC4079" w:rsidRDefault="002E238C" w14:paraId="364A7F62" w14:textId="77777777">
            <w:pPr>
              <w:pStyle w:val="INDICATORTEXT"/>
              <w:jc w:val="both"/>
              <w:cnfStyle w:val="000000000000" w:firstRow="0" w:lastRow="0" w:firstColumn="0" w:lastColumn="0" w:oddVBand="0" w:evenVBand="0" w:oddHBand="0" w:evenHBand="0" w:firstRowFirstColumn="0" w:firstRowLastColumn="0" w:lastRowFirstColumn="0" w:lastRowLastColumn="0"/>
            </w:pPr>
            <w:r w:rsidRPr="00AA5CF0">
              <w:rPr>
                <w:rFonts w:eastAsiaTheme="minorEastAsia"/>
                <w:szCs w:val="18"/>
              </w:rPr>
              <w:t xml:space="preserve">This indicator assesses two parts of </w:t>
            </w:r>
            <w:r w:rsidR="00EE39FB">
              <w:rPr>
                <w:rFonts w:eastAsiaTheme="minorEastAsia"/>
                <w:szCs w:val="18"/>
              </w:rPr>
              <w:t>[</w:t>
            </w:r>
            <w:r w:rsidRPr="00AA5CF0">
              <w:rPr>
                <w:rFonts w:eastAsiaTheme="minorEastAsia"/>
                <w:szCs w:val="18"/>
              </w:rPr>
              <w:t>17</w:t>
            </w:r>
            <w:r w:rsidR="00EE39FB">
              <w:rPr>
                <w:rFonts w:eastAsiaTheme="minorEastAsia"/>
                <w:szCs w:val="18"/>
              </w:rPr>
              <w:t>]</w:t>
            </w:r>
            <w:r w:rsidRPr="00AA5CF0">
              <w:rPr>
                <w:rFonts w:eastAsiaTheme="minorEastAsia"/>
                <w:szCs w:val="18"/>
              </w:rPr>
              <w:t xml:space="preserve"> separately. </w:t>
            </w:r>
            <w:r w:rsidR="00EE39FB">
              <w:rPr>
                <w:rFonts w:eastAsiaTheme="minorEastAsia"/>
                <w:szCs w:val="18"/>
              </w:rPr>
              <w:t>[</w:t>
            </w:r>
            <w:r w:rsidRPr="00AA5CF0">
              <w:rPr>
                <w:rFonts w:eastAsiaTheme="minorEastAsia"/>
                <w:szCs w:val="18"/>
              </w:rPr>
              <w:t>17.1</w:t>
            </w:r>
            <w:r w:rsidR="00EE39FB">
              <w:rPr>
                <w:rFonts w:eastAsiaTheme="minorEastAsia"/>
                <w:szCs w:val="18"/>
              </w:rPr>
              <w:t>]</w:t>
            </w:r>
            <w:r w:rsidRPr="00AA5CF0">
              <w:rPr>
                <w:rFonts w:eastAsiaTheme="minorEastAsia"/>
                <w:szCs w:val="18"/>
              </w:rPr>
              <w:t xml:space="preserve"> is worth</w:t>
            </w:r>
            <w:r w:rsidR="00EE206F">
              <w:rPr>
                <w:rFonts w:eastAsiaTheme="minorEastAsia"/>
                <w:szCs w:val="18"/>
              </w:rPr>
              <w:t xml:space="preserve"> </w:t>
            </w:r>
            <w:r w:rsidR="00FC4079">
              <w:rPr>
                <w:rFonts w:eastAsiaTheme="minorEastAsia"/>
                <w:szCs w:val="18"/>
              </w:rPr>
              <w:t xml:space="preserve">three </w:t>
            </w:r>
            <w:r w:rsidRPr="00AA5CF0">
              <w:rPr>
                <w:rFonts w:eastAsiaTheme="minorEastAsia"/>
                <w:szCs w:val="18"/>
              </w:rPr>
              <w:sym w:font="Wingdings" w:char="F0AB"/>
            </w:r>
            <w:r w:rsidRPr="00AA5CF0">
              <w:rPr>
                <w:rFonts w:eastAsiaTheme="minorEastAsia"/>
                <w:szCs w:val="18"/>
              </w:rPr>
              <w:t xml:space="preserve"> and </w:t>
            </w:r>
            <w:r w:rsidR="00EE39FB">
              <w:rPr>
                <w:rFonts w:eastAsiaTheme="minorEastAsia"/>
                <w:szCs w:val="18"/>
              </w:rPr>
              <w:t>[1</w:t>
            </w:r>
            <w:r w:rsidRPr="00AA5CF0">
              <w:rPr>
                <w:rFonts w:eastAsiaTheme="minorEastAsia"/>
                <w:szCs w:val="18"/>
              </w:rPr>
              <w:t>7.2</w:t>
            </w:r>
            <w:r w:rsidR="00EE39FB">
              <w:rPr>
                <w:rFonts w:eastAsiaTheme="minorEastAsia"/>
                <w:szCs w:val="18"/>
              </w:rPr>
              <w:t>]</w:t>
            </w:r>
            <w:r w:rsidRPr="00AA5CF0">
              <w:rPr>
                <w:rFonts w:eastAsiaTheme="minorEastAsia"/>
                <w:szCs w:val="18"/>
              </w:rPr>
              <w:t xml:space="preserve"> is worth </w:t>
            </w:r>
            <w:r w:rsidR="00FC4079">
              <w:rPr>
                <w:rFonts w:eastAsiaTheme="minorEastAsia"/>
                <w:szCs w:val="18"/>
              </w:rPr>
              <w:t xml:space="preserve">three </w:t>
            </w:r>
            <w:r w:rsidRPr="00AA5CF0">
              <w:rPr>
                <w:rFonts w:eastAsiaTheme="minorEastAsia"/>
                <w:szCs w:val="18"/>
              </w:rPr>
              <w:sym w:font="Wingdings" w:char="F0AB"/>
            </w:r>
            <w:r w:rsidRPr="00AA5CF0">
              <w:rPr>
                <w:rFonts w:eastAsiaTheme="minorEastAsia"/>
                <w:szCs w:val="18"/>
              </w:rPr>
              <w:t>.</w:t>
            </w:r>
          </w:p>
        </w:tc>
      </w:tr>
    </w:tbl>
    <w:p w:rsidR="008738F1" w:rsidP="003653E5" w:rsidRDefault="008738F1" w14:paraId="22CA3877" w14:textId="77777777">
      <w:pPr>
        <w:pStyle w:val="INDICATORNUMBER"/>
      </w:pPr>
    </w:p>
    <w:p w:rsidR="00DF5692" w:rsidRDefault="00DF5692" w14:paraId="22E0352D" w14:textId="77777777">
      <w:pPr>
        <w:widowControl/>
        <w:autoSpaceDE/>
        <w:autoSpaceDN/>
        <w:adjustRightInd/>
        <w:spacing w:before="0" w:after="0" w:line="240" w:lineRule="auto"/>
        <w:rPr>
          <w:rFonts w:eastAsia="Times New Roman"/>
          <w:b/>
          <w:color w:val="595959"/>
          <w:sz w:val="18"/>
          <w:szCs w:val="18"/>
        </w:rPr>
        <w:sectPr w:rsidR="00DF5692" w:rsidSect="00644696">
          <w:headerReference w:type="default" r:id="rId44"/>
          <w:headerReference w:type="first" r:id="rId45"/>
          <w:pgSz w:w="11900" w:h="16840" w:orient="portrait"/>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Pr="00F44B1D" w:rsidR="00DF5692" w:rsidTr="0074410D" w14:paraId="65487F35" w14:textId="77777777">
        <w:trPr>
          <w:trHeight w:val="387"/>
        </w:trPr>
        <w:tc>
          <w:tcPr>
            <w:tcW w:w="709" w:type="dxa"/>
          </w:tcPr>
          <w:p w:rsidRPr="00ED1D5A" w:rsidR="00DF5692" w:rsidP="0074410D" w:rsidRDefault="00DF5692" w14:paraId="7EBEA220" w14:textId="77777777">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68F12A3A" wp14:editId="06EDE005">
                  <wp:extent cx="330200" cy="330200"/>
                  <wp:effectExtent l="0" t="0" r="0" b="0"/>
                  <wp:docPr id="5"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rsidRPr="00041E34" w:rsidR="00DF5692" w:rsidP="0074410D" w:rsidRDefault="00DF5692" w14:paraId="237D64EE" w14:textId="77777777">
            <w:pPr>
              <w:pStyle w:val="Heading3"/>
              <w:outlineLvl w:val="2"/>
              <w:rPr>
                <w:rStyle w:val="IntenseEmphasis"/>
                <w:b/>
                <w:bCs/>
                <w:i w:val="0"/>
                <w:iCs w:val="0"/>
                <w:color w:val="FFFFFF" w:themeColor="background1"/>
              </w:rPr>
            </w:pPr>
            <w:bookmarkStart w:name="_Toc367891492" w:id="15"/>
            <w:r>
              <w:t>OCCUPIER ENGAGEMENT</w:t>
            </w:r>
            <w:bookmarkEnd w:id="15"/>
          </w:p>
        </w:tc>
      </w:tr>
    </w:tbl>
    <w:p w:rsidR="00173E36" w:rsidRDefault="00173E36" w14:paraId="579D58B4" w14:textId="77777777">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BE1B30" w:rsidTr="0074410D" w14:paraId="3718A127"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356CDA" w:rsidR="00BE1B30" w:rsidP="0074410D" w:rsidRDefault="00BE1B30" w14:paraId="0CD59866" w14:textId="77777777">
            <w:pPr>
              <w:widowControl/>
              <w:autoSpaceDE/>
              <w:autoSpaceDN/>
              <w:adjustRightInd/>
              <w:spacing w:after="0" w:line="240" w:lineRule="auto"/>
              <w:rPr>
                <w:rStyle w:val="IntenseEmphasis"/>
                <w:b w:val="0"/>
                <w:bCs w:val="0"/>
                <w:iCs w:val="0"/>
                <w:color w:val="FFFFFF" w:themeColor="background1"/>
              </w:rPr>
            </w:pPr>
          </w:p>
        </w:tc>
        <w:tc>
          <w:tcPr>
            <w:tcW w:w="3402" w:type="dxa"/>
          </w:tcPr>
          <w:p w:rsidRPr="00356CDA" w:rsidR="00BE1B30" w:rsidP="0074410D" w:rsidRDefault="00BE1B30" w14:paraId="7985E2F5"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rsidRPr="00356CDA" w:rsidR="00BE1B30" w:rsidP="0074410D" w:rsidRDefault="00BE1B30" w14:paraId="7F04498E"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BE1B30" w:rsidP="0074410D" w:rsidRDefault="00BE1B30" w14:paraId="1A10C8B5" w14:textId="77777777">
            <w:pPr>
              <w:widowControl/>
              <w:autoSpaceDE/>
              <w:autoSpaceDN/>
              <w:adjustRightInd/>
              <w:spacing w:after="0" w:line="240" w:lineRule="auto"/>
              <w:rPr>
                <w:rStyle w:val="IntenseEmphasis"/>
                <w:b w:val="0"/>
                <w:bCs w:val="0"/>
                <w:iCs w:val="0"/>
                <w:color w:val="FFFFFF" w:themeColor="background1"/>
              </w:rPr>
            </w:pPr>
            <w:r w:rsidRPr="00356CDA">
              <w:t>Principle</w:t>
            </w:r>
          </w:p>
        </w:tc>
      </w:tr>
      <w:tr w:rsidR="00BE1B30" w:rsidTr="0074410D" w14:paraId="705AFBD0"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rsidRPr="00356CDA" w:rsidR="00BE1B30" w:rsidP="0074410D" w:rsidRDefault="00BE1B30" w14:paraId="68272B5F" w14:textId="77777777">
            <w:pPr>
              <w:pStyle w:val="SectionIndicatorHeaderText"/>
              <w:rPr>
                <w:rStyle w:val="IntenseEmphasis"/>
                <w:bCs w:val="0"/>
                <w:i w:val="0"/>
                <w:iCs w:val="0"/>
                <w:color w:val="FFFFFF" w:themeColor="background1"/>
              </w:rPr>
            </w:pPr>
            <w:r>
              <w:rPr>
                <w:rStyle w:val="IntenseEmphasis"/>
                <w:i w:val="0"/>
                <w:color w:val="FFFFFF" w:themeColor="background1"/>
              </w:rPr>
              <w:t>PR 18</w:t>
            </w:r>
          </w:p>
        </w:tc>
        <w:tc>
          <w:tcPr>
            <w:tcW w:w="3402" w:type="dxa"/>
          </w:tcPr>
          <w:p w:rsidRPr="00356CDA" w:rsidR="00BE1B30" w:rsidP="0074410D" w:rsidRDefault="00BE1B30" w14:paraId="53BC03A2"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rsidRPr="00A57E01" w:rsidR="00BE1B30" w:rsidP="0074410D" w:rsidRDefault="00BE1B30" w14:paraId="78B8E96A"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BE1B30" w:rsidP="0074410D" w:rsidRDefault="00BE1B30" w14:paraId="4033ED5F" w14:textId="77777777">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rsidR="00BE1B30" w:rsidP="00BE1B30" w:rsidRDefault="00BE1B30" w14:paraId="11419E57"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BE1B30" w:rsidTr="0074410D" w14:paraId="34039A04"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A6A6A6" w:themeColor="background1" w:themeShade="A6" w:sz="4" w:space="0"/>
              <w:left w:val="single" w:color="0070C0" w:sz="4" w:space="0"/>
              <w:bottom w:val="single" w:color="0070C0" w:sz="4" w:space="0"/>
            </w:tcBorders>
            <w:shd w:val="clear" w:color="auto" w:fill="00B0F0"/>
          </w:tcPr>
          <w:p w:rsidRPr="00903B63" w:rsidR="00BE1B30" w:rsidP="0074410D" w:rsidRDefault="00BE1B30" w14:paraId="5882C4CD"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PR 18</w:t>
            </w:r>
          </w:p>
        </w:tc>
        <w:tc>
          <w:tcPr>
            <w:tcW w:w="8080" w:type="dxa"/>
            <w:tcBorders>
              <w:top w:val="single" w:color="A6A6A6" w:themeColor="background1" w:themeShade="A6" w:sz="4" w:space="0"/>
              <w:bottom w:val="single" w:color="0070C0" w:sz="4" w:space="0"/>
              <w:right w:val="single" w:color="0070C0" w:sz="4" w:space="0"/>
            </w:tcBorders>
            <w:shd w:val="clear" w:color="auto" w:fill="0070C0"/>
          </w:tcPr>
          <w:p w:rsidRPr="00903B63" w:rsidR="00BE1B30" w:rsidP="0074410D" w:rsidRDefault="00BE1B30" w14:paraId="25695870"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BE1B30" w:rsidTr="0074410D" w14:paraId="4D924B4D"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00BE1B30" w:rsidP="0074410D" w:rsidRDefault="00BE1B30" w14:paraId="2234352F" w14:textId="77777777">
            <w:pPr>
              <w:pStyle w:val="INDICATORNUMBER"/>
              <w:rPr>
                <w:rStyle w:val="IntenseEmphasis"/>
                <w:b/>
                <w:bCs w:val="0"/>
                <w:i w:val="0"/>
                <w:iCs w:val="0"/>
                <w:color w:val="595959"/>
              </w:rPr>
            </w:pPr>
            <w:r>
              <w:rPr>
                <w:rStyle w:val="IntenseEmphasis"/>
                <w:b/>
                <w:bCs w:val="0"/>
                <w:i w:val="0"/>
                <w:iCs w:val="0"/>
                <w:color w:val="595959"/>
              </w:rPr>
              <w:t>PR 18.1</w:t>
            </w:r>
          </w:p>
        </w:tc>
        <w:tc>
          <w:tcPr>
            <w:tcW w:w="8080" w:type="dxa"/>
            <w:tcBorders>
              <w:top w:val="single" w:color="0070C0" w:sz="4" w:space="0"/>
              <w:right w:val="single" w:color="0070C0" w:sz="4" w:space="0"/>
            </w:tcBorders>
            <w:shd w:val="clear" w:color="auto" w:fill="DAEEF3" w:themeFill="accent5" w:themeFillTint="33"/>
          </w:tcPr>
          <w:p w:rsidRPr="00BE1B30" w:rsidR="00BE1B30" w:rsidP="00B86FC1" w:rsidRDefault="00BE1B30" w14:paraId="301552F4" w14:textId="3C3AED86">
            <w:pPr>
              <w:pStyle w:val="INDICATORTEXT"/>
              <w:cnfStyle w:val="000000100000" w:firstRow="0" w:lastRow="0" w:firstColumn="0" w:lastColumn="0" w:oddVBand="0" w:evenVBand="0" w:oddHBand="1" w:evenHBand="0" w:firstRowFirstColumn="0" w:firstRowLastColumn="0" w:lastRowFirstColumn="0" w:lastRowLastColumn="0"/>
            </w:pPr>
            <w:r w:rsidRPr="00BE1B30">
              <w:rPr>
                <w:bCs/>
              </w:rPr>
              <w:t>Indicate the proportion of property occupiers your organisation and/or your property managers engaged with on ESG issues during the reporting year.</w:t>
            </w:r>
          </w:p>
        </w:tc>
      </w:tr>
      <w:tr w:rsidR="00BE1B30" w:rsidTr="0074410D" w14:paraId="6AB1B7EC"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BE1B30" w:rsidP="0074410D" w:rsidRDefault="00BE1B30" w14:paraId="42C88C73" w14:textId="77777777">
            <w:pPr>
              <w:pStyle w:val="INDICATORNUMBER"/>
              <w:rPr>
                <w:rStyle w:val="IntenseEmphasis"/>
                <w:b/>
                <w:bCs w:val="0"/>
                <w:i w:val="0"/>
                <w:iCs w:val="0"/>
                <w:color w:val="595959"/>
              </w:rPr>
            </w:pPr>
          </w:p>
        </w:tc>
        <w:tc>
          <w:tcPr>
            <w:tcW w:w="8080" w:type="dxa"/>
            <w:tcBorders>
              <w:top w:val="nil"/>
              <w:bottom w:val="single" w:color="0070C0" w:sz="4" w:space="0"/>
              <w:right w:val="single" w:color="0070C0" w:sz="4" w:space="0"/>
            </w:tcBorders>
            <w:shd w:val="clear" w:color="auto" w:fill="auto"/>
          </w:tcPr>
          <w:p w:rsidRPr="00EE206F" w:rsidR="00BE1B30" w:rsidP="00BE1B30" w:rsidRDefault="00BE1B30" w14:paraId="20C81ADD" w14:textId="77777777">
            <w:pPr>
              <w:pStyle w:val="NoSpacing"/>
              <w:cnfStyle w:val="000000000000" w:firstRow="0" w:lastRow="0" w:firstColumn="0" w:lastColumn="0" w:oddVBand="0" w:evenVBand="0" w:oddHBand="0" w:evenHBand="0" w:firstRowFirstColumn="0" w:firstRowLastColumn="0" w:lastRowFirstColumn="0" w:lastRowLastColumn="0"/>
              <w:rPr>
                <w:rFonts w:ascii="Arial" w:hAnsi="Arial"/>
                <w:color w:val="595959"/>
                <w:sz w:val="18"/>
                <w:szCs w:val="18"/>
              </w:rPr>
            </w:pPr>
            <w:r w:rsidRPr="00EE206F">
              <w:rPr>
                <w:rFonts w:ascii="Arial" w:hAnsi="Arial"/>
                <w:color w:val="595959"/>
                <w:sz w:val="18"/>
                <w:szCs w:val="18"/>
              </w:rPr>
              <w:sym w:font="Wingdings" w:char="F06D"/>
            </w:r>
            <w:r w:rsidRPr="00EE206F">
              <w:rPr>
                <w:rFonts w:ascii="Arial" w:hAnsi="Arial"/>
                <w:color w:val="595959"/>
                <w:sz w:val="18"/>
                <w:szCs w:val="18"/>
              </w:rPr>
              <w:t xml:space="preserve"> &gt;90% of occupiers </w:t>
            </w:r>
          </w:p>
          <w:p w:rsidRPr="00EE206F" w:rsidR="00BE1B30" w:rsidP="00BE1B30" w:rsidRDefault="00BE1B30" w14:paraId="2348E6AA" w14:textId="77777777">
            <w:pPr>
              <w:pStyle w:val="NoSpacing"/>
              <w:cnfStyle w:val="000000000000" w:firstRow="0" w:lastRow="0" w:firstColumn="0" w:lastColumn="0" w:oddVBand="0" w:evenVBand="0" w:oddHBand="0" w:evenHBand="0" w:firstRowFirstColumn="0" w:firstRowLastColumn="0" w:lastRowFirstColumn="0" w:lastRowLastColumn="0"/>
              <w:rPr>
                <w:rFonts w:ascii="Arial" w:hAnsi="Arial"/>
                <w:color w:val="595959"/>
                <w:sz w:val="18"/>
                <w:szCs w:val="18"/>
              </w:rPr>
            </w:pPr>
            <w:r w:rsidRPr="00EE206F">
              <w:rPr>
                <w:rFonts w:ascii="Arial" w:hAnsi="Arial"/>
                <w:color w:val="595959"/>
                <w:sz w:val="18"/>
                <w:szCs w:val="18"/>
              </w:rPr>
              <w:sym w:font="Wingdings" w:char="F06D"/>
            </w:r>
            <w:r w:rsidRPr="00EE206F">
              <w:rPr>
                <w:rFonts w:ascii="Arial" w:hAnsi="Arial"/>
                <w:color w:val="595959"/>
                <w:sz w:val="18"/>
                <w:szCs w:val="18"/>
              </w:rPr>
              <w:t xml:space="preserve"> 51-90% of occupiers </w:t>
            </w:r>
          </w:p>
          <w:p w:rsidRPr="00EE206F" w:rsidR="00BE1B30" w:rsidP="00BE1B30" w:rsidRDefault="00BE1B30" w14:paraId="4E7D963B" w14:textId="77777777">
            <w:pPr>
              <w:pStyle w:val="NoSpacing"/>
              <w:cnfStyle w:val="000000000000" w:firstRow="0" w:lastRow="0" w:firstColumn="0" w:lastColumn="0" w:oddVBand="0" w:evenVBand="0" w:oddHBand="0" w:evenHBand="0" w:firstRowFirstColumn="0" w:firstRowLastColumn="0" w:lastRowFirstColumn="0" w:lastRowLastColumn="0"/>
              <w:rPr>
                <w:rFonts w:ascii="Arial" w:hAnsi="Arial"/>
                <w:color w:val="595959"/>
                <w:sz w:val="18"/>
                <w:szCs w:val="18"/>
              </w:rPr>
            </w:pPr>
            <w:r w:rsidRPr="00EE206F">
              <w:rPr>
                <w:rFonts w:ascii="Arial" w:hAnsi="Arial"/>
                <w:color w:val="595959"/>
                <w:sz w:val="18"/>
                <w:szCs w:val="18"/>
              </w:rPr>
              <w:sym w:font="Wingdings" w:char="F06D"/>
            </w:r>
            <w:r w:rsidRPr="00EE206F">
              <w:rPr>
                <w:rFonts w:ascii="Arial" w:hAnsi="Arial"/>
                <w:color w:val="595959"/>
                <w:sz w:val="18"/>
                <w:szCs w:val="18"/>
              </w:rPr>
              <w:t xml:space="preserve"> 10-50% of occupiers </w:t>
            </w:r>
          </w:p>
          <w:p w:rsidRPr="00EE206F" w:rsidR="00BE1B30" w:rsidP="00BE1B30" w:rsidRDefault="00BE1B30" w14:paraId="756E4D9A" w14:textId="77777777">
            <w:pPr>
              <w:pStyle w:val="NoSpacing"/>
              <w:cnfStyle w:val="000000000000" w:firstRow="0" w:lastRow="0" w:firstColumn="0" w:lastColumn="0" w:oddVBand="0" w:evenVBand="0" w:oddHBand="0" w:evenHBand="0" w:firstRowFirstColumn="0" w:firstRowLastColumn="0" w:lastRowFirstColumn="0" w:lastRowLastColumn="0"/>
              <w:rPr>
                <w:rFonts w:ascii="Arial" w:hAnsi="Arial"/>
                <w:color w:val="595959"/>
                <w:sz w:val="18"/>
                <w:szCs w:val="18"/>
              </w:rPr>
            </w:pPr>
            <w:r w:rsidRPr="00EE206F">
              <w:rPr>
                <w:rFonts w:ascii="Arial" w:hAnsi="Arial"/>
                <w:color w:val="595959"/>
                <w:sz w:val="18"/>
                <w:szCs w:val="18"/>
              </w:rPr>
              <w:sym w:font="Wingdings" w:char="F06D"/>
            </w:r>
            <w:r w:rsidRPr="00EE206F">
              <w:rPr>
                <w:rFonts w:ascii="Arial" w:hAnsi="Arial"/>
                <w:color w:val="595959"/>
                <w:sz w:val="18"/>
                <w:szCs w:val="18"/>
              </w:rPr>
              <w:t xml:space="preserve"> &lt;10% of occupiers </w:t>
            </w:r>
          </w:p>
          <w:p w:rsidRPr="001C0916" w:rsidR="00BE1B30" w:rsidP="00BE1B30" w:rsidRDefault="00BE1B30" w14:paraId="34BB8BBA" w14:textId="77777777">
            <w:pPr>
              <w:pStyle w:val="INDICATORTEXT"/>
              <w:cnfStyle w:val="000000000000" w:firstRow="0" w:lastRow="0" w:firstColumn="0" w:lastColumn="0" w:oddVBand="0" w:evenVBand="0" w:oddHBand="0" w:evenHBand="0" w:firstRowFirstColumn="0" w:firstRowLastColumn="0" w:lastRowFirstColumn="0" w:lastRowLastColumn="0"/>
            </w:pPr>
            <w:r w:rsidRPr="00EE206F" w:rsidDel="001E0FC4">
              <w:rPr>
                <w:szCs w:val="18"/>
              </w:rPr>
              <w:t xml:space="preserve"> </w:t>
            </w:r>
            <w:r w:rsidR="006F4153">
              <w:rPr>
                <w:szCs w:val="18"/>
              </w:rPr>
              <w:t>(in terms of</w:t>
            </w:r>
            <w:r w:rsidRPr="00EE206F">
              <w:rPr>
                <w:szCs w:val="18"/>
              </w:rPr>
              <w:t xml:space="preserve"> number of occupiers)</w:t>
            </w:r>
          </w:p>
        </w:tc>
      </w:tr>
      <w:tr w:rsidR="00BE1B30" w:rsidTr="0074410D" w14:paraId="483F0510"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vAlign w:val="top"/>
          </w:tcPr>
          <w:p w:rsidR="00BE1B30" w:rsidP="0074410D" w:rsidRDefault="00BE1B30" w14:paraId="4B0CD3D4" w14:textId="77777777">
            <w:pPr>
              <w:pStyle w:val="INDICATORNUMBER"/>
              <w:rPr>
                <w:rStyle w:val="IntenseEmphasis"/>
                <w:b/>
                <w:bCs w:val="0"/>
                <w:i w:val="0"/>
                <w:iCs w:val="0"/>
                <w:color w:val="595959"/>
              </w:rPr>
            </w:pPr>
            <w:r>
              <w:rPr>
                <w:rStyle w:val="IntenseEmphasis"/>
                <w:b/>
                <w:bCs w:val="0"/>
                <w:i w:val="0"/>
                <w:iCs w:val="0"/>
                <w:color w:val="595959"/>
              </w:rPr>
              <w:t>PR 18.2</w:t>
            </w:r>
          </w:p>
        </w:tc>
        <w:tc>
          <w:tcPr>
            <w:tcW w:w="8080" w:type="dxa"/>
            <w:tcBorders>
              <w:top w:val="single" w:color="0070C0" w:sz="4" w:space="0"/>
              <w:right w:val="single" w:color="0070C0" w:sz="4" w:space="0"/>
            </w:tcBorders>
            <w:shd w:val="clear" w:color="auto" w:fill="DAEEF3" w:themeFill="accent5" w:themeFillTint="33"/>
          </w:tcPr>
          <w:p w:rsidRPr="000D4652" w:rsidR="00BE1B30" w:rsidP="00B86FC1" w:rsidRDefault="00BE1B30" w14:paraId="6146FC74" w14:textId="375A609B">
            <w:pPr>
              <w:pStyle w:val="INDICATORTEXT"/>
              <w:cnfStyle w:val="000000100000" w:firstRow="0" w:lastRow="0" w:firstColumn="0" w:lastColumn="0" w:oddVBand="0" w:evenVBand="0" w:oddHBand="1" w:evenHBand="0" w:firstRowFirstColumn="0" w:firstRowLastColumn="0" w:lastRowFirstColumn="0" w:lastRowLastColumn="0"/>
            </w:pPr>
            <w:r w:rsidRPr="00BE1B30">
              <w:t xml:space="preserve">Indicate </w:t>
            </w:r>
            <w:r w:rsidR="00B86FC1">
              <w:t>whether</w:t>
            </w:r>
            <w:r w:rsidRPr="00BE1B30" w:rsidR="00B86FC1">
              <w:t xml:space="preserve"> </w:t>
            </w:r>
            <w:r w:rsidRPr="00BE1B30">
              <w:t>the following practises and areas are typically part of your and/or your property managers’ occupier engagements</w:t>
            </w:r>
            <w:r w:rsidR="00EE206F">
              <w:t>.</w:t>
            </w:r>
          </w:p>
        </w:tc>
      </w:tr>
      <w:tr w:rsidR="00BE1B30" w:rsidTr="0074410D" w14:paraId="2968EBCD" w14:textId="77777777">
        <w:trPr>
          <w:trHeight w:val="138"/>
        </w:trPr>
        <w:tc>
          <w:tcPr>
            <w:cnfStyle w:val="001000000000" w:firstRow="0" w:lastRow="0" w:firstColumn="1" w:lastColumn="0" w:oddVBand="0" w:evenVBand="0" w:oddHBand="0" w:evenHBand="0" w:firstRowFirstColumn="0" w:firstRowLastColumn="0" w:lastRowFirstColumn="0" w:lastRowLastColumn="0"/>
            <w:tcW w:w="1134" w:type="dxa"/>
            <w:tcBorders>
              <w:left w:val="single" w:color="0070C0" w:sz="4" w:space="0"/>
              <w:bottom w:val="nil"/>
            </w:tcBorders>
            <w:vAlign w:val="top"/>
          </w:tcPr>
          <w:p w:rsidR="00BE1B30" w:rsidP="0074410D" w:rsidRDefault="00BE1B30" w14:paraId="1A3AB9A2" w14:textId="77777777">
            <w:pPr>
              <w:pStyle w:val="INDICATORNUMBER"/>
              <w:rPr>
                <w:rStyle w:val="IntenseEmphasis"/>
                <w:b/>
                <w:bCs w:val="0"/>
                <w:i w:val="0"/>
                <w:iCs w:val="0"/>
                <w:color w:val="595959"/>
              </w:rPr>
            </w:pPr>
          </w:p>
        </w:tc>
        <w:tc>
          <w:tcPr>
            <w:tcW w:w="8080" w:type="dxa"/>
            <w:tcBorders>
              <w:top w:val="nil"/>
              <w:bottom w:val="single" w:color="0070C0" w:sz="4" w:space="0"/>
              <w:right w:val="single" w:color="0070C0" w:sz="4" w:space="0"/>
            </w:tcBorders>
            <w:shd w:val="clear" w:color="auto" w:fill="auto"/>
          </w:tcPr>
          <w:p w:rsidRPr="00EE206F" w:rsidR="00BE1B30" w:rsidP="00BE1B30" w:rsidRDefault="00BE1B30" w14:paraId="058AE1B0"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71"/>
            </w:r>
            <w:r w:rsidRPr="00EE206F">
              <w:rPr>
                <w:szCs w:val="18"/>
              </w:rPr>
              <w:t xml:space="preserve"> Distribute a sustainability guide to occupiers</w:t>
            </w:r>
          </w:p>
          <w:p w:rsidRPr="00EE206F" w:rsidR="00BE1B30" w:rsidP="00BE1B30" w:rsidRDefault="00BE1B30" w14:paraId="2CFF435F"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71"/>
            </w:r>
            <w:r w:rsidRPr="00EE206F">
              <w:rPr>
                <w:szCs w:val="18"/>
              </w:rPr>
              <w:t xml:space="preserve"> Organise occupier events focused on increasing sustainability awareness </w:t>
            </w:r>
          </w:p>
          <w:p w:rsidRPr="00EE206F" w:rsidR="00BE1B30" w:rsidP="00BE1B30" w:rsidRDefault="00BE1B30" w14:paraId="3B5D75B5"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71"/>
            </w:r>
            <w:r w:rsidRPr="00EE206F">
              <w:rPr>
                <w:szCs w:val="18"/>
              </w:rPr>
              <w:t xml:space="preserve"> Deliver training on energy and water efficiency </w:t>
            </w:r>
          </w:p>
          <w:p w:rsidRPr="00EE206F" w:rsidR="00BE1B30" w:rsidP="00BE1B30" w:rsidRDefault="00BE1B30" w14:paraId="0B5549BF"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71"/>
            </w:r>
            <w:r w:rsidRPr="00EE206F">
              <w:rPr>
                <w:szCs w:val="18"/>
              </w:rPr>
              <w:t xml:space="preserve"> Deliver training on waste minimisation</w:t>
            </w:r>
          </w:p>
          <w:p w:rsidRPr="00EE206F" w:rsidR="00BE1B30" w:rsidP="00BE1B30" w:rsidRDefault="00BE1B30" w14:paraId="3DA3E9F6"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71"/>
            </w:r>
            <w:r w:rsidRPr="00EE206F">
              <w:rPr>
                <w:szCs w:val="18"/>
              </w:rPr>
              <w:t xml:space="preserve"> Provide feedback on energy and water consumption and/or waste generation </w:t>
            </w:r>
          </w:p>
          <w:p w:rsidRPr="00EE206F" w:rsidR="00BE1B30" w:rsidP="00BE1B30" w:rsidRDefault="00BE1B30" w14:paraId="13E3692D"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71"/>
            </w:r>
            <w:r w:rsidRPr="00EE206F">
              <w:rPr>
                <w:szCs w:val="18"/>
              </w:rPr>
              <w:t xml:space="preserve"> Provide feedback on waste generation</w:t>
            </w:r>
          </w:p>
          <w:p w:rsidRPr="00EE206F" w:rsidR="00BE1B30" w:rsidP="00BE1B30" w:rsidRDefault="00BE1B30" w14:paraId="133D9409"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EE206F">
              <w:rPr>
                <w:szCs w:val="18"/>
              </w:rPr>
              <w:sym w:font="Wingdings" w:char="F071"/>
            </w:r>
            <w:r w:rsidRPr="00EE206F">
              <w:rPr>
                <w:szCs w:val="18"/>
              </w:rPr>
              <w:t xml:space="preserve"> Carry out occupier satisfaction surveys</w:t>
            </w:r>
          </w:p>
          <w:p w:rsidR="00BE1B30" w:rsidP="00BE1B30" w:rsidRDefault="00BE1B30" w14:paraId="24AFC6DE" w14:textId="2138DBE0">
            <w:pPr>
              <w:pStyle w:val="INDICATORTEXT"/>
              <w:cnfStyle w:val="000000000000" w:firstRow="0" w:lastRow="0" w:firstColumn="0" w:lastColumn="0" w:oddVBand="0" w:evenVBand="0" w:oddHBand="0" w:evenHBand="0" w:firstRowFirstColumn="0" w:firstRowLastColumn="0" w:lastRowFirstColumn="0" w:lastRowLastColumn="0"/>
            </w:pPr>
            <w:r w:rsidRPr="00EE206F">
              <w:rPr>
                <w:szCs w:val="18"/>
              </w:rPr>
              <w:sym w:font="Wingdings" w:char="F071"/>
            </w:r>
            <w:r w:rsidRPr="00EE206F">
              <w:rPr>
                <w:szCs w:val="18"/>
              </w:rPr>
              <w:t xml:space="preserve"> </w:t>
            </w:r>
            <w:r w:rsidR="00B628F1">
              <w:rPr>
                <w:szCs w:val="18"/>
              </w:rPr>
              <w:t>Other; specify</w:t>
            </w:r>
            <w:r w:rsidRPr="00EE206F">
              <w:rPr>
                <w:szCs w:val="18"/>
              </w:rPr>
              <w:t>________</w:t>
            </w:r>
            <w:r w:rsidR="00EE206F">
              <w:rPr>
                <w:szCs w:val="18"/>
              </w:rPr>
              <w:t>_</w:t>
            </w:r>
          </w:p>
        </w:tc>
      </w:tr>
      <w:tr w:rsidR="00BE1B30" w:rsidTr="0074410D" w14:paraId="73A86A2C"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Pr="00AE100E" w:rsidR="00BE1B30" w:rsidP="004E50B0" w:rsidRDefault="00BE1B30" w14:paraId="0C67EEEB" w14:textId="77777777">
            <w:pPr>
              <w:pStyle w:val="INDICATORNUMBER"/>
              <w:rPr>
                <w:rStyle w:val="IntenseEmphasis"/>
                <w:b/>
                <w:bCs w:val="0"/>
                <w:i w:val="0"/>
                <w:iCs w:val="0"/>
                <w:color w:val="595959"/>
              </w:rPr>
            </w:pPr>
            <w:r>
              <w:rPr>
                <w:rStyle w:val="IntenseEmphasis"/>
                <w:b/>
                <w:bCs w:val="0"/>
                <w:i w:val="0"/>
                <w:iCs w:val="0"/>
                <w:color w:val="595959"/>
              </w:rPr>
              <w:t>PR 1</w:t>
            </w:r>
            <w:r w:rsidR="004E50B0">
              <w:rPr>
                <w:rStyle w:val="IntenseEmphasis"/>
                <w:b/>
                <w:bCs w:val="0"/>
                <w:i w:val="0"/>
                <w:iCs w:val="0"/>
                <w:color w:val="595959"/>
              </w:rPr>
              <w:t>8</w:t>
            </w:r>
            <w:r>
              <w:rPr>
                <w:rStyle w:val="IntenseEmphasis"/>
                <w:b/>
                <w:bCs w:val="0"/>
                <w:i w:val="0"/>
                <w:iCs w:val="0"/>
                <w:color w:val="595959"/>
              </w:rPr>
              <w:t>.3</w:t>
            </w:r>
          </w:p>
        </w:tc>
        <w:tc>
          <w:tcPr>
            <w:tcW w:w="8080" w:type="dxa"/>
            <w:tcBorders>
              <w:top w:val="single" w:color="0070C0" w:sz="4" w:space="0"/>
              <w:right w:val="single" w:color="0070C0" w:sz="4" w:space="0"/>
            </w:tcBorders>
            <w:shd w:val="clear" w:color="auto" w:fill="DAEEF3" w:themeFill="accent5" w:themeFillTint="33"/>
          </w:tcPr>
          <w:p w:rsidRPr="001C0916" w:rsidR="00BE1B30" w:rsidP="0074410D" w:rsidRDefault="00BE1B30" w14:paraId="213F8114" w14:textId="1D57D16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rsidRPr="005B4C52" w:rsidR="00BE1B30" w:rsidP="0074410D" w:rsidRDefault="00BE1B30" w14:paraId="15261D0F"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BE1B30" w:rsidTr="0074410D" w14:paraId="1B16673C"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tcPr>
          <w:p w:rsidR="00BE1B30" w:rsidP="0074410D" w:rsidRDefault="00BE1B30" w14:paraId="1A8AFCA1" w14:textId="77777777">
            <w:pPr>
              <w:pStyle w:val="INDICATORNUMBER"/>
              <w:rPr>
                <w:rStyle w:val="IntenseEmphasis"/>
                <w:b/>
                <w:bCs w:val="0"/>
                <w:i w:val="0"/>
                <w:iCs w:val="0"/>
                <w:color w:val="595959"/>
              </w:rPr>
            </w:pPr>
          </w:p>
        </w:tc>
        <w:tc>
          <w:tcPr>
            <w:tcW w:w="8080" w:type="dxa"/>
            <w:tcBorders>
              <w:top w:val="nil"/>
              <w:bottom w:val="single" w:color="0070C0" w:sz="4" w:space="0"/>
              <w:right w:val="single" w:color="0070C0" w:sz="4" w:space="0"/>
            </w:tcBorders>
            <w:shd w:val="clear" w:color="auto" w:fill="auto"/>
          </w:tcPr>
          <w:p w:rsidR="00BE1B30" w:rsidP="0074410D" w:rsidRDefault="00BE1B30" w14:paraId="307BC688" w14:textId="77777777">
            <w:pPr>
              <w:pStyle w:val="INDICATORTEXT"/>
              <w:cnfStyle w:val="000000000000" w:firstRow="0" w:lastRow="0" w:firstColumn="0" w:lastColumn="0" w:oddVBand="0" w:evenVBand="0" w:oddHBand="0" w:evenHBand="0" w:firstRowFirstColumn="0" w:firstRowLastColumn="0" w:lastRowFirstColumn="0" w:lastRowLastColumn="0"/>
            </w:pPr>
          </w:p>
        </w:tc>
      </w:tr>
    </w:tbl>
    <w:tbl>
      <w:tblPr>
        <w:tblStyle w:val="SubSubSectionMISCTableMANDATORY"/>
        <w:tblW w:w="9209" w:type="dxa"/>
        <w:tblInd w:w="5" w:type="dxa"/>
        <w:tblLook w:val="06A0" w:firstRow="1" w:lastRow="0" w:firstColumn="1" w:lastColumn="0" w:noHBand="1" w:noVBand="1"/>
      </w:tblPr>
      <w:tblGrid>
        <w:gridCol w:w="1134"/>
        <w:gridCol w:w="8075"/>
      </w:tblGrid>
      <w:tr w:rsidR="004E50B0" w:rsidTr="009127F2" w14:paraId="16A808B8"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rsidRPr="00DC20FA" w:rsidR="004E50B0" w:rsidP="0074410D" w:rsidRDefault="004E50B0" w14:paraId="25FE0AD9" w14:textId="53DFBE69">
            <w:pPr>
              <w:pStyle w:val="SectionIndicatorHeaderText"/>
              <w:rPr>
                <w:rStyle w:val="IntenseEmphasis"/>
                <w:b w:val="0"/>
                <w:bCs w:val="0"/>
                <w:i w:val="0"/>
                <w:iCs w:val="0"/>
                <w:color w:val="FFFFFF" w:themeColor="background1"/>
              </w:rPr>
            </w:pPr>
            <w:r>
              <w:rPr>
                <w:rStyle w:val="IntenseEmphasis"/>
                <w:b w:val="0"/>
                <w:i w:val="0"/>
                <w:color w:val="FFFFFF" w:themeColor="background1"/>
              </w:rPr>
              <w:t>R 18</w:t>
            </w:r>
          </w:p>
        </w:tc>
        <w:tc>
          <w:tcPr>
            <w:tcW w:w="8075" w:type="dxa"/>
          </w:tcPr>
          <w:p w:rsidRPr="00DC20FA" w:rsidR="004E50B0" w:rsidP="0074410D" w:rsidRDefault="004E50B0" w14:paraId="05B3F85B"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Pr="00D5451C" w:rsidR="004E50B0" w:rsidTr="009127F2" w14:paraId="68B83414" w14:textId="77777777">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sz="4" w:space="0"/>
            </w:tcBorders>
          </w:tcPr>
          <w:p w:rsidRPr="000D72DF" w:rsidR="004E50B0" w:rsidP="0074410D" w:rsidRDefault="004E50B0" w14:paraId="00960348" w14:textId="77777777">
            <w:pPr>
              <w:pStyle w:val="INDICATORNUMBER"/>
              <w:rPr>
                <w:rStyle w:val="IntenseEmphasis"/>
                <w:b/>
                <w:bCs w:val="0"/>
                <w:i w:val="0"/>
                <w:iCs w:val="0"/>
              </w:rPr>
            </w:pPr>
            <w:r>
              <w:rPr>
                <w:rStyle w:val="IntenseEmphasis"/>
                <w:b/>
                <w:bCs w:val="0"/>
                <w:i w:val="0"/>
                <w:iCs w:val="0"/>
                <w:color w:val="595959"/>
              </w:rPr>
              <w:t>PR 18.1</w:t>
            </w:r>
          </w:p>
        </w:tc>
        <w:tc>
          <w:tcPr>
            <w:tcW w:w="8075" w:type="dxa"/>
            <w:tcBorders>
              <w:bottom w:val="single" w:color="A6A6A6" w:sz="4" w:space="0"/>
            </w:tcBorders>
          </w:tcPr>
          <w:p w:rsidRPr="00AA5CF0" w:rsidR="004E50B0" w:rsidP="004E50B0" w:rsidRDefault="00C61BEA" w14:paraId="72CAE238" w14:textId="4D08482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w:t>
            </w:r>
            <w:r w:rsidRPr="00AA5CF0" w:rsidR="004E50B0">
              <w:rPr>
                <w:szCs w:val="18"/>
              </w:rPr>
              <w:t>Occupiers</w:t>
            </w:r>
            <w:r>
              <w:rPr>
                <w:szCs w:val="18"/>
              </w:rPr>
              <w:t>'</w:t>
            </w:r>
            <w:r w:rsidRPr="00AA5CF0" w:rsidR="004E50B0">
              <w:rPr>
                <w:szCs w:val="18"/>
              </w:rPr>
              <w:t xml:space="preserve"> refer</w:t>
            </w:r>
            <w:r>
              <w:rPr>
                <w:szCs w:val="18"/>
              </w:rPr>
              <w:t>s</w:t>
            </w:r>
            <w:r w:rsidRPr="00AA5CF0" w:rsidR="004E50B0">
              <w:rPr>
                <w:szCs w:val="18"/>
              </w:rPr>
              <w:t xml:space="preserve"> to a person or group that occupies a house, office, industrial estate or similar. For the purpose of this module, </w:t>
            </w:r>
            <w:r>
              <w:rPr>
                <w:szCs w:val="18"/>
              </w:rPr>
              <w:t>'</w:t>
            </w:r>
            <w:r w:rsidRPr="00AA5CF0" w:rsidR="004E50B0">
              <w:rPr>
                <w:szCs w:val="18"/>
              </w:rPr>
              <w:t>occupiers</w:t>
            </w:r>
            <w:r>
              <w:rPr>
                <w:szCs w:val="18"/>
              </w:rPr>
              <w:t>'</w:t>
            </w:r>
            <w:r w:rsidRPr="00AA5CF0" w:rsidR="004E50B0">
              <w:rPr>
                <w:szCs w:val="18"/>
              </w:rPr>
              <w:t xml:space="preserve"> refer to tenants. For example, one occupier or te</w:t>
            </w:r>
            <w:r w:rsidR="00EE206F">
              <w:rPr>
                <w:szCs w:val="18"/>
              </w:rPr>
              <w:t>nant may have 200 employees or five</w:t>
            </w:r>
            <w:r w:rsidRPr="00AA5CF0" w:rsidR="004E50B0">
              <w:rPr>
                <w:szCs w:val="18"/>
              </w:rPr>
              <w:t xml:space="preserve"> residents. Please count the number of engagements as one per occupier, regardless of whether that particular occupier has 200 employees or </w:t>
            </w:r>
            <w:r w:rsidR="00EC6F93">
              <w:rPr>
                <w:szCs w:val="18"/>
              </w:rPr>
              <w:t>five</w:t>
            </w:r>
            <w:r w:rsidRPr="00AA5CF0" w:rsidR="00EC6F93">
              <w:rPr>
                <w:szCs w:val="18"/>
              </w:rPr>
              <w:t xml:space="preserve"> </w:t>
            </w:r>
            <w:r w:rsidRPr="00AA5CF0" w:rsidR="004E50B0">
              <w:rPr>
                <w:szCs w:val="18"/>
              </w:rPr>
              <w:t xml:space="preserve">residents. </w:t>
            </w:r>
          </w:p>
          <w:p w:rsidRPr="008C055A" w:rsidR="004E50B0" w:rsidP="004E50B0" w:rsidRDefault="004E50B0" w14:paraId="7A96C748" w14:textId="7C3BDB06">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AA5CF0">
              <w:rPr>
                <w:szCs w:val="18"/>
              </w:rPr>
              <w:t xml:space="preserve">Determine the proportion based on </w:t>
            </w:r>
            <w:r w:rsidR="00C61BEA">
              <w:rPr>
                <w:szCs w:val="18"/>
              </w:rPr>
              <w:t xml:space="preserve">the </w:t>
            </w:r>
            <w:r w:rsidRPr="00AA5CF0">
              <w:rPr>
                <w:szCs w:val="18"/>
              </w:rPr>
              <w:t>number of occupiers.</w:t>
            </w:r>
          </w:p>
        </w:tc>
      </w:tr>
      <w:tr w:rsidRPr="00D5451C" w:rsidR="004E50B0" w:rsidTr="009127F2" w14:paraId="3BF615AD"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Pr="000D72DF" w:rsidR="004E50B0" w:rsidP="0074410D" w:rsidRDefault="004E50B0" w14:paraId="02B54A11" w14:textId="77777777">
            <w:pPr>
              <w:pStyle w:val="INDICATORNUMBER"/>
              <w:rPr>
                <w:rStyle w:val="IntenseEmphasis"/>
                <w:b/>
                <w:bCs w:val="0"/>
                <w:i w:val="0"/>
                <w:iCs w:val="0"/>
              </w:rPr>
            </w:pPr>
            <w:r>
              <w:rPr>
                <w:rStyle w:val="IntenseEmphasis"/>
                <w:b/>
                <w:bCs w:val="0"/>
                <w:i w:val="0"/>
                <w:iCs w:val="0"/>
                <w:color w:val="595959"/>
              </w:rPr>
              <w:t>PR 18.2</w:t>
            </w:r>
          </w:p>
        </w:tc>
        <w:tc>
          <w:tcPr>
            <w:tcW w:w="8075" w:type="dxa"/>
            <w:tcBorders>
              <w:top w:val="single" w:color="A6A6A6" w:sz="4" w:space="0"/>
              <w:bottom w:val="single" w:color="A6A6A6" w:sz="4" w:space="0"/>
            </w:tcBorders>
          </w:tcPr>
          <w:p w:rsidRPr="000B033D" w:rsidR="004E50B0" w:rsidP="002A54EE" w:rsidRDefault="004E50B0" w14:paraId="3454720A" w14:textId="6D9DFD01">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4E50B0">
              <w:rPr>
                <w:szCs w:val="18"/>
              </w:rPr>
              <w:t>The options in this indicator are complementary to GRESB indicator Q36 in the ‘Stakeholder Engagement’ section of the 201</w:t>
            </w:r>
            <w:r w:rsidR="00531085">
              <w:rPr>
                <w:szCs w:val="18"/>
              </w:rPr>
              <w:t>5</w:t>
            </w:r>
            <w:r w:rsidRPr="004E50B0">
              <w:rPr>
                <w:szCs w:val="18"/>
              </w:rPr>
              <w:t xml:space="preserve"> GRESB survey.</w:t>
            </w:r>
          </w:p>
        </w:tc>
      </w:tr>
      <w:tr w:rsidRPr="00D5451C" w:rsidR="004E50B0" w:rsidTr="009127F2" w14:paraId="689B0AEB"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004E50B0" w:rsidP="0074410D" w:rsidRDefault="004E50B0" w14:paraId="17674ACB" w14:textId="77777777">
            <w:pPr>
              <w:pStyle w:val="INDICATORNUMBER"/>
              <w:rPr>
                <w:rStyle w:val="IntenseEmphasis"/>
                <w:b/>
                <w:bCs w:val="0"/>
                <w:i w:val="0"/>
                <w:iCs w:val="0"/>
                <w:color w:val="595959"/>
              </w:rPr>
            </w:pPr>
            <w:r>
              <w:rPr>
                <w:rStyle w:val="IntenseEmphasis"/>
                <w:b/>
                <w:bCs w:val="0"/>
                <w:i w:val="0"/>
                <w:iCs w:val="0"/>
                <w:color w:val="595959"/>
              </w:rPr>
              <w:t>PR 18.3</w:t>
            </w:r>
          </w:p>
        </w:tc>
        <w:tc>
          <w:tcPr>
            <w:tcW w:w="8075" w:type="dxa"/>
            <w:tcBorders>
              <w:top w:val="single" w:color="A6A6A6" w:sz="4" w:space="0"/>
              <w:bottom w:val="single" w:color="A6A6A6" w:sz="4" w:space="0"/>
            </w:tcBorders>
          </w:tcPr>
          <w:p w:rsidRPr="004E50B0" w:rsidR="004E50B0" w:rsidP="004E50B0" w:rsidRDefault="004E50B0" w14:paraId="44CA573B" w14:textId="68C9367F">
            <w:pPr>
              <w:pStyle w:val="INDICATORTEXT"/>
              <w:jc w:val="both"/>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4E50B0">
              <w:rPr>
                <w:rFonts w:eastAsiaTheme="minorEastAsia"/>
                <w:szCs w:val="18"/>
              </w:rPr>
              <w:t>You may describe how your organisation and/or</w:t>
            </w:r>
            <w:r w:rsidR="00C61BEA">
              <w:rPr>
                <w:rFonts w:eastAsiaTheme="minorEastAsia"/>
                <w:szCs w:val="18"/>
              </w:rPr>
              <w:t xml:space="preserve"> your</w:t>
            </w:r>
            <w:r w:rsidRPr="004E50B0">
              <w:rPr>
                <w:rFonts w:eastAsiaTheme="minorEastAsia"/>
                <w:szCs w:val="18"/>
              </w:rPr>
              <w:t xml:space="preserve"> property managers engage with occupiers on ESG issues. Your description may include discussion of: </w:t>
            </w:r>
          </w:p>
          <w:p w:rsidRPr="004E50B0" w:rsidR="004E50B0" w:rsidP="00EB2B13" w:rsidRDefault="00C61BEA" w14:paraId="36C5447E" w14:textId="0A3C8E11">
            <w:pPr>
              <w:pStyle w:val="INDICATORTEXT"/>
              <w:numPr>
                <w:ilvl w:val="0"/>
                <w:numId w:val="24"/>
              </w:numPr>
              <w:jc w:val="both"/>
              <w:cnfStyle w:val="000000000000" w:firstRow="0" w:lastRow="0" w:firstColumn="0" w:lastColumn="0" w:oddVBand="0" w:evenVBand="0" w:oddHBand="0" w:evenHBand="0" w:firstRowFirstColumn="0" w:firstRowLastColumn="0" w:lastRowFirstColumn="0" w:lastRowLastColumn="0"/>
              <w:rPr>
                <w:rFonts w:eastAsiaTheme="minorEastAsia"/>
                <w:szCs w:val="18"/>
              </w:rPr>
            </w:pPr>
            <w:r>
              <w:rPr>
                <w:rFonts w:eastAsiaTheme="minorEastAsia"/>
                <w:szCs w:val="18"/>
              </w:rPr>
              <w:t>h</w:t>
            </w:r>
            <w:r w:rsidRPr="004E50B0">
              <w:rPr>
                <w:rFonts w:eastAsiaTheme="minorEastAsia"/>
                <w:szCs w:val="18"/>
              </w:rPr>
              <w:t xml:space="preserve">ow </w:t>
            </w:r>
            <w:r w:rsidRPr="004E50B0" w:rsidR="004E50B0">
              <w:rPr>
                <w:rFonts w:eastAsiaTheme="minorEastAsia"/>
                <w:szCs w:val="18"/>
              </w:rPr>
              <w:t>your organisation selects occupiers for engagements</w:t>
            </w:r>
            <w:r>
              <w:rPr>
                <w:rFonts w:eastAsiaTheme="minorEastAsia"/>
                <w:szCs w:val="18"/>
              </w:rPr>
              <w:t>;</w:t>
            </w:r>
          </w:p>
          <w:p w:rsidRPr="004E50B0" w:rsidR="004E50B0" w:rsidP="00EB2B13" w:rsidRDefault="00C61BEA" w14:paraId="4F03F4E0" w14:textId="5022D32E">
            <w:pPr>
              <w:pStyle w:val="INDICATORTEXT"/>
              <w:numPr>
                <w:ilvl w:val="0"/>
                <w:numId w:val="24"/>
              </w:numPr>
              <w:jc w:val="both"/>
              <w:cnfStyle w:val="000000000000" w:firstRow="0" w:lastRow="0" w:firstColumn="0" w:lastColumn="0" w:oddVBand="0" w:evenVBand="0" w:oddHBand="0" w:evenHBand="0" w:firstRowFirstColumn="0" w:firstRowLastColumn="0" w:lastRowFirstColumn="0" w:lastRowLastColumn="0"/>
              <w:rPr>
                <w:rFonts w:eastAsiaTheme="minorEastAsia"/>
                <w:szCs w:val="18"/>
              </w:rPr>
            </w:pPr>
            <w:r>
              <w:rPr>
                <w:rFonts w:eastAsiaTheme="minorEastAsia"/>
                <w:szCs w:val="18"/>
              </w:rPr>
              <w:t>h</w:t>
            </w:r>
            <w:r w:rsidRPr="004E50B0">
              <w:rPr>
                <w:rFonts w:eastAsiaTheme="minorEastAsia"/>
                <w:szCs w:val="18"/>
              </w:rPr>
              <w:t xml:space="preserve">ow </w:t>
            </w:r>
            <w:r w:rsidRPr="004E50B0" w:rsidR="004E50B0">
              <w:rPr>
                <w:rFonts w:eastAsiaTheme="minorEastAsia"/>
                <w:szCs w:val="18"/>
              </w:rPr>
              <w:t>your organisation communicates with occupiers</w:t>
            </w:r>
            <w:r>
              <w:rPr>
                <w:rFonts w:eastAsiaTheme="minorEastAsia"/>
                <w:szCs w:val="18"/>
              </w:rPr>
              <w:t>;</w:t>
            </w:r>
          </w:p>
          <w:p w:rsidRPr="004E50B0" w:rsidR="004E50B0" w:rsidP="00EB2B13" w:rsidRDefault="00C61BEA" w14:paraId="0F13FF5C" w14:textId="630C5D9B">
            <w:pPr>
              <w:pStyle w:val="INDICATORTEXT"/>
              <w:numPr>
                <w:ilvl w:val="0"/>
                <w:numId w:val="24"/>
              </w:numPr>
              <w:jc w:val="both"/>
              <w:cnfStyle w:val="000000000000" w:firstRow="0" w:lastRow="0" w:firstColumn="0" w:lastColumn="0" w:oddVBand="0" w:evenVBand="0" w:oddHBand="0" w:evenHBand="0" w:firstRowFirstColumn="0" w:firstRowLastColumn="0" w:lastRowFirstColumn="0" w:lastRowLastColumn="0"/>
              <w:rPr>
                <w:rFonts w:eastAsiaTheme="minorEastAsia"/>
                <w:szCs w:val="18"/>
              </w:rPr>
            </w:pPr>
            <w:r>
              <w:rPr>
                <w:rFonts w:eastAsiaTheme="minorEastAsia"/>
                <w:szCs w:val="18"/>
              </w:rPr>
              <w:t>h</w:t>
            </w:r>
            <w:r w:rsidRPr="004E50B0">
              <w:rPr>
                <w:rFonts w:eastAsiaTheme="minorEastAsia"/>
                <w:szCs w:val="18"/>
              </w:rPr>
              <w:t xml:space="preserve">ow </w:t>
            </w:r>
            <w:r w:rsidRPr="004E50B0" w:rsidR="004E50B0">
              <w:rPr>
                <w:rFonts w:eastAsiaTheme="minorEastAsia"/>
                <w:szCs w:val="18"/>
              </w:rPr>
              <w:t>your organisation ensures that occupiers understand the sustainability attributes of the buildings and spaces they occupy</w:t>
            </w:r>
            <w:r>
              <w:rPr>
                <w:rFonts w:eastAsiaTheme="minorEastAsia"/>
                <w:szCs w:val="18"/>
              </w:rPr>
              <w:t>; and/or</w:t>
            </w:r>
          </w:p>
          <w:p w:rsidRPr="004E50B0" w:rsidR="004E50B0" w:rsidP="00EB2B13" w:rsidRDefault="00C61BEA" w14:paraId="3EBE3F92" w14:textId="6C6FF19A">
            <w:pPr>
              <w:pStyle w:val="INDICATORTEXT"/>
              <w:numPr>
                <w:ilvl w:val="0"/>
                <w:numId w:val="24"/>
              </w:numPr>
              <w:jc w:val="both"/>
              <w:cnfStyle w:val="000000000000" w:firstRow="0" w:lastRow="0" w:firstColumn="0" w:lastColumn="0" w:oddVBand="0" w:evenVBand="0" w:oddHBand="0" w:evenHBand="0" w:firstRowFirstColumn="0" w:firstRowLastColumn="0" w:lastRowFirstColumn="0" w:lastRowLastColumn="0"/>
              <w:rPr>
                <w:rFonts w:eastAsiaTheme="minorEastAsia"/>
                <w:szCs w:val="18"/>
              </w:rPr>
            </w:pPr>
            <w:r>
              <w:rPr>
                <w:rFonts w:eastAsiaTheme="minorEastAsia"/>
                <w:szCs w:val="18"/>
              </w:rPr>
              <w:t>w</w:t>
            </w:r>
            <w:r w:rsidRPr="004E50B0">
              <w:rPr>
                <w:rFonts w:eastAsiaTheme="minorEastAsia"/>
                <w:szCs w:val="18"/>
              </w:rPr>
              <w:t xml:space="preserve">hether </w:t>
            </w:r>
            <w:r w:rsidRPr="004E50B0" w:rsidR="004E50B0">
              <w:rPr>
                <w:rFonts w:eastAsiaTheme="minorEastAsia"/>
                <w:szCs w:val="18"/>
              </w:rPr>
              <w:t>partnership agreements between your organisation and occupiers to work on certain ESG issues are in place</w:t>
            </w:r>
            <w:r>
              <w:rPr>
                <w:rFonts w:eastAsiaTheme="minorEastAsia"/>
                <w:szCs w:val="18"/>
              </w:rPr>
              <w:t>.</w:t>
            </w:r>
          </w:p>
          <w:p w:rsidRPr="009576BB" w:rsidR="00C9638E" w:rsidP="00C61BEA" w:rsidRDefault="004E50B0" w14:paraId="39814A00" w14:textId="6BD8A491">
            <w:pPr>
              <w:pStyle w:val="INDICATORTEXT"/>
              <w:jc w:val="both"/>
              <w:cnfStyle w:val="000000000000" w:firstRow="0" w:lastRow="0" w:firstColumn="0" w:lastColumn="0" w:oddVBand="0" w:evenVBand="0" w:oddHBand="0" w:evenHBand="0" w:firstRowFirstColumn="0" w:firstRowLastColumn="0" w:lastRowFirstColumn="0" w:lastRowLastColumn="0"/>
            </w:pPr>
            <w:r w:rsidRPr="004E50B0">
              <w:rPr>
                <w:rFonts w:eastAsiaTheme="minorEastAsia"/>
                <w:szCs w:val="18"/>
              </w:rPr>
              <w:lastRenderedPageBreak/>
              <w:t xml:space="preserve">Depending on the property type (office, retail, industrial, </w:t>
            </w:r>
            <w:r w:rsidRPr="004E50B0" w:rsidR="00451665">
              <w:rPr>
                <w:rFonts w:eastAsiaTheme="minorEastAsia"/>
                <w:szCs w:val="18"/>
              </w:rPr>
              <w:t>etc.</w:t>
            </w:r>
            <w:r w:rsidRPr="004E50B0">
              <w:rPr>
                <w:rFonts w:eastAsiaTheme="minorEastAsia"/>
                <w:szCs w:val="18"/>
              </w:rPr>
              <w:t xml:space="preserve">), your ability to influence and engage certain occupiers might be challenging </w:t>
            </w:r>
            <w:r w:rsidR="00C61BEA">
              <w:rPr>
                <w:rFonts w:eastAsiaTheme="minorEastAsia"/>
                <w:szCs w:val="18"/>
              </w:rPr>
              <w:t>because</w:t>
            </w:r>
            <w:r w:rsidRPr="004E50B0" w:rsidR="00C61BEA">
              <w:rPr>
                <w:rFonts w:eastAsiaTheme="minorEastAsia"/>
                <w:szCs w:val="18"/>
              </w:rPr>
              <w:t xml:space="preserve"> </w:t>
            </w:r>
            <w:r w:rsidRPr="004E50B0">
              <w:rPr>
                <w:rFonts w:eastAsiaTheme="minorEastAsia"/>
                <w:szCs w:val="18"/>
              </w:rPr>
              <w:t xml:space="preserve">the occupier has operational control. If applicable, please discuss this in your response to this indicator. For transparency purposes, PR03 also gives you an opportunity to provide some context </w:t>
            </w:r>
            <w:r w:rsidR="00C61BEA">
              <w:rPr>
                <w:rFonts w:eastAsiaTheme="minorEastAsia"/>
                <w:szCs w:val="18"/>
              </w:rPr>
              <w:t>about</w:t>
            </w:r>
            <w:r w:rsidRPr="004E50B0" w:rsidR="00C61BEA">
              <w:rPr>
                <w:rFonts w:eastAsiaTheme="minorEastAsia"/>
                <w:szCs w:val="18"/>
              </w:rPr>
              <w:t xml:space="preserve"> </w:t>
            </w:r>
            <w:r w:rsidRPr="004E50B0">
              <w:rPr>
                <w:rFonts w:eastAsiaTheme="minorEastAsia"/>
                <w:szCs w:val="18"/>
              </w:rPr>
              <w:t>which property types you have invested in.</w:t>
            </w:r>
          </w:p>
        </w:tc>
      </w:tr>
      <w:tr w:rsidRPr="00D5451C" w:rsidR="009E6383" w:rsidTr="009127F2" w14:paraId="732E07BA" w14:textId="77777777">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D37B0D" w:rsidR="009E6383" w:rsidP="0074410D" w:rsidRDefault="009E6383" w14:paraId="1334AA00" w14:textId="77777777">
            <w:pPr>
              <w:pStyle w:val="INDICATORTEXT"/>
              <w:jc w:val="both"/>
              <w:rPr>
                <w:b/>
              </w:rPr>
            </w:pPr>
            <w:r>
              <w:rPr>
                <w:b/>
              </w:rPr>
              <w:lastRenderedPageBreak/>
              <w:t>LOGIC</w:t>
            </w:r>
          </w:p>
        </w:tc>
      </w:tr>
      <w:tr w:rsidRPr="00D5451C" w:rsidR="009E6383" w:rsidTr="009127F2" w14:paraId="55E428A1"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Pr="00D37B0D" w:rsidR="009E6383" w:rsidP="0074410D" w:rsidRDefault="009E6383" w14:paraId="28AE5045" w14:textId="77777777">
            <w:pPr>
              <w:pStyle w:val="INDICATORTEXT"/>
              <w:jc w:val="both"/>
              <w:rPr>
                <w:b/>
              </w:rPr>
            </w:pPr>
            <w:r>
              <w:rPr>
                <w:rStyle w:val="IntenseEmphasis"/>
                <w:bCs w:val="0"/>
                <w:i w:val="0"/>
                <w:iCs w:val="0"/>
                <w:color w:val="595959"/>
              </w:rPr>
              <w:t>PR 18</w:t>
            </w:r>
          </w:p>
        </w:tc>
        <w:tc>
          <w:tcPr>
            <w:tcW w:w="8075" w:type="dxa"/>
            <w:tcBorders>
              <w:top w:val="single" w:color="A6A6A6" w:sz="4" w:space="0"/>
              <w:bottom w:val="single" w:color="A6A6A6" w:sz="4" w:space="0"/>
            </w:tcBorders>
          </w:tcPr>
          <w:p w:rsidRPr="00D37B0D" w:rsidR="009E6383" w:rsidP="004E4743" w:rsidRDefault="009E6383" w14:paraId="1ADEDAD7" w14:textId="77777777">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2564AA">
              <w:rPr>
                <w:szCs w:val="18"/>
              </w:rPr>
              <w:t>This indi</w:t>
            </w:r>
            <w:r>
              <w:rPr>
                <w:szCs w:val="18"/>
              </w:rPr>
              <w:t>cator will be applicable if you reported that your organisation</w:t>
            </w:r>
            <w:r w:rsidRPr="00380EB6">
              <w:rPr>
                <w:szCs w:val="18"/>
              </w:rPr>
              <w:t xml:space="preserve"> consider</w:t>
            </w:r>
            <w:r>
              <w:rPr>
                <w:szCs w:val="18"/>
              </w:rPr>
              <w:t>s</w:t>
            </w:r>
            <w:r w:rsidRPr="00380EB6">
              <w:rPr>
                <w:szCs w:val="18"/>
              </w:rPr>
              <w:t xml:space="preserve"> ESG issues in property</w:t>
            </w:r>
            <w:r>
              <w:rPr>
                <w:szCs w:val="18"/>
              </w:rPr>
              <w:t xml:space="preserve"> occupier engagements in [14.2]</w:t>
            </w:r>
          </w:p>
        </w:tc>
      </w:tr>
      <w:tr w:rsidRPr="00D5451C" w:rsidR="004E50B0" w:rsidTr="009127F2" w14:paraId="1185EF43" w14:textId="77777777">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D37B0D" w:rsidR="004E50B0" w:rsidP="0074410D" w:rsidRDefault="004E50B0" w14:paraId="3A54B744" w14:textId="77777777">
            <w:pPr>
              <w:pStyle w:val="INDICATORTEXT"/>
              <w:jc w:val="both"/>
              <w:rPr>
                <w:b/>
              </w:rPr>
            </w:pPr>
            <w:r w:rsidRPr="00D37B0D">
              <w:rPr>
                <w:b/>
              </w:rPr>
              <w:t>ASSESSMENT</w:t>
            </w:r>
          </w:p>
        </w:tc>
      </w:tr>
      <w:tr w:rsidRPr="00D5451C" w:rsidR="004E50B0" w:rsidTr="009127F2" w14:paraId="7D846E50"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0070C0" w:sz="4" w:space="0"/>
            </w:tcBorders>
          </w:tcPr>
          <w:p w:rsidR="004E50B0" w:rsidP="0074410D" w:rsidRDefault="004E50B0" w14:paraId="3C6CE8C7" w14:textId="77777777">
            <w:pPr>
              <w:pStyle w:val="INDICATORNUMBER"/>
              <w:rPr>
                <w:rStyle w:val="IntenseEmphasis"/>
                <w:b/>
                <w:bCs w:val="0"/>
                <w:i w:val="0"/>
                <w:iCs w:val="0"/>
                <w:color w:val="595959"/>
              </w:rPr>
            </w:pPr>
            <w:r>
              <w:rPr>
                <w:rStyle w:val="IntenseEmphasis"/>
                <w:b/>
                <w:bCs w:val="0"/>
                <w:i w:val="0"/>
                <w:iCs w:val="0"/>
                <w:color w:val="595959"/>
              </w:rPr>
              <w:t>PR 18</w:t>
            </w:r>
          </w:p>
        </w:tc>
        <w:tc>
          <w:tcPr>
            <w:tcW w:w="8075" w:type="dxa"/>
            <w:tcBorders>
              <w:top w:val="single" w:color="A6A6A6" w:sz="4" w:space="0"/>
              <w:bottom w:val="single" w:color="0070C0" w:sz="4" w:space="0"/>
            </w:tcBorders>
          </w:tcPr>
          <w:p w:rsidRPr="004E50B0" w:rsidR="004E50B0" w:rsidP="004E50B0" w:rsidRDefault="004E50B0" w14:paraId="5E49C901"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Maximum score: Three </w:t>
            </w:r>
            <w:r w:rsidRPr="004E50B0">
              <w:rPr>
                <w:szCs w:val="18"/>
              </w:rPr>
              <w:sym w:font="Wingdings" w:char="F0AB"/>
            </w:r>
          </w:p>
          <w:p w:rsidR="004E50B0" w:rsidP="00EE39FB" w:rsidRDefault="004E50B0" w14:paraId="21890B5F" w14:textId="77777777">
            <w:pPr>
              <w:pStyle w:val="INDICATORTEXT"/>
              <w:jc w:val="both"/>
              <w:cnfStyle w:val="000000000000" w:firstRow="0" w:lastRow="0" w:firstColumn="0" w:lastColumn="0" w:oddVBand="0" w:evenVBand="0" w:oddHBand="0" w:evenHBand="0" w:firstRowFirstColumn="0" w:firstRowLastColumn="0" w:lastRowFirstColumn="0" w:lastRowLastColumn="0"/>
            </w:pPr>
            <w:r w:rsidRPr="00AA5CF0">
              <w:rPr>
                <w:szCs w:val="18"/>
              </w:rPr>
              <w:t xml:space="preserve">The assessment of this indicator is based on your responses to </w:t>
            </w:r>
            <w:r w:rsidR="00EE39FB">
              <w:rPr>
                <w:szCs w:val="18"/>
              </w:rPr>
              <w:t>[</w:t>
            </w:r>
            <w:r w:rsidRPr="00AA5CF0">
              <w:rPr>
                <w:szCs w:val="18"/>
              </w:rPr>
              <w:t>18.1</w:t>
            </w:r>
            <w:r w:rsidR="00EE39FB">
              <w:rPr>
                <w:szCs w:val="18"/>
              </w:rPr>
              <w:t>]</w:t>
            </w:r>
            <w:r w:rsidRPr="00AA5CF0">
              <w:rPr>
                <w:szCs w:val="18"/>
              </w:rPr>
              <w:t>.</w:t>
            </w:r>
          </w:p>
        </w:tc>
      </w:tr>
    </w:tbl>
    <w:p w:rsidR="00BE1B30" w:rsidRDefault="00BE1B30" w14:paraId="0BA1FDCE" w14:textId="77777777">
      <w:pPr>
        <w:widowControl/>
        <w:autoSpaceDE/>
        <w:autoSpaceDN/>
        <w:adjustRightInd/>
        <w:spacing w:before="0" w:after="0" w:line="240" w:lineRule="auto"/>
      </w:pPr>
    </w:p>
    <w:p w:rsidR="00DF5692" w:rsidRDefault="00DF5692" w14:paraId="08327F6E" w14:textId="77777777">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4409C6" w:rsidTr="005D3A75" w14:paraId="33F2999A"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903B63" w:rsidR="004409C6" w:rsidP="005D3A75" w:rsidRDefault="004409C6" w14:paraId="44F28712" w14:textId="77777777">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rsidRPr="00903B63" w:rsidR="004409C6" w:rsidP="005D3A75" w:rsidRDefault="004409C6" w14:paraId="0CF3268A"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rsidRPr="00903B63" w:rsidR="004409C6" w:rsidP="005D3A75" w:rsidRDefault="004409C6" w14:paraId="3196FC58"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4409C6" w:rsidP="005D3A75" w:rsidRDefault="004409C6" w14:paraId="250EC8FB" w14:textId="77777777">
            <w:pPr>
              <w:widowControl/>
              <w:autoSpaceDE/>
              <w:autoSpaceDN/>
              <w:adjustRightInd/>
              <w:spacing w:after="0" w:line="240" w:lineRule="auto"/>
              <w:rPr>
                <w:rStyle w:val="IntenseEmphasis"/>
                <w:b w:val="0"/>
                <w:bCs w:val="0"/>
                <w:iCs w:val="0"/>
                <w:color w:val="FFFFFF" w:themeColor="background1"/>
              </w:rPr>
            </w:pPr>
            <w:r w:rsidRPr="00903B63">
              <w:t>Principle</w:t>
            </w:r>
          </w:p>
        </w:tc>
      </w:tr>
      <w:tr w:rsidR="004409C6" w:rsidTr="005D3A75" w14:paraId="5B930419"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rsidRPr="00903B63" w:rsidR="004409C6" w:rsidP="005D3A75" w:rsidRDefault="0074410D" w14:paraId="40B0B7B8" w14:textId="77777777">
            <w:pPr>
              <w:pStyle w:val="SectionIndicatorHeaderText"/>
              <w:rPr>
                <w:rStyle w:val="IntenseEmphasis"/>
                <w:bCs w:val="0"/>
                <w:i w:val="0"/>
                <w:iCs w:val="0"/>
                <w:color w:val="FFFFFF" w:themeColor="background1"/>
              </w:rPr>
            </w:pPr>
            <w:r>
              <w:rPr>
                <w:rStyle w:val="IntenseEmphasis"/>
                <w:i w:val="0"/>
                <w:color w:val="FFFFFF" w:themeColor="background1"/>
              </w:rPr>
              <w:t>PR</w:t>
            </w:r>
            <w:r w:rsidR="004409C6">
              <w:rPr>
                <w:rStyle w:val="IntenseEmphasis"/>
                <w:i w:val="0"/>
                <w:color w:val="FFFFFF" w:themeColor="background1"/>
              </w:rPr>
              <w:t xml:space="preserve"> 1</w:t>
            </w:r>
            <w:r w:rsidR="003233B9">
              <w:rPr>
                <w:rStyle w:val="IntenseEmphasis"/>
                <w:i w:val="0"/>
                <w:color w:val="FFFFFF" w:themeColor="background1"/>
              </w:rPr>
              <w:t>9</w:t>
            </w:r>
          </w:p>
        </w:tc>
        <w:tc>
          <w:tcPr>
            <w:tcW w:w="3402" w:type="dxa"/>
            <w:shd w:val="clear" w:color="auto" w:fill="888888"/>
          </w:tcPr>
          <w:p w:rsidRPr="00903B63" w:rsidR="004409C6" w:rsidP="005D3A75" w:rsidRDefault="004409C6" w14:paraId="19A4B65A"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rsidRPr="00E41723" w:rsidR="004409C6" w:rsidP="005D3A75" w:rsidRDefault="003233B9" w14:paraId="12BFFF77" w14:textId="19E10CF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w:t>
            </w:r>
            <w:r w:rsidR="00C61BEA">
              <w:rPr>
                <w:rStyle w:val="IntenseEmphasis"/>
                <w:i w:val="0"/>
                <w:color w:val="FFFFFF" w:themeColor="background1"/>
              </w:rPr>
              <w:t>I</w:t>
            </w:r>
            <w:r>
              <w:rPr>
                <w:rStyle w:val="IntenseEmphasis"/>
                <w:i w:val="0"/>
                <w:color w:val="FFFFFF" w:themeColor="background1"/>
              </w:rPr>
              <w:t>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4409C6" w:rsidP="005D3A75" w:rsidRDefault="004409C6" w14:paraId="32687C16" w14:textId="77777777">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rsidR="00A510B8" w:rsidP="00A510B8" w:rsidRDefault="00A510B8" w14:paraId="7F676007"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7B4C2C" w:rsidTr="005D3A75" w14:paraId="089FFFAE"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themeColor="text1" w:themeTint="A6" w:sz="4" w:space="0"/>
              <w:bottom w:val="single" w:color="A6A6A6" w:themeColor="background1" w:themeShade="A6" w:sz="4" w:space="0"/>
            </w:tcBorders>
            <w:shd w:val="clear" w:color="auto" w:fill="606060"/>
          </w:tcPr>
          <w:p w:rsidRPr="00903B63" w:rsidR="007B4C2C" w:rsidP="005D3A75" w:rsidRDefault="0074410D" w14:paraId="094F77EC"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PR</w:t>
            </w:r>
            <w:r w:rsidR="007B4C2C">
              <w:rPr>
                <w:rStyle w:val="IntenseEmphasis"/>
                <w:i w:val="0"/>
                <w:color w:val="FFFFFF" w:themeColor="background1"/>
              </w:rPr>
              <w:t xml:space="preserve"> 1</w:t>
            </w:r>
            <w:r>
              <w:rPr>
                <w:rStyle w:val="IntenseEmphasis"/>
                <w:i w:val="0"/>
                <w:color w:val="FFFFFF" w:themeColor="background1"/>
              </w:rPr>
              <w:t>9</w:t>
            </w:r>
          </w:p>
        </w:tc>
        <w:tc>
          <w:tcPr>
            <w:tcW w:w="8080" w:type="dxa"/>
            <w:tcBorders>
              <w:top w:val="single" w:color="595959" w:themeColor="text1" w:themeTint="A6" w:sz="4" w:space="0"/>
              <w:bottom w:val="nil"/>
              <w:right w:val="single" w:color="5A5A5A" w:sz="4" w:space="0"/>
            </w:tcBorders>
            <w:shd w:val="clear" w:color="auto" w:fill="888888"/>
          </w:tcPr>
          <w:p w:rsidRPr="00903B63" w:rsidR="007B4C2C" w:rsidP="005D3A75" w:rsidRDefault="007B4C2C" w14:paraId="2B485E41"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B4C2C" w:rsidTr="0074410D" w14:paraId="7BD6493D"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tcBorders>
            <w:vAlign w:val="top"/>
          </w:tcPr>
          <w:p w:rsidR="007B4C2C" w:rsidP="005D3A75" w:rsidRDefault="0074410D" w14:paraId="5FE56FA2" w14:textId="77777777">
            <w:pPr>
              <w:pStyle w:val="INDICATORNUMBER"/>
              <w:rPr>
                <w:rStyle w:val="IntenseEmphasis"/>
                <w:b/>
                <w:bCs w:val="0"/>
                <w:i w:val="0"/>
                <w:iCs w:val="0"/>
              </w:rPr>
            </w:pPr>
            <w:r>
              <w:rPr>
                <w:rStyle w:val="IntenseEmphasis"/>
                <w:b/>
                <w:bCs w:val="0"/>
                <w:i w:val="0"/>
                <w:iCs w:val="0"/>
                <w:color w:val="595959"/>
              </w:rPr>
              <w:t>PR 19</w:t>
            </w:r>
            <w:r w:rsidR="007B4C2C">
              <w:rPr>
                <w:rStyle w:val="IntenseEmphasis"/>
                <w:b/>
                <w:bCs w:val="0"/>
                <w:i w:val="0"/>
                <w:iCs w:val="0"/>
                <w:color w:val="595959"/>
              </w:rPr>
              <w:t>.1</w:t>
            </w:r>
          </w:p>
        </w:tc>
        <w:tc>
          <w:tcPr>
            <w:tcW w:w="8080" w:type="dxa"/>
            <w:tcBorders>
              <w:top w:val="nil"/>
              <w:right w:val="single" w:color="5A5A5A" w:sz="4" w:space="0"/>
            </w:tcBorders>
          </w:tcPr>
          <w:p w:rsidRPr="0074410D" w:rsidR="007B4C2C" w:rsidP="005D3A75" w:rsidRDefault="0074410D" w14:paraId="3CE325AE" w14:textId="77777777">
            <w:pPr>
              <w:pStyle w:val="INDICATORTEXT"/>
              <w:cnfStyle w:val="000000100000" w:firstRow="0" w:lastRow="0" w:firstColumn="0" w:lastColumn="0" w:oddVBand="0" w:evenVBand="0" w:oddHBand="1" w:evenHBand="0" w:firstRowFirstColumn="0" w:firstRowLastColumn="0" w:lastRowFirstColumn="0" w:lastRowLastColumn="0"/>
            </w:pPr>
            <w:r w:rsidRPr="0074410D">
              <w:t>Indicate the proportion of all leases signed during the reporting year that used green leases or the proportion of Memoranda of Understandings (MoUs) with reference to ESG issues.</w:t>
            </w:r>
          </w:p>
        </w:tc>
      </w:tr>
      <w:tr w:rsidR="007B4C2C" w:rsidTr="0074410D" w14:paraId="3D63FA0A" w14:textId="77777777">
        <w:trPr>
          <w:trHeight w:val="397"/>
        </w:trPr>
        <w:tc>
          <w:tcPr>
            <w:cnfStyle w:val="001000000000" w:firstRow="0" w:lastRow="0" w:firstColumn="1" w:lastColumn="0" w:oddVBand="0" w:evenVBand="0" w:oddHBand="0" w:evenHBand="0" w:firstRowFirstColumn="0" w:firstRowLastColumn="0" w:lastRowFirstColumn="0" w:lastRowLastColumn="0"/>
            <w:tcW w:w="1134" w:type="dxa"/>
          </w:tcPr>
          <w:p w:rsidRPr="00AE100E" w:rsidR="007B4C2C" w:rsidP="005D3A75" w:rsidRDefault="007B4C2C" w14:paraId="122B81B8" w14:textId="77777777">
            <w:pPr>
              <w:pStyle w:val="INDICATORNUMBER"/>
              <w:rPr>
                <w:rStyle w:val="IntenseEmphasis"/>
                <w:b/>
                <w:bCs w:val="0"/>
                <w:i w:val="0"/>
                <w:iCs w:val="0"/>
                <w:color w:val="595959"/>
              </w:rPr>
            </w:pPr>
          </w:p>
        </w:tc>
        <w:tc>
          <w:tcPr>
            <w:tcW w:w="8080" w:type="dxa"/>
            <w:tcBorders>
              <w:top w:val="nil"/>
              <w:bottom w:val="single" w:color="5A5A5A" w:sz="4" w:space="0"/>
              <w:right w:val="single" w:color="5A5A5A" w:sz="4" w:space="0"/>
            </w:tcBorders>
            <w:shd w:val="clear" w:color="auto" w:fill="auto"/>
          </w:tcPr>
          <w:p w:rsidRPr="0074410D" w:rsidR="0074410D" w:rsidP="0074410D" w:rsidRDefault="0074410D" w14:paraId="5667DD7C" w14:textId="77777777">
            <w:pPr>
              <w:pStyle w:val="INDICATORTEXT"/>
              <w:cnfStyle w:val="000000000000" w:firstRow="0" w:lastRow="0" w:firstColumn="0" w:lastColumn="0" w:oddVBand="0" w:evenVBand="0" w:oddHBand="0" w:evenHBand="0" w:firstRowFirstColumn="0" w:firstRowLastColumn="0" w:lastRowFirstColumn="0" w:lastRowLastColumn="0"/>
            </w:pPr>
            <w:r w:rsidRPr="0074410D">
              <w:sym w:font="Wingdings" w:char="F06D"/>
            </w:r>
            <w:r w:rsidRPr="0074410D">
              <w:t xml:space="preserve"> &gt;90% of leases or MoUs</w:t>
            </w:r>
          </w:p>
          <w:p w:rsidRPr="0074410D" w:rsidR="0074410D" w:rsidP="0074410D" w:rsidRDefault="0074410D" w14:paraId="61951D3B" w14:textId="77777777">
            <w:pPr>
              <w:pStyle w:val="INDICATORTEXT"/>
              <w:cnfStyle w:val="000000000000" w:firstRow="0" w:lastRow="0" w:firstColumn="0" w:lastColumn="0" w:oddVBand="0" w:evenVBand="0" w:oddHBand="0" w:evenHBand="0" w:firstRowFirstColumn="0" w:firstRowLastColumn="0" w:lastRowFirstColumn="0" w:lastRowLastColumn="0"/>
            </w:pPr>
            <w:r w:rsidRPr="0074410D">
              <w:sym w:font="Wingdings" w:char="F06D"/>
            </w:r>
            <w:r w:rsidRPr="0074410D">
              <w:t xml:space="preserve"> 51-90% of leases or MoUs</w:t>
            </w:r>
          </w:p>
          <w:p w:rsidRPr="0074410D" w:rsidR="0074410D" w:rsidP="0074410D" w:rsidRDefault="0074410D" w14:paraId="275CF4E6" w14:textId="77777777">
            <w:pPr>
              <w:pStyle w:val="INDICATORTEXT"/>
              <w:cnfStyle w:val="000000000000" w:firstRow="0" w:lastRow="0" w:firstColumn="0" w:lastColumn="0" w:oddVBand="0" w:evenVBand="0" w:oddHBand="0" w:evenHBand="0" w:firstRowFirstColumn="0" w:firstRowLastColumn="0" w:lastRowFirstColumn="0" w:lastRowLastColumn="0"/>
            </w:pPr>
            <w:r w:rsidRPr="0074410D">
              <w:sym w:font="Wingdings" w:char="F06D"/>
            </w:r>
            <w:r w:rsidRPr="0074410D">
              <w:t xml:space="preserve"> 10-50% of leases or MoUs</w:t>
            </w:r>
          </w:p>
          <w:p w:rsidRPr="0074410D" w:rsidR="0074410D" w:rsidP="0074410D" w:rsidRDefault="0074410D" w14:paraId="1D471C88" w14:textId="77777777">
            <w:pPr>
              <w:pStyle w:val="INDICATORTEXT"/>
              <w:cnfStyle w:val="000000000000" w:firstRow="0" w:lastRow="0" w:firstColumn="0" w:lastColumn="0" w:oddVBand="0" w:evenVBand="0" w:oddHBand="0" w:evenHBand="0" w:firstRowFirstColumn="0" w:firstRowLastColumn="0" w:lastRowFirstColumn="0" w:lastRowLastColumn="0"/>
            </w:pPr>
            <w:r w:rsidRPr="0074410D">
              <w:sym w:font="Wingdings" w:char="F06D"/>
            </w:r>
            <w:r w:rsidRPr="0074410D">
              <w:t xml:space="preserve"> &lt;10% of leases or MoUs</w:t>
            </w:r>
          </w:p>
          <w:p w:rsidRPr="0074410D" w:rsidR="0074410D" w:rsidP="0074410D" w:rsidRDefault="0074410D" w14:paraId="51E43C8E" w14:textId="77777777">
            <w:pPr>
              <w:pStyle w:val="INDICATORTEXT"/>
              <w:cnfStyle w:val="000000000000" w:firstRow="0" w:lastRow="0" w:firstColumn="0" w:lastColumn="0" w:oddVBand="0" w:evenVBand="0" w:oddHBand="0" w:evenHBand="0" w:firstRowFirstColumn="0" w:firstRowLastColumn="0" w:lastRowFirstColumn="0" w:lastRowLastColumn="0"/>
            </w:pPr>
            <w:r w:rsidRPr="0074410D">
              <w:sym w:font="Wingdings" w:char="F06D"/>
            </w:r>
            <w:r w:rsidRPr="0074410D">
              <w:t xml:space="preserve"> 0% of leases or MoUs</w:t>
            </w:r>
          </w:p>
          <w:p w:rsidR="007B4C2C" w:rsidP="0074410D" w:rsidRDefault="0074410D" w14:paraId="6DF9B872" w14:textId="69BBC3BC">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6D"/>
            </w:r>
            <w:r w:rsidRPr="00AA5CF0">
              <w:t xml:space="preserve"> N/A, no leases or MoUs were signed during the reporting year</w:t>
            </w:r>
            <w:r w:rsidR="00C61BEA">
              <w:t>.</w:t>
            </w:r>
          </w:p>
          <w:p w:rsidRPr="007B4C2C" w:rsidR="006F4153" w:rsidP="006F4153" w:rsidRDefault="006F4153" w14:paraId="0B1F3002" w14:textId="77777777">
            <w:pPr>
              <w:pStyle w:val="INDICATORTEXT"/>
              <w:cnfStyle w:val="000000000000" w:firstRow="0" w:lastRow="0" w:firstColumn="0" w:lastColumn="0" w:oddVBand="0" w:evenVBand="0" w:oddHBand="0" w:evenHBand="0" w:firstRowFirstColumn="0" w:firstRowLastColumn="0" w:lastRowFirstColumn="0" w:lastRowLastColumn="0"/>
            </w:pPr>
            <w:r w:rsidRPr="00AA5CF0">
              <w:t>(</w:t>
            </w:r>
            <w:r>
              <w:t xml:space="preserve">in terms of </w:t>
            </w:r>
            <w:r w:rsidRPr="00AA5CF0">
              <w:t>number of leases or MoUs)</w:t>
            </w:r>
          </w:p>
        </w:tc>
      </w:tr>
      <w:tr w:rsidR="007B4C2C" w:rsidTr="0074410D" w14:paraId="742E0917"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color="5A5A5A" w:sz="4" w:space="0"/>
            </w:tcBorders>
          </w:tcPr>
          <w:p w:rsidRPr="00AE100E" w:rsidR="007B4C2C" w:rsidP="005D3A75" w:rsidRDefault="007A6282" w14:paraId="2E637CD0" w14:textId="77777777">
            <w:pPr>
              <w:pStyle w:val="INDICATORNUMBER"/>
              <w:rPr>
                <w:rStyle w:val="IntenseEmphasis"/>
                <w:b/>
                <w:bCs w:val="0"/>
                <w:i w:val="0"/>
                <w:iCs w:val="0"/>
                <w:color w:val="595959"/>
              </w:rPr>
            </w:pPr>
            <w:r>
              <w:rPr>
                <w:rStyle w:val="IntenseEmphasis"/>
                <w:b/>
                <w:bCs w:val="0"/>
                <w:i w:val="0"/>
                <w:iCs w:val="0"/>
                <w:color w:val="595959"/>
              </w:rPr>
              <w:t>PR 19</w:t>
            </w:r>
            <w:r w:rsidR="007B4C2C">
              <w:rPr>
                <w:rStyle w:val="IntenseEmphasis"/>
                <w:b/>
                <w:bCs w:val="0"/>
                <w:i w:val="0"/>
                <w:iCs w:val="0"/>
                <w:color w:val="595959"/>
              </w:rPr>
              <w:t>.2</w:t>
            </w:r>
          </w:p>
        </w:tc>
        <w:tc>
          <w:tcPr>
            <w:tcW w:w="8080" w:type="dxa"/>
            <w:tcBorders>
              <w:top w:val="single" w:color="5A5A5A" w:sz="4" w:space="0"/>
              <w:right w:val="single" w:color="5A5A5A" w:sz="4" w:space="0"/>
            </w:tcBorders>
            <w:shd w:val="clear" w:color="auto" w:fill="F2F2F2" w:themeFill="background1" w:themeFillShade="F2"/>
          </w:tcPr>
          <w:p w:rsidRPr="00986592" w:rsidR="007B4C2C" w:rsidP="00C61BEA" w:rsidRDefault="007B4C2C" w14:paraId="031194F7" w14:textId="712E3A58">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DC390C">
              <w:rPr>
                <w:bCs/>
              </w:rPr>
              <w:t>Additional information</w:t>
            </w:r>
          </w:p>
        </w:tc>
      </w:tr>
      <w:tr w:rsidR="007B4C2C" w:rsidTr="005D3A75" w14:paraId="365DF971" w14:textId="7777777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color="595959" w:themeColor="text1" w:themeTint="A6" w:sz="4" w:space="0"/>
            </w:tcBorders>
          </w:tcPr>
          <w:p w:rsidRPr="00AE100E" w:rsidR="007B4C2C" w:rsidP="005D3A75" w:rsidRDefault="007B4C2C" w14:paraId="1C4CFE47" w14:textId="77777777">
            <w:pPr>
              <w:pStyle w:val="INDICATORNUMBER"/>
              <w:rPr>
                <w:rStyle w:val="IntenseEmphasis"/>
                <w:b/>
                <w:bCs w:val="0"/>
                <w:i w:val="0"/>
                <w:iCs w:val="0"/>
                <w:color w:val="595959"/>
              </w:rPr>
            </w:pPr>
          </w:p>
        </w:tc>
        <w:tc>
          <w:tcPr>
            <w:tcW w:w="8080" w:type="dxa"/>
            <w:tcBorders>
              <w:top w:val="nil"/>
              <w:bottom w:val="single" w:color="595959" w:themeColor="text1" w:themeTint="A6" w:sz="4" w:space="0"/>
              <w:right w:val="single" w:color="5A5A5A" w:sz="4" w:space="0"/>
            </w:tcBorders>
            <w:shd w:val="clear" w:color="auto" w:fill="auto"/>
          </w:tcPr>
          <w:p w:rsidRPr="00986592" w:rsidR="007B4C2C" w:rsidP="005D3A75" w:rsidRDefault="007B4C2C" w14:paraId="1A6D0A4E" w14:textId="7777777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rsidR="00A510B8" w:rsidRDefault="00A510B8" w14:paraId="77134C42" w14:textId="77777777">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6638BE" w:rsidTr="005D3A75" w14:paraId="2C21F29C"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sz="4" w:space="0"/>
            </w:tcBorders>
            <w:shd w:val="clear" w:color="auto" w:fill="606060"/>
          </w:tcPr>
          <w:p w:rsidRPr="00191BC1" w:rsidR="006638BE" w:rsidP="005D3A75" w:rsidRDefault="00390E50" w14:paraId="34A87151"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PR</w:t>
            </w:r>
            <w:r w:rsidR="006638BE">
              <w:rPr>
                <w:rStyle w:val="IntenseEmphasis"/>
                <w:b w:val="0"/>
                <w:i w:val="0"/>
                <w:color w:val="FFFFFF" w:themeColor="background1"/>
              </w:rPr>
              <w:t xml:space="preserve"> 1</w:t>
            </w:r>
            <w:r>
              <w:rPr>
                <w:rStyle w:val="IntenseEmphasis"/>
                <w:b w:val="0"/>
                <w:i w:val="0"/>
                <w:color w:val="FFFFFF" w:themeColor="background1"/>
              </w:rPr>
              <w:t>9</w:t>
            </w:r>
          </w:p>
        </w:tc>
        <w:tc>
          <w:tcPr>
            <w:tcW w:w="8080" w:type="dxa"/>
            <w:tcBorders>
              <w:top w:val="single" w:color="595959" w:sz="4" w:space="0"/>
            </w:tcBorders>
          </w:tcPr>
          <w:p w:rsidRPr="00191BC1" w:rsidR="006638BE" w:rsidP="005D3A75" w:rsidRDefault="006638BE" w14:paraId="5274C3B8"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Pr="00CF025D" w:rsidR="006638BE" w:rsidTr="005D3A75" w14:paraId="37D730B1"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595959" w:sz="4" w:space="0"/>
              <w:bottom w:val="single" w:color="A6A6A6" w:themeColor="background1" w:themeShade="A6" w:sz="4" w:space="0"/>
            </w:tcBorders>
          </w:tcPr>
          <w:p w:rsidRPr="000D72DF" w:rsidR="006638BE" w:rsidP="005D3A75" w:rsidRDefault="00390E50" w14:paraId="052E4826" w14:textId="77777777">
            <w:pPr>
              <w:pStyle w:val="INDICATORNUMBER"/>
              <w:rPr>
                <w:rStyle w:val="IntenseEmphasis"/>
                <w:b/>
                <w:bCs w:val="0"/>
                <w:i w:val="0"/>
                <w:iCs w:val="0"/>
              </w:rPr>
            </w:pPr>
            <w:r>
              <w:rPr>
                <w:rStyle w:val="IntenseEmphasis"/>
                <w:b/>
                <w:bCs w:val="0"/>
                <w:i w:val="0"/>
                <w:iCs w:val="0"/>
                <w:color w:val="595959"/>
              </w:rPr>
              <w:t>PR</w:t>
            </w:r>
            <w:r w:rsidR="006638BE">
              <w:rPr>
                <w:rStyle w:val="IntenseEmphasis"/>
                <w:b/>
                <w:bCs w:val="0"/>
                <w:i w:val="0"/>
                <w:iCs w:val="0"/>
                <w:color w:val="595959"/>
              </w:rPr>
              <w:t xml:space="preserve"> 1</w:t>
            </w:r>
            <w:r>
              <w:rPr>
                <w:rStyle w:val="IntenseEmphasis"/>
                <w:b/>
                <w:bCs w:val="0"/>
                <w:i w:val="0"/>
                <w:iCs w:val="0"/>
                <w:color w:val="595959"/>
              </w:rPr>
              <w:t>9.1</w:t>
            </w:r>
          </w:p>
        </w:tc>
        <w:tc>
          <w:tcPr>
            <w:tcW w:w="8080" w:type="dxa"/>
            <w:tcBorders>
              <w:top w:val="single" w:color="595959" w:sz="4" w:space="0"/>
              <w:bottom w:val="single" w:color="A6A6A6" w:themeColor="background1" w:themeShade="A6" w:sz="4" w:space="0"/>
            </w:tcBorders>
          </w:tcPr>
          <w:p w:rsidRPr="00CF025D" w:rsidR="006638BE" w:rsidP="00390E50" w:rsidRDefault="00390E50" w14:paraId="3380FB42" w14:textId="77777777">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AA5CF0">
              <w:rPr>
                <w:szCs w:val="18"/>
              </w:rPr>
              <w:t>Determine the proportion based on the total number of leases or MoUs signed during the reporting year.</w:t>
            </w:r>
          </w:p>
        </w:tc>
      </w:tr>
      <w:tr w:rsidRPr="00CF025D" w:rsidR="006638BE" w:rsidTr="005D3A75" w14:paraId="7E0D87D9"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Pr>
          <w:p w:rsidR="006638BE" w:rsidP="005D3A75" w:rsidRDefault="00390E50" w14:paraId="1FDC93A6" w14:textId="77777777">
            <w:pPr>
              <w:pStyle w:val="INDICATORNUMBER"/>
              <w:rPr>
                <w:rStyle w:val="IntenseEmphasis"/>
                <w:b/>
                <w:bCs w:val="0"/>
                <w:i w:val="0"/>
                <w:iCs w:val="0"/>
                <w:color w:val="595959"/>
              </w:rPr>
            </w:pPr>
            <w:r>
              <w:rPr>
                <w:rStyle w:val="IntenseEmphasis"/>
                <w:b/>
                <w:bCs w:val="0"/>
                <w:i w:val="0"/>
                <w:iCs w:val="0"/>
                <w:color w:val="595959"/>
              </w:rPr>
              <w:t>PR 19</w:t>
            </w:r>
            <w:r w:rsidR="006638BE">
              <w:rPr>
                <w:rStyle w:val="IntenseEmphasis"/>
                <w:b/>
                <w:bCs w:val="0"/>
                <w:i w:val="0"/>
                <w:iCs w:val="0"/>
                <w:color w:val="595959"/>
              </w:rPr>
              <w:t>.2</w:t>
            </w:r>
          </w:p>
        </w:tc>
        <w:tc>
          <w:tcPr>
            <w:tcW w:w="8080" w:type="dxa"/>
            <w:tcBorders>
              <w:top w:val="single" w:color="A6A6A6" w:themeColor="background1" w:themeShade="A6" w:sz="4" w:space="0"/>
              <w:bottom w:val="single" w:color="A6A6A6" w:themeColor="background1" w:themeShade="A6" w:sz="4" w:space="0"/>
            </w:tcBorders>
          </w:tcPr>
          <w:p w:rsidR="006638BE" w:rsidP="009127F2" w:rsidRDefault="00390E50" w14:paraId="60CC2DE9" w14:textId="71CD68A5">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This may include a discussion of your green leases and/or MoU</w:t>
            </w:r>
            <w:r w:rsidR="002F79D3">
              <w:rPr>
                <w:szCs w:val="18"/>
              </w:rPr>
              <w:t>s</w:t>
            </w:r>
            <w:r w:rsidR="00C61BEA">
              <w:rPr>
                <w:szCs w:val="18"/>
              </w:rPr>
              <w:t>.</w:t>
            </w:r>
          </w:p>
        </w:tc>
      </w:tr>
      <w:tr w:rsidRPr="00CF025D" w:rsidR="00983CED" w:rsidTr="00C70D64" w14:paraId="567CC899"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A6A6A6" w:themeColor="background1" w:themeShade="A6" w:sz="4" w:space="0"/>
              <w:bottom w:val="single" w:color="A6A6A6" w:themeColor="background1" w:themeShade="A6" w:sz="4" w:space="0"/>
            </w:tcBorders>
          </w:tcPr>
          <w:p w:rsidRPr="00390E50" w:rsidR="00983CED" w:rsidP="00CB5ACD" w:rsidRDefault="00983CED" w14:paraId="200E5097" w14:textId="77777777">
            <w:pPr>
              <w:pStyle w:val="INDICATORTEXT"/>
              <w:rPr>
                <w:b/>
                <w:szCs w:val="18"/>
              </w:rPr>
            </w:pPr>
            <w:r>
              <w:rPr>
                <w:b/>
                <w:szCs w:val="18"/>
              </w:rPr>
              <w:t>LOGIC</w:t>
            </w:r>
          </w:p>
        </w:tc>
      </w:tr>
      <w:tr w:rsidRPr="00CF025D" w:rsidR="00983CED" w:rsidTr="008867DB" w14:paraId="118F62EB"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Pr>
          <w:p w:rsidRPr="00390E50" w:rsidR="00983CED" w:rsidP="00CB5ACD" w:rsidRDefault="00983CED" w14:paraId="663D9101" w14:textId="77777777">
            <w:pPr>
              <w:pStyle w:val="INDICATORTEXT"/>
              <w:rPr>
                <w:b/>
                <w:szCs w:val="18"/>
              </w:rPr>
            </w:pPr>
            <w:r>
              <w:rPr>
                <w:rStyle w:val="IntenseEmphasis"/>
                <w:bCs w:val="0"/>
                <w:i w:val="0"/>
                <w:iCs w:val="0"/>
                <w:color w:val="595959"/>
              </w:rPr>
              <w:t>PR 19</w:t>
            </w:r>
          </w:p>
        </w:tc>
        <w:tc>
          <w:tcPr>
            <w:tcW w:w="8080" w:type="dxa"/>
            <w:tcBorders>
              <w:top w:val="single" w:color="A6A6A6" w:themeColor="background1" w:themeShade="A6" w:sz="4" w:space="0"/>
              <w:bottom w:val="single" w:color="A6A6A6" w:themeColor="background1" w:themeShade="A6" w:sz="4" w:space="0"/>
            </w:tcBorders>
          </w:tcPr>
          <w:p w:rsidRPr="00390E50" w:rsidR="00983CED" w:rsidP="00CB5ACD" w:rsidRDefault="00983CED" w14:paraId="3E7E6E06" w14:textId="77777777">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2564AA">
              <w:rPr>
                <w:szCs w:val="18"/>
              </w:rPr>
              <w:t>This indi</w:t>
            </w:r>
            <w:r>
              <w:rPr>
                <w:szCs w:val="18"/>
              </w:rPr>
              <w:t>cator will be applicable if you reported that your organisation</w:t>
            </w:r>
            <w:r w:rsidRPr="00380EB6">
              <w:rPr>
                <w:szCs w:val="18"/>
              </w:rPr>
              <w:t xml:space="preserve"> consider</w:t>
            </w:r>
            <w:r>
              <w:rPr>
                <w:szCs w:val="18"/>
              </w:rPr>
              <w:t>s</w:t>
            </w:r>
            <w:r w:rsidRPr="00380EB6">
              <w:rPr>
                <w:szCs w:val="18"/>
              </w:rPr>
              <w:t xml:space="preserve"> ESG issues in property</w:t>
            </w:r>
            <w:r>
              <w:rPr>
                <w:szCs w:val="18"/>
              </w:rPr>
              <w:t xml:space="preserve"> occupier engagements in [14.2]</w:t>
            </w:r>
          </w:p>
        </w:tc>
      </w:tr>
      <w:tr w:rsidRPr="00CF025D" w:rsidR="00390E50" w:rsidTr="00C70D64" w14:paraId="1D9EFEAE"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A6A6A6" w:themeColor="background1" w:themeShade="A6" w:sz="4" w:space="0"/>
              <w:bottom w:val="single" w:color="A6A6A6" w:themeColor="background1" w:themeShade="A6" w:sz="4" w:space="0"/>
            </w:tcBorders>
          </w:tcPr>
          <w:p w:rsidRPr="00390E50" w:rsidR="00390E50" w:rsidP="00CB5ACD" w:rsidRDefault="00390E50" w14:paraId="7F89C318" w14:textId="77777777">
            <w:pPr>
              <w:pStyle w:val="INDICATORTEXT"/>
              <w:rPr>
                <w:b/>
                <w:szCs w:val="18"/>
              </w:rPr>
            </w:pPr>
            <w:r w:rsidRPr="00390E50">
              <w:rPr>
                <w:b/>
                <w:szCs w:val="18"/>
              </w:rPr>
              <w:t>ASSESSMENT</w:t>
            </w:r>
          </w:p>
        </w:tc>
      </w:tr>
      <w:tr w:rsidRPr="00CF025D" w:rsidR="00390E50" w:rsidTr="00CB5ACD" w14:paraId="20E5CEF7"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595959" w:sz="4" w:space="0"/>
            </w:tcBorders>
          </w:tcPr>
          <w:p w:rsidR="00390E50" w:rsidP="005D3A75" w:rsidRDefault="00390E50" w14:paraId="0F5D89A7" w14:textId="77777777">
            <w:pPr>
              <w:pStyle w:val="INDICATORNUMBER"/>
              <w:rPr>
                <w:rStyle w:val="IntenseEmphasis"/>
                <w:b/>
                <w:bCs w:val="0"/>
                <w:i w:val="0"/>
                <w:iCs w:val="0"/>
                <w:color w:val="595959"/>
              </w:rPr>
            </w:pPr>
            <w:r>
              <w:rPr>
                <w:rStyle w:val="IntenseEmphasis"/>
                <w:b/>
                <w:bCs w:val="0"/>
                <w:i w:val="0"/>
                <w:iCs w:val="0"/>
                <w:color w:val="595959"/>
              </w:rPr>
              <w:t>PR 19</w:t>
            </w:r>
          </w:p>
        </w:tc>
        <w:tc>
          <w:tcPr>
            <w:tcW w:w="8080" w:type="dxa"/>
            <w:tcBorders>
              <w:top w:val="single" w:color="A6A6A6" w:themeColor="background1" w:themeShade="A6" w:sz="4" w:space="0"/>
              <w:bottom w:val="single" w:color="595959" w:sz="4" w:space="0"/>
            </w:tcBorders>
          </w:tcPr>
          <w:p w:rsidRPr="00390E50" w:rsidR="00390E50" w:rsidP="00390E50" w:rsidRDefault="00390E50" w14:paraId="353A2051"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Maximum score: Three </w:t>
            </w:r>
            <w:r w:rsidRPr="00390E50">
              <w:rPr>
                <w:szCs w:val="18"/>
              </w:rPr>
              <w:sym w:font="Wingdings" w:char="F0AB"/>
            </w:r>
          </w:p>
          <w:p w:rsidRPr="00CB5ACD" w:rsidR="00390E50" w:rsidP="00EE39FB" w:rsidRDefault="00390E50" w14:paraId="269D6232"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The assessment of this indicator is based on your responses to </w:t>
            </w:r>
            <w:r w:rsidR="00EE39FB">
              <w:rPr>
                <w:szCs w:val="18"/>
              </w:rPr>
              <w:t>[</w:t>
            </w:r>
            <w:r w:rsidRPr="00AA5CF0">
              <w:rPr>
                <w:szCs w:val="18"/>
              </w:rPr>
              <w:t>19.1</w:t>
            </w:r>
            <w:r w:rsidR="00EE39FB">
              <w:rPr>
                <w:szCs w:val="18"/>
              </w:rPr>
              <w:t>]</w:t>
            </w:r>
            <w:r w:rsidRPr="00AA5CF0">
              <w:rPr>
                <w:szCs w:val="18"/>
              </w:rPr>
              <w:t>.</w:t>
            </w:r>
          </w:p>
        </w:tc>
      </w:tr>
    </w:tbl>
    <w:p w:rsidR="006638BE" w:rsidRDefault="006638BE" w14:paraId="0C95A4B4" w14:textId="77777777">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268"/>
        <w:gridCol w:w="6946"/>
      </w:tblGrid>
      <w:tr w:rsidR="0040660F" w:rsidTr="00C70D64" w14:paraId="27AB6A8A"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268" w:type="dxa"/>
            <w:tcBorders>
              <w:top w:val="single" w:color="595959" w:themeColor="text1" w:themeTint="A6" w:sz="4" w:space="0"/>
              <w:left w:val="single" w:color="595959" w:themeColor="text1" w:themeTint="A6" w:sz="4" w:space="0"/>
              <w:bottom w:val="single" w:color="595959" w:themeColor="text1" w:themeTint="A6" w:sz="4" w:space="0"/>
            </w:tcBorders>
            <w:shd w:val="clear" w:color="auto" w:fill="595959" w:themeFill="text1" w:themeFillTint="A6"/>
          </w:tcPr>
          <w:p w:rsidRPr="004720C4" w:rsidR="0040660F" w:rsidP="00C70D64" w:rsidRDefault="0040660F" w14:paraId="3B0EE9FB" w14:textId="77777777">
            <w:pPr>
              <w:pStyle w:val="SectionIndicatorHeaderText"/>
              <w:rPr>
                <w:rStyle w:val="IntenseEmphasis"/>
                <w:b w:val="0"/>
                <w:bCs w:val="0"/>
                <w:i w:val="0"/>
                <w:iCs w:val="0"/>
              </w:rPr>
            </w:pPr>
            <w:r>
              <w:rPr>
                <w:rStyle w:val="IntenseEmphasis"/>
                <w:b w:val="0"/>
                <w:i w:val="0"/>
                <w:color w:val="FFFFFF" w:themeColor="background1"/>
              </w:rPr>
              <w:t>PR 19</w:t>
            </w:r>
          </w:p>
        </w:tc>
        <w:tc>
          <w:tcPr>
            <w:tcW w:w="6946" w:type="dxa"/>
            <w:tcBorders>
              <w:top w:val="single" w:color="595959" w:themeColor="text1" w:themeTint="A6" w:sz="4" w:space="0"/>
              <w:bottom w:val="single" w:color="595959" w:themeColor="text1" w:themeTint="A6" w:sz="4" w:space="0"/>
              <w:right w:val="single" w:color="595959" w:themeColor="text1" w:themeTint="A6" w:sz="4" w:space="0"/>
            </w:tcBorders>
            <w:shd w:val="clear" w:color="auto" w:fill="808080" w:themeFill="background1" w:themeFillShade="80"/>
          </w:tcPr>
          <w:p w:rsidR="0040660F" w:rsidP="00C70D64" w:rsidRDefault="0040660F" w14:paraId="439D43E5"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Pr="00CF025D" w:rsidR="0040660F" w:rsidTr="0040660F" w14:paraId="19EF98F9" w14:textId="77777777">
        <w:tc>
          <w:tcPr>
            <w:cnfStyle w:val="001000000000" w:firstRow="0" w:lastRow="0" w:firstColumn="1" w:lastColumn="0" w:oddVBand="0" w:evenVBand="0" w:oddHBand="0" w:evenHBand="0" w:firstRowFirstColumn="0" w:firstRowLastColumn="0" w:lastRowFirstColumn="0" w:lastRowLastColumn="0"/>
            <w:tcW w:w="2268" w:type="dxa"/>
            <w:tcBorders>
              <w:top w:val="single" w:color="595959" w:themeColor="text1" w:themeTint="A6" w:sz="4" w:space="0"/>
              <w:left w:val="single" w:color="595959" w:themeColor="text1" w:themeTint="A6" w:sz="4" w:space="0"/>
              <w:bottom w:val="single" w:color="595959" w:themeColor="text1" w:themeTint="A6" w:sz="4" w:space="0"/>
            </w:tcBorders>
          </w:tcPr>
          <w:p w:rsidRPr="0040660F" w:rsidR="0040660F" w:rsidP="0040660F" w:rsidRDefault="0040660F" w14:paraId="6764FB01" w14:textId="77777777">
            <w:pPr>
              <w:pStyle w:val="INDICATORTEXT"/>
              <w:rPr>
                <w:b/>
                <w:szCs w:val="18"/>
              </w:rPr>
            </w:pPr>
            <w:r w:rsidRPr="0040660F">
              <w:rPr>
                <w:b/>
                <w:szCs w:val="18"/>
              </w:rPr>
              <w:t>Green lease</w:t>
            </w:r>
          </w:p>
        </w:tc>
        <w:tc>
          <w:tcPr>
            <w:tcW w:w="6946" w:type="dxa"/>
            <w:tcBorders>
              <w:top w:val="single" w:color="595959" w:themeColor="text1" w:themeTint="A6" w:sz="4" w:space="0"/>
              <w:bottom w:val="single" w:color="595959" w:themeColor="text1" w:themeTint="A6" w:sz="4" w:space="0"/>
              <w:right w:val="single" w:color="595959" w:themeColor="text1" w:themeTint="A6" w:sz="4" w:space="0"/>
            </w:tcBorders>
          </w:tcPr>
          <w:p w:rsidRPr="0040660F" w:rsidR="0040660F" w:rsidP="00C61BEA" w:rsidRDefault="0040660F" w14:paraId="124D3AE8" w14:textId="2FC30033">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A green lease is a lease for a property </w:t>
            </w:r>
            <w:r w:rsidR="00C61BEA">
              <w:rPr>
                <w:szCs w:val="18"/>
              </w:rPr>
              <w:t>that</w:t>
            </w:r>
            <w:r w:rsidRPr="00AA5CF0">
              <w:rPr>
                <w:szCs w:val="18"/>
              </w:rPr>
              <w:t>, within its terms or through an attached schedule, includes provisions that encourage the landlord, occupier or both to carry out their roles in a sustainable way. The details of the provisions and the means of encouraging sustainable behaviour are negotiated between the parties, but typically relate to the achievement of specific ESG targets (</w:t>
            </w:r>
            <w:r w:rsidR="00B628F1">
              <w:rPr>
                <w:szCs w:val="18"/>
              </w:rPr>
              <w:t xml:space="preserve">e.g., </w:t>
            </w:r>
            <w:r w:rsidRPr="00AA5CF0">
              <w:rPr>
                <w:szCs w:val="18"/>
              </w:rPr>
              <w:t xml:space="preserve">for energy, water use and waste management). Clauses in green leases may also include the use of sustainable materials </w:t>
            </w:r>
            <w:r w:rsidR="00C61BEA">
              <w:rPr>
                <w:szCs w:val="18"/>
              </w:rPr>
              <w:t>when</w:t>
            </w:r>
            <w:r w:rsidRPr="00AA5CF0" w:rsidR="00C61BEA">
              <w:rPr>
                <w:szCs w:val="18"/>
              </w:rPr>
              <w:t xml:space="preserve"> </w:t>
            </w:r>
            <w:r w:rsidRPr="00AA5CF0">
              <w:rPr>
                <w:szCs w:val="18"/>
              </w:rPr>
              <w:t xml:space="preserve">possible and sharing of environmental data between landlord and occupier. </w:t>
            </w:r>
          </w:p>
        </w:tc>
      </w:tr>
      <w:tr w:rsidRPr="00CF025D" w:rsidR="0040660F" w:rsidTr="00C70D64" w14:paraId="16932163" w14:textId="77777777">
        <w:tc>
          <w:tcPr>
            <w:cnfStyle w:val="001000000000" w:firstRow="0" w:lastRow="0" w:firstColumn="1" w:lastColumn="0" w:oddVBand="0" w:evenVBand="0" w:oddHBand="0" w:evenHBand="0" w:firstRowFirstColumn="0" w:firstRowLastColumn="0" w:lastRowFirstColumn="0" w:lastRowLastColumn="0"/>
            <w:tcW w:w="2268" w:type="dxa"/>
            <w:tcBorders>
              <w:top w:val="single" w:color="595959" w:themeColor="text1" w:themeTint="A6" w:sz="4" w:space="0"/>
              <w:left w:val="single" w:color="595959" w:themeColor="text1" w:themeTint="A6" w:sz="4" w:space="0"/>
              <w:bottom w:val="single" w:color="auto" w:sz="4" w:space="0"/>
            </w:tcBorders>
          </w:tcPr>
          <w:p w:rsidRPr="0040660F" w:rsidR="0040660F" w:rsidP="0040660F" w:rsidRDefault="0040660F" w14:paraId="5C620605" w14:textId="77777777">
            <w:pPr>
              <w:pStyle w:val="INDICATORTEXT"/>
              <w:rPr>
                <w:b/>
                <w:szCs w:val="18"/>
              </w:rPr>
            </w:pPr>
            <w:r w:rsidRPr="0040660F">
              <w:rPr>
                <w:b/>
                <w:szCs w:val="18"/>
              </w:rPr>
              <w:t>Memorandum of Understanding (MoU)</w:t>
            </w:r>
          </w:p>
        </w:tc>
        <w:tc>
          <w:tcPr>
            <w:tcW w:w="6946" w:type="dxa"/>
            <w:tcBorders>
              <w:top w:val="single" w:color="595959" w:themeColor="text1" w:themeTint="A6" w:sz="4" w:space="0"/>
              <w:bottom w:val="single" w:color="auto" w:sz="4" w:space="0"/>
              <w:right w:val="single" w:color="595959" w:themeColor="text1" w:themeTint="A6" w:sz="4" w:space="0"/>
            </w:tcBorders>
          </w:tcPr>
          <w:p w:rsidRPr="00AA5CF0" w:rsidR="0040660F" w:rsidP="0040660F" w:rsidRDefault="0040660F" w14:paraId="161B7DCF" w14:textId="7898ED12">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An MoU provides a formal mechanism for landlords and occupiers to discuss issues that will be included in the lease agreement and is not necessarily legally binding. In this context, it may represent a starting point for both parties to incorporate ESG considerations in relation</w:t>
            </w:r>
            <w:r w:rsidR="00C61BEA">
              <w:rPr>
                <w:szCs w:val="18"/>
              </w:rPr>
              <w:t>ship</w:t>
            </w:r>
            <w:r w:rsidRPr="00AA5CF0">
              <w:rPr>
                <w:szCs w:val="18"/>
              </w:rPr>
              <w:t xml:space="preserve"> to, for example, water or energy performance.</w:t>
            </w:r>
          </w:p>
        </w:tc>
      </w:tr>
    </w:tbl>
    <w:p w:rsidR="00774F1E" w:rsidRDefault="00774F1E" w14:paraId="64FA55B9" w14:textId="77777777">
      <w:pPr>
        <w:widowControl/>
        <w:autoSpaceDE/>
        <w:autoSpaceDN/>
        <w:adjustRightInd/>
        <w:spacing w:before="0" w:after="0" w:line="240" w:lineRule="auto"/>
        <w:rPr>
          <w:rFonts w:eastAsia="Times New Roman"/>
          <w:b/>
          <w:color w:val="595959"/>
          <w:sz w:val="18"/>
          <w:szCs w:val="18"/>
        </w:rPr>
        <w:sectPr w:rsidR="00774F1E" w:rsidSect="00644696">
          <w:headerReference w:type="default" r:id="rId46"/>
          <w:headerReference w:type="first" r:id="rId47"/>
          <w:pgSz w:w="11900" w:h="16840" w:orient="portrait"/>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Pr="00F44B1D" w:rsidR="00774F1E" w:rsidTr="00C70D64" w14:paraId="118CB36B" w14:textId="77777777">
        <w:trPr>
          <w:trHeight w:val="387"/>
        </w:trPr>
        <w:tc>
          <w:tcPr>
            <w:tcW w:w="709" w:type="dxa"/>
          </w:tcPr>
          <w:p w:rsidRPr="00ED1D5A" w:rsidR="00774F1E" w:rsidP="00C70D64" w:rsidRDefault="00774F1E" w14:paraId="5D2D854F" w14:textId="77777777">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712E790F" wp14:editId="1EE719D4">
                  <wp:extent cx="330200" cy="330200"/>
                  <wp:effectExtent l="0" t="0" r="0" b="0"/>
                  <wp:docPr id="6"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rsidRPr="00041E34" w:rsidR="00774F1E" w:rsidP="00C70D64" w:rsidRDefault="00774F1E" w14:paraId="769FECEF" w14:textId="77777777">
            <w:pPr>
              <w:pStyle w:val="Heading3"/>
              <w:outlineLvl w:val="2"/>
              <w:rPr>
                <w:rStyle w:val="IntenseEmphasis"/>
                <w:b/>
                <w:bCs/>
                <w:i w:val="0"/>
                <w:iCs w:val="0"/>
                <w:color w:val="FFFFFF" w:themeColor="background1"/>
              </w:rPr>
            </w:pPr>
            <w:bookmarkStart w:name="_Toc367891493" w:id="16"/>
            <w:r>
              <w:t>COMMUNITY ENGAGEMENT</w:t>
            </w:r>
            <w:bookmarkEnd w:id="16"/>
          </w:p>
        </w:tc>
      </w:tr>
    </w:tbl>
    <w:p w:rsidR="00774F1E" w:rsidP="00D31F37" w:rsidRDefault="00774F1E" w14:paraId="29618585" w14:textId="77777777">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774F1E" w:rsidTr="00C70D64" w14:paraId="280E3EF1"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903B63" w:rsidR="00774F1E" w:rsidP="00C70D64" w:rsidRDefault="00774F1E" w14:paraId="37B4DD88" w14:textId="77777777">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rsidRPr="00903B63" w:rsidR="00774F1E" w:rsidP="00C70D64" w:rsidRDefault="00774F1E" w14:paraId="136ECE25"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rsidRPr="00903B63" w:rsidR="00774F1E" w:rsidP="00C70D64" w:rsidRDefault="00774F1E" w14:paraId="5EAA8675"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774F1E" w:rsidP="00C70D64" w:rsidRDefault="00774F1E" w14:paraId="585A55A2" w14:textId="77777777">
            <w:pPr>
              <w:widowControl/>
              <w:autoSpaceDE/>
              <w:autoSpaceDN/>
              <w:adjustRightInd/>
              <w:spacing w:after="0" w:line="240" w:lineRule="auto"/>
              <w:rPr>
                <w:rStyle w:val="IntenseEmphasis"/>
                <w:b w:val="0"/>
                <w:bCs w:val="0"/>
                <w:iCs w:val="0"/>
                <w:color w:val="FFFFFF" w:themeColor="background1"/>
              </w:rPr>
            </w:pPr>
            <w:r w:rsidRPr="00903B63">
              <w:t>Principle</w:t>
            </w:r>
          </w:p>
        </w:tc>
      </w:tr>
      <w:tr w:rsidR="00774F1E" w:rsidTr="00C70D64" w14:paraId="41B88995"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rsidRPr="00903B63" w:rsidR="00774F1E" w:rsidP="00C70D64" w:rsidRDefault="00774F1E" w14:paraId="46EEECA2" w14:textId="77777777">
            <w:pPr>
              <w:pStyle w:val="SectionIndicatorHeaderText"/>
              <w:rPr>
                <w:rStyle w:val="IntenseEmphasis"/>
                <w:bCs w:val="0"/>
                <w:i w:val="0"/>
                <w:iCs w:val="0"/>
                <w:color w:val="FFFFFF" w:themeColor="background1"/>
              </w:rPr>
            </w:pPr>
            <w:r>
              <w:rPr>
                <w:rStyle w:val="IntenseEmphasis"/>
                <w:i w:val="0"/>
                <w:color w:val="FFFFFF" w:themeColor="background1"/>
              </w:rPr>
              <w:t>PR 20</w:t>
            </w:r>
          </w:p>
        </w:tc>
        <w:tc>
          <w:tcPr>
            <w:tcW w:w="3402" w:type="dxa"/>
            <w:shd w:val="clear" w:color="auto" w:fill="888888"/>
          </w:tcPr>
          <w:p w:rsidRPr="00903B63" w:rsidR="00774F1E" w:rsidP="00C70D64" w:rsidRDefault="00774F1E" w14:paraId="3C7AEE9E"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rsidRPr="00E41723" w:rsidR="00774F1E" w:rsidP="00C70D64" w:rsidRDefault="00774F1E" w14:paraId="7B6773F4" w14:textId="789348F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w:t>
            </w:r>
            <w:r w:rsidR="00C61BEA">
              <w:rPr>
                <w:rStyle w:val="IntenseEmphasis"/>
                <w:i w:val="0"/>
                <w:color w:val="FFFFFF" w:themeColor="background1"/>
              </w:rPr>
              <w:t>I</w:t>
            </w:r>
            <w:r>
              <w:rPr>
                <w:rStyle w:val="IntenseEmphasis"/>
                <w:i w:val="0"/>
                <w:color w:val="FFFFFF" w:themeColor="background1"/>
              </w:rPr>
              <w:t>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774F1E" w:rsidP="00C70D64" w:rsidRDefault="00774F1E" w14:paraId="4DEB67DB" w14:textId="77777777">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rsidR="00774F1E" w:rsidP="00774F1E" w:rsidRDefault="00774F1E" w14:paraId="798FCD16"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774F1E" w:rsidTr="00C70D64" w14:paraId="0DF07816"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themeColor="text1" w:themeTint="A6" w:sz="4" w:space="0"/>
              <w:bottom w:val="single" w:color="A6A6A6" w:themeColor="background1" w:themeShade="A6" w:sz="4" w:space="0"/>
            </w:tcBorders>
            <w:shd w:val="clear" w:color="auto" w:fill="606060"/>
          </w:tcPr>
          <w:p w:rsidRPr="00903B63" w:rsidR="00774F1E" w:rsidP="00C70D64" w:rsidRDefault="00774F1E" w14:paraId="6FE50EC9"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 xml:space="preserve">PR </w:t>
            </w:r>
            <w:r w:rsidR="00D31F37">
              <w:rPr>
                <w:rStyle w:val="IntenseEmphasis"/>
                <w:i w:val="0"/>
                <w:color w:val="FFFFFF" w:themeColor="background1"/>
              </w:rPr>
              <w:t>20</w:t>
            </w:r>
          </w:p>
        </w:tc>
        <w:tc>
          <w:tcPr>
            <w:tcW w:w="8080" w:type="dxa"/>
            <w:tcBorders>
              <w:top w:val="single" w:color="595959" w:themeColor="text1" w:themeTint="A6" w:sz="4" w:space="0"/>
              <w:bottom w:val="nil"/>
              <w:right w:val="single" w:color="5A5A5A" w:sz="4" w:space="0"/>
            </w:tcBorders>
            <w:shd w:val="clear" w:color="auto" w:fill="888888"/>
          </w:tcPr>
          <w:p w:rsidRPr="00903B63" w:rsidR="00774F1E" w:rsidP="00C70D64" w:rsidRDefault="00774F1E" w14:paraId="65729648"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74F1E" w:rsidTr="00C70D64" w14:paraId="36D43658"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tcBorders>
            <w:vAlign w:val="top"/>
          </w:tcPr>
          <w:p w:rsidR="00774F1E" w:rsidP="00C70D64" w:rsidRDefault="00D31F37" w14:paraId="7B672F4F" w14:textId="77777777">
            <w:pPr>
              <w:pStyle w:val="INDICATORNUMBER"/>
              <w:rPr>
                <w:rStyle w:val="IntenseEmphasis"/>
                <w:b/>
                <w:bCs w:val="0"/>
                <w:i w:val="0"/>
                <w:iCs w:val="0"/>
              </w:rPr>
            </w:pPr>
            <w:r>
              <w:rPr>
                <w:rStyle w:val="IntenseEmphasis"/>
                <w:b/>
                <w:bCs w:val="0"/>
                <w:i w:val="0"/>
                <w:iCs w:val="0"/>
                <w:color w:val="595959"/>
              </w:rPr>
              <w:t>PR 20</w:t>
            </w:r>
            <w:r w:rsidR="00774F1E">
              <w:rPr>
                <w:rStyle w:val="IntenseEmphasis"/>
                <w:b/>
                <w:bCs w:val="0"/>
                <w:i w:val="0"/>
                <w:iCs w:val="0"/>
                <w:color w:val="595959"/>
              </w:rPr>
              <w:t>.1</w:t>
            </w:r>
          </w:p>
        </w:tc>
        <w:tc>
          <w:tcPr>
            <w:tcW w:w="8080" w:type="dxa"/>
            <w:tcBorders>
              <w:top w:val="nil"/>
              <w:right w:val="single" w:color="5A5A5A" w:sz="4" w:space="0"/>
            </w:tcBorders>
          </w:tcPr>
          <w:p w:rsidRPr="003560E7" w:rsidR="00774F1E" w:rsidP="007101B8" w:rsidRDefault="003560E7" w14:paraId="0B0F80A7" w14:textId="3325FC2C">
            <w:pPr>
              <w:pStyle w:val="INDICATORTEXT"/>
              <w:cnfStyle w:val="000000100000" w:firstRow="0" w:lastRow="0" w:firstColumn="0" w:lastColumn="0" w:oddVBand="0" w:evenVBand="0" w:oddHBand="1" w:evenHBand="0" w:firstRowFirstColumn="0" w:firstRowLastColumn="0" w:lastRowFirstColumn="0" w:lastRowLastColumn="0"/>
            </w:pPr>
            <w:r w:rsidRPr="003560E7">
              <w:rPr>
                <w:bCs/>
              </w:rPr>
              <w:t>Indicate what proportion of property assets your organisation and/or your property managers engaged with the community on ESG issues during the reporting year.</w:t>
            </w:r>
          </w:p>
        </w:tc>
      </w:tr>
      <w:tr w:rsidR="00774F1E" w:rsidTr="00C70D64" w14:paraId="41D92BF1" w14:textId="77777777">
        <w:trPr>
          <w:trHeight w:val="397"/>
        </w:trPr>
        <w:tc>
          <w:tcPr>
            <w:cnfStyle w:val="001000000000" w:firstRow="0" w:lastRow="0" w:firstColumn="1" w:lastColumn="0" w:oddVBand="0" w:evenVBand="0" w:oddHBand="0" w:evenHBand="0" w:firstRowFirstColumn="0" w:firstRowLastColumn="0" w:lastRowFirstColumn="0" w:lastRowLastColumn="0"/>
            <w:tcW w:w="1134" w:type="dxa"/>
          </w:tcPr>
          <w:p w:rsidRPr="00AE100E" w:rsidR="00774F1E" w:rsidP="00C70D64" w:rsidRDefault="00774F1E" w14:paraId="0584906A" w14:textId="77777777">
            <w:pPr>
              <w:pStyle w:val="INDICATORNUMBER"/>
              <w:rPr>
                <w:rStyle w:val="IntenseEmphasis"/>
                <w:b/>
                <w:bCs w:val="0"/>
                <w:i w:val="0"/>
                <w:iCs w:val="0"/>
                <w:color w:val="595959"/>
              </w:rPr>
            </w:pPr>
          </w:p>
        </w:tc>
        <w:tc>
          <w:tcPr>
            <w:tcW w:w="8080" w:type="dxa"/>
            <w:tcBorders>
              <w:top w:val="nil"/>
              <w:bottom w:val="single" w:color="5A5A5A" w:sz="4" w:space="0"/>
              <w:right w:val="single" w:color="5A5A5A" w:sz="4" w:space="0"/>
            </w:tcBorders>
            <w:shd w:val="clear" w:color="auto" w:fill="auto"/>
          </w:tcPr>
          <w:p w:rsidRPr="002F79D3" w:rsidR="003560E7" w:rsidP="003560E7" w:rsidRDefault="003560E7" w14:paraId="2812CC9D"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2F79D3">
              <w:rPr>
                <w:szCs w:val="18"/>
              </w:rPr>
              <w:sym w:font="Wingdings" w:char="F06D"/>
            </w:r>
            <w:r w:rsidRPr="002F79D3">
              <w:rPr>
                <w:szCs w:val="18"/>
              </w:rPr>
              <w:t xml:space="preserve"> &gt;90% of property assets</w:t>
            </w:r>
          </w:p>
          <w:p w:rsidRPr="002F79D3" w:rsidR="003560E7" w:rsidP="003560E7" w:rsidRDefault="003560E7" w14:paraId="2AC9592E"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2F79D3">
              <w:rPr>
                <w:szCs w:val="18"/>
              </w:rPr>
              <w:sym w:font="Wingdings" w:char="F06D"/>
            </w:r>
            <w:r w:rsidRPr="002F79D3">
              <w:rPr>
                <w:szCs w:val="18"/>
              </w:rPr>
              <w:t xml:space="preserve"> 51-90% of property assets</w:t>
            </w:r>
          </w:p>
          <w:p w:rsidRPr="002F79D3" w:rsidR="003560E7" w:rsidP="003560E7" w:rsidRDefault="003560E7" w14:paraId="7CC846B5"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2F79D3">
              <w:rPr>
                <w:szCs w:val="18"/>
              </w:rPr>
              <w:sym w:font="Wingdings" w:char="F06D"/>
            </w:r>
            <w:r w:rsidRPr="002F79D3">
              <w:rPr>
                <w:szCs w:val="18"/>
              </w:rPr>
              <w:t xml:space="preserve"> 10-50% of property assets</w:t>
            </w:r>
          </w:p>
          <w:p w:rsidRPr="002F79D3" w:rsidR="003560E7" w:rsidP="003560E7" w:rsidRDefault="003560E7" w14:paraId="41910440"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2F79D3">
              <w:rPr>
                <w:szCs w:val="18"/>
              </w:rPr>
              <w:sym w:font="Wingdings" w:char="F06D"/>
            </w:r>
            <w:r w:rsidRPr="002F79D3">
              <w:rPr>
                <w:szCs w:val="18"/>
              </w:rPr>
              <w:t xml:space="preserve"> &lt;10% of property assets</w:t>
            </w:r>
          </w:p>
          <w:p w:rsidRPr="007B4C2C" w:rsidR="00774F1E" w:rsidP="003560E7" w:rsidRDefault="00AB3CC5" w14:paraId="100592EC" w14:textId="77777777">
            <w:pPr>
              <w:pStyle w:val="INDICATORTEXT"/>
              <w:cnfStyle w:val="000000000000" w:firstRow="0" w:lastRow="0" w:firstColumn="0" w:lastColumn="0" w:oddVBand="0" w:evenVBand="0" w:oddHBand="0" w:evenHBand="0" w:firstRowFirstColumn="0" w:firstRowLastColumn="0" w:lastRowFirstColumn="0" w:lastRowLastColumn="0"/>
            </w:pPr>
            <w:r>
              <w:rPr>
                <w:szCs w:val="18"/>
              </w:rPr>
              <w:t>(in terms of</w:t>
            </w:r>
            <w:r w:rsidRPr="002F79D3" w:rsidR="003560E7">
              <w:rPr>
                <w:szCs w:val="18"/>
              </w:rPr>
              <w:t xml:space="preserve"> number of property assets)</w:t>
            </w:r>
          </w:p>
        </w:tc>
      </w:tr>
      <w:tr w:rsidR="003560E7" w:rsidTr="003560E7" w14:paraId="4C1C0040"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color="5A5A5A" w:sz="4" w:space="0"/>
            </w:tcBorders>
          </w:tcPr>
          <w:p w:rsidR="003560E7" w:rsidP="00C70D64" w:rsidRDefault="003560E7" w14:paraId="6BC04CF1" w14:textId="77777777">
            <w:pPr>
              <w:pStyle w:val="INDICATORNUMBER"/>
              <w:rPr>
                <w:rStyle w:val="IntenseEmphasis"/>
                <w:b/>
                <w:bCs w:val="0"/>
                <w:i w:val="0"/>
                <w:iCs w:val="0"/>
                <w:color w:val="595959"/>
              </w:rPr>
            </w:pPr>
            <w:r>
              <w:rPr>
                <w:rStyle w:val="IntenseEmphasis"/>
                <w:b/>
                <w:bCs w:val="0"/>
                <w:i w:val="0"/>
                <w:iCs w:val="0"/>
                <w:color w:val="595959"/>
              </w:rPr>
              <w:t>PR 20.2</w:t>
            </w:r>
          </w:p>
        </w:tc>
        <w:tc>
          <w:tcPr>
            <w:tcW w:w="8080" w:type="dxa"/>
            <w:tcBorders>
              <w:top w:val="single" w:color="5A5A5A" w:sz="4" w:space="0"/>
              <w:right w:val="single" w:color="5A5A5A" w:sz="4" w:space="0"/>
            </w:tcBorders>
            <w:shd w:val="clear" w:color="auto" w:fill="F2F2F2" w:themeFill="background1" w:themeFillShade="F2"/>
          </w:tcPr>
          <w:p w:rsidRPr="003560E7" w:rsidR="003560E7" w:rsidP="007101B8" w:rsidRDefault="003560E7" w14:paraId="09497243" w14:textId="066D92E4">
            <w:pPr>
              <w:pStyle w:val="INDICATORTEXT"/>
              <w:cnfStyle w:val="000000100000" w:firstRow="0" w:lastRow="0" w:firstColumn="0" w:lastColumn="0" w:oddVBand="0" w:evenVBand="0" w:oddHBand="1" w:evenHBand="0" w:firstRowFirstColumn="0" w:firstRowLastColumn="0" w:lastRowFirstColumn="0" w:lastRowLastColumn="0"/>
              <w:rPr>
                <w:bCs/>
              </w:rPr>
            </w:pPr>
            <w:r w:rsidRPr="003560E7">
              <w:rPr>
                <w:bCs/>
              </w:rPr>
              <w:t xml:space="preserve">Indicate </w:t>
            </w:r>
            <w:r w:rsidR="007101B8">
              <w:rPr>
                <w:bCs/>
              </w:rPr>
              <w:t>whether</w:t>
            </w:r>
            <w:r w:rsidRPr="003560E7" w:rsidR="007101B8">
              <w:rPr>
                <w:bCs/>
              </w:rPr>
              <w:t xml:space="preserve"> </w:t>
            </w:r>
            <w:r w:rsidRPr="003560E7">
              <w:rPr>
                <w:bCs/>
              </w:rPr>
              <w:t>the following areas and activities are typically part of your and/or your property managers’ community engagement.</w:t>
            </w:r>
          </w:p>
        </w:tc>
      </w:tr>
      <w:tr w:rsidR="003560E7" w:rsidTr="003560E7" w14:paraId="040C023E" w14:textId="7777777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color="5A5A5A" w:sz="4" w:space="0"/>
            </w:tcBorders>
          </w:tcPr>
          <w:p w:rsidR="003560E7" w:rsidP="00C70D64" w:rsidRDefault="003560E7" w14:paraId="4AB0B01A" w14:textId="77777777">
            <w:pPr>
              <w:pStyle w:val="INDICATORNUMBER"/>
              <w:rPr>
                <w:rStyle w:val="IntenseEmphasis"/>
                <w:b/>
                <w:bCs w:val="0"/>
                <w:i w:val="0"/>
                <w:iCs w:val="0"/>
                <w:color w:val="595959"/>
              </w:rPr>
            </w:pPr>
          </w:p>
        </w:tc>
        <w:tc>
          <w:tcPr>
            <w:tcW w:w="8080" w:type="dxa"/>
            <w:tcBorders>
              <w:top w:val="nil"/>
              <w:bottom w:val="single" w:color="5A5A5A" w:sz="4" w:space="0"/>
              <w:right w:val="single" w:color="5A5A5A" w:sz="4" w:space="0"/>
            </w:tcBorders>
            <w:shd w:val="clear" w:color="auto" w:fill="auto"/>
          </w:tcPr>
          <w:p w:rsidRPr="00AA5CF0" w:rsidR="003560E7" w:rsidP="003560E7" w:rsidRDefault="003560E7" w14:paraId="718272DF" w14:textId="77777777">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rsidRPr="00AA5CF0">
              <w:t xml:space="preserve"> ESG education programmes for the community</w:t>
            </w:r>
          </w:p>
          <w:p w:rsidRPr="00AA5CF0" w:rsidR="003560E7" w:rsidP="003560E7" w:rsidRDefault="003560E7" w14:paraId="0E819D2C" w14:textId="77777777">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rsidRPr="00AA5CF0">
              <w:t xml:space="preserve"> ESG enhancement programmes for public spaces</w:t>
            </w:r>
          </w:p>
          <w:p w:rsidRPr="00AA5CF0" w:rsidR="003560E7" w:rsidP="003560E7" w:rsidRDefault="003560E7" w14:paraId="3461DD9B" w14:textId="77777777">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rsidRPr="00AA5CF0">
              <w:t xml:space="preserve"> Research and networking activities focusing on ESG issues</w:t>
            </w:r>
          </w:p>
          <w:p w:rsidRPr="00AA5CF0" w:rsidR="003560E7" w:rsidP="003560E7" w:rsidRDefault="003560E7" w14:paraId="6F9DA411" w14:textId="77777777">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rsidRPr="00AA5CF0">
              <w:t xml:space="preserve"> Employment creation in communities </w:t>
            </w:r>
          </w:p>
          <w:p w:rsidRPr="00AA5CF0" w:rsidR="003560E7" w:rsidP="003560E7" w:rsidRDefault="003560E7" w14:paraId="151CE881" w14:textId="77777777">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rsidRPr="00AA5CF0">
              <w:t xml:space="preserve"> Supporting charities and community groups</w:t>
            </w:r>
          </w:p>
          <w:p w:rsidRPr="00DC390C" w:rsidR="003560E7" w:rsidP="003560E7" w:rsidRDefault="003560E7" w14:paraId="7590BFBC" w14:textId="34A8F6EA">
            <w:pPr>
              <w:pStyle w:val="INDICATORTEXT"/>
              <w:cnfStyle w:val="000000000000" w:firstRow="0" w:lastRow="0" w:firstColumn="0" w:lastColumn="0" w:oddVBand="0" w:evenVBand="0" w:oddHBand="0" w:evenHBand="0" w:firstRowFirstColumn="0" w:firstRowLastColumn="0" w:lastRowFirstColumn="0" w:lastRowLastColumn="0"/>
              <w:rPr>
                <w:bCs/>
              </w:rPr>
            </w:pPr>
            <w:r w:rsidRPr="00AA5CF0">
              <w:sym w:font="Wingdings" w:char="F071"/>
            </w:r>
            <w:r w:rsidRPr="00AA5CF0">
              <w:t xml:space="preserve"> </w:t>
            </w:r>
            <w:r w:rsidR="00B628F1">
              <w:t>Other; specify</w:t>
            </w:r>
            <w:r w:rsidRPr="00AA5CF0">
              <w:t>________</w:t>
            </w:r>
          </w:p>
        </w:tc>
      </w:tr>
      <w:tr w:rsidR="00774F1E" w:rsidTr="003560E7" w14:paraId="47D4E590"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color="5A5A5A" w:sz="4" w:space="0"/>
            </w:tcBorders>
          </w:tcPr>
          <w:p w:rsidRPr="00AE100E" w:rsidR="00774F1E" w:rsidP="00C70D64" w:rsidRDefault="00774F1E" w14:paraId="0D7700D2" w14:textId="77777777">
            <w:pPr>
              <w:pStyle w:val="INDICATORNUMBER"/>
              <w:rPr>
                <w:rStyle w:val="IntenseEmphasis"/>
                <w:b/>
                <w:bCs w:val="0"/>
                <w:i w:val="0"/>
                <w:iCs w:val="0"/>
                <w:color w:val="595959"/>
              </w:rPr>
            </w:pPr>
            <w:r>
              <w:rPr>
                <w:rStyle w:val="IntenseEmphasis"/>
                <w:b/>
                <w:bCs w:val="0"/>
                <w:i w:val="0"/>
                <w:iCs w:val="0"/>
                <w:color w:val="595959"/>
              </w:rPr>
              <w:t>P</w:t>
            </w:r>
            <w:r w:rsidR="003560E7">
              <w:rPr>
                <w:rStyle w:val="IntenseEmphasis"/>
                <w:b/>
                <w:bCs w:val="0"/>
                <w:i w:val="0"/>
                <w:iCs w:val="0"/>
                <w:color w:val="595959"/>
              </w:rPr>
              <w:t>R 20</w:t>
            </w:r>
            <w:r>
              <w:rPr>
                <w:rStyle w:val="IntenseEmphasis"/>
                <w:b/>
                <w:bCs w:val="0"/>
                <w:i w:val="0"/>
                <w:iCs w:val="0"/>
                <w:color w:val="595959"/>
              </w:rPr>
              <w:t>.</w:t>
            </w:r>
            <w:r w:rsidR="003560E7">
              <w:rPr>
                <w:rStyle w:val="IntenseEmphasis"/>
                <w:b/>
                <w:bCs w:val="0"/>
                <w:i w:val="0"/>
                <w:iCs w:val="0"/>
                <w:color w:val="595959"/>
              </w:rPr>
              <w:t>3</w:t>
            </w:r>
          </w:p>
        </w:tc>
        <w:tc>
          <w:tcPr>
            <w:tcW w:w="8080" w:type="dxa"/>
            <w:tcBorders>
              <w:top w:val="single" w:color="5A5A5A" w:sz="4" w:space="0"/>
              <w:right w:val="single" w:color="5A5A5A" w:sz="4" w:space="0"/>
            </w:tcBorders>
            <w:shd w:val="clear" w:color="auto" w:fill="F2F2F2" w:themeFill="background1" w:themeFillShade="F2"/>
          </w:tcPr>
          <w:p w:rsidRPr="00986592" w:rsidR="00774F1E" w:rsidP="007101B8" w:rsidRDefault="00774F1E" w14:paraId="30B30331" w14:textId="511550CA">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DC390C">
              <w:rPr>
                <w:bCs/>
              </w:rPr>
              <w:t>Additional information</w:t>
            </w:r>
          </w:p>
        </w:tc>
      </w:tr>
      <w:tr w:rsidR="00774F1E" w:rsidTr="00C70D64" w14:paraId="5CDFCAAE" w14:textId="7777777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color="595959" w:themeColor="text1" w:themeTint="A6" w:sz="4" w:space="0"/>
            </w:tcBorders>
          </w:tcPr>
          <w:p w:rsidRPr="00AE100E" w:rsidR="00774F1E" w:rsidP="00C70D64" w:rsidRDefault="00774F1E" w14:paraId="64E4D89C" w14:textId="77777777">
            <w:pPr>
              <w:pStyle w:val="INDICATORNUMBER"/>
              <w:rPr>
                <w:rStyle w:val="IntenseEmphasis"/>
                <w:b/>
                <w:bCs w:val="0"/>
                <w:i w:val="0"/>
                <w:iCs w:val="0"/>
                <w:color w:val="595959"/>
              </w:rPr>
            </w:pPr>
          </w:p>
        </w:tc>
        <w:tc>
          <w:tcPr>
            <w:tcW w:w="8080" w:type="dxa"/>
            <w:tcBorders>
              <w:top w:val="nil"/>
              <w:bottom w:val="single" w:color="595959" w:themeColor="text1" w:themeTint="A6" w:sz="4" w:space="0"/>
              <w:right w:val="single" w:color="5A5A5A" w:sz="4" w:space="0"/>
            </w:tcBorders>
            <w:shd w:val="clear" w:color="auto" w:fill="auto"/>
          </w:tcPr>
          <w:p w:rsidRPr="00986592" w:rsidR="00774F1E" w:rsidP="00C70D64" w:rsidRDefault="00774F1E" w14:paraId="45A6B811" w14:textId="7777777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rsidR="00855D7D" w:rsidP="005704A9" w:rsidRDefault="00855D7D" w14:paraId="6B307BEB" w14:textId="7DA3FD38"/>
    <w:tbl>
      <w:tblPr>
        <w:tblStyle w:val="SubSectionMISCTableVOLUNTARY"/>
        <w:tblW w:w="9214" w:type="dxa"/>
        <w:tblInd w:w="5" w:type="dxa"/>
        <w:tblLook w:val="06A0" w:firstRow="1" w:lastRow="0" w:firstColumn="1" w:lastColumn="0" w:noHBand="1" w:noVBand="1"/>
      </w:tblPr>
      <w:tblGrid>
        <w:gridCol w:w="1134"/>
        <w:gridCol w:w="8080"/>
      </w:tblGrid>
      <w:tr w:rsidR="00855D7D" w:rsidTr="00C70D64" w14:paraId="3FA77606"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sz="4" w:space="0"/>
            </w:tcBorders>
            <w:shd w:val="clear" w:color="auto" w:fill="606060"/>
          </w:tcPr>
          <w:p w:rsidRPr="00191BC1" w:rsidR="00855D7D" w:rsidP="00C70D64" w:rsidRDefault="00855D7D" w14:paraId="75B1DC09"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PR 20</w:t>
            </w:r>
          </w:p>
        </w:tc>
        <w:tc>
          <w:tcPr>
            <w:tcW w:w="8080" w:type="dxa"/>
            <w:tcBorders>
              <w:top w:val="single" w:color="595959" w:sz="4" w:space="0"/>
            </w:tcBorders>
          </w:tcPr>
          <w:p w:rsidRPr="00191BC1" w:rsidR="00855D7D" w:rsidP="00C70D64" w:rsidRDefault="00855D7D" w14:paraId="205FCBE2"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Pr="00CF025D" w:rsidR="00855D7D" w:rsidTr="00C70D64" w14:paraId="597482EB"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595959" w:sz="4" w:space="0"/>
              <w:bottom w:val="single" w:color="A6A6A6" w:themeColor="background1" w:themeShade="A6" w:sz="4" w:space="0"/>
            </w:tcBorders>
          </w:tcPr>
          <w:p w:rsidRPr="000D72DF" w:rsidR="00855D7D" w:rsidP="00C70D64" w:rsidRDefault="00855D7D" w14:paraId="22682C1E" w14:textId="77777777">
            <w:pPr>
              <w:pStyle w:val="INDICATORNUMBER"/>
              <w:rPr>
                <w:rStyle w:val="IntenseEmphasis"/>
                <w:b/>
                <w:bCs w:val="0"/>
                <w:i w:val="0"/>
                <w:iCs w:val="0"/>
              </w:rPr>
            </w:pPr>
            <w:r>
              <w:rPr>
                <w:rStyle w:val="IntenseEmphasis"/>
                <w:b/>
                <w:bCs w:val="0"/>
                <w:i w:val="0"/>
                <w:iCs w:val="0"/>
                <w:color w:val="595959"/>
              </w:rPr>
              <w:t>PR 20.1</w:t>
            </w:r>
          </w:p>
        </w:tc>
        <w:tc>
          <w:tcPr>
            <w:tcW w:w="8080" w:type="dxa"/>
            <w:tcBorders>
              <w:top w:val="single" w:color="595959" w:sz="4" w:space="0"/>
              <w:bottom w:val="single" w:color="A6A6A6" w:themeColor="background1" w:themeShade="A6" w:sz="4" w:space="0"/>
            </w:tcBorders>
          </w:tcPr>
          <w:p w:rsidRPr="00CF025D" w:rsidR="00855D7D" w:rsidP="00C70D64" w:rsidRDefault="00855D7D" w14:paraId="31208B1A" w14:textId="764F2AF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855D7D">
              <w:rPr>
                <w:szCs w:val="18"/>
              </w:rPr>
              <w:t xml:space="preserve">Determine the proportion based on </w:t>
            </w:r>
            <w:r w:rsidR="007101B8">
              <w:rPr>
                <w:szCs w:val="18"/>
              </w:rPr>
              <w:t xml:space="preserve">the </w:t>
            </w:r>
            <w:r w:rsidRPr="00855D7D">
              <w:rPr>
                <w:szCs w:val="18"/>
              </w:rPr>
              <w:t>number of property assets.</w:t>
            </w:r>
          </w:p>
        </w:tc>
      </w:tr>
      <w:tr w:rsidRPr="00CF025D" w:rsidR="00855D7D" w:rsidTr="00C70D64" w14:paraId="258DCFAD"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Pr>
          <w:p w:rsidR="00855D7D" w:rsidP="00C70D64" w:rsidRDefault="00443C54" w14:paraId="1AB44E7F" w14:textId="77777777">
            <w:pPr>
              <w:pStyle w:val="INDICATORNUMBER"/>
              <w:rPr>
                <w:rStyle w:val="IntenseEmphasis"/>
                <w:b/>
                <w:bCs w:val="0"/>
                <w:i w:val="0"/>
                <w:iCs w:val="0"/>
                <w:color w:val="595959"/>
              </w:rPr>
            </w:pPr>
            <w:r>
              <w:rPr>
                <w:rStyle w:val="IntenseEmphasis"/>
                <w:b/>
                <w:bCs w:val="0"/>
                <w:i w:val="0"/>
                <w:iCs w:val="0"/>
                <w:color w:val="595959"/>
              </w:rPr>
              <w:t>PR 20.2</w:t>
            </w:r>
          </w:p>
        </w:tc>
        <w:tc>
          <w:tcPr>
            <w:tcW w:w="8080" w:type="dxa"/>
            <w:tcBorders>
              <w:top w:val="single" w:color="A6A6A6" w:themeColor="background1" w:themeShade="A6" w:sz="4" w:space="0"/>
              <w:bottom w:val="single" w:color="A6A6A6" w:themeColor="background1" w:themeShade="A6" w:sz="4" w:space="0"/>
            </w:tcBorders>
          </w:tcPr>
          <w:p w:rsidR="00855D7D" w:rsidP="00C70D64" w:rsidRDefault="00B10F29" w14:paraId="59EAD512" w14:textId="610004ED">
            <w:pPr>
              <w:pStyle w:val="INDICATORTEXT"/>
              <w:cnfStyle w:val="000000000000" w:firstRow="0" w:lastRow="0" w:firstColumn="0" w:lastColumn="0" w:oddVBand="0" w:evenVBand="0" w:oddHBand="0" w:evenHBand="0" w:firstRowFirstColumn="0" w:firstRowLastColumn="0" w:lastRowFirstColumn="0" w:lastRowLastColumn="0"/>
              <w:rPr>
                <w:szCs w:val="18"/>
              </w:rPr>
            </w:pPr>
            <w:r w:rsidRPr="008738F1">
              <w:rPr>
                <w:szCs w:val="18"/>
              </w:rPr>
              <w:t xml:space="preserve">The options in this indicator are complementary to GRESB indicator </w:t>
            </w:r>
            <w:r>
              <w:rPr>
                <w:szCs w:val="18"/>
              </w:rPr>
              <w:t>Q42</w:t>
            </w:r>
            <w:r w:rsidRPr="008738F1">
              <w:rPr>
                <w:szCs w:val="18"/>
              </w:rPr>
              <w:t xml:space="preserve"> in the ‘</w:t>
            </w:r>
            <w:r>
              <w:rPr>
                <w:szCs w:val="18"/>
              </w:rPr>
              <w:t>Community</w:t>
            </w:r>
            <w:r w:rsidRPr="008738F1">
              <w:rPr>
                <w:szCs w:val="18"/>
              </w:rPr>
              <w:t>’ section of the 2</w:t>
            </w:r>
            <w:r>
              <w:rPr>
                <w:szCs w:val="18"/>
              </w:rPr>
              <w:t>01</w:t>
            </w:r>
            <w:r w:rsidR="00531085">
              <w:rPr>
                <w:szCs w:val="18"/>
              </w:rPr>
              <w:t>5</w:t>
            </w:r>
            <w:r w:rsidRPr="008738F1">
              <w:rPr>
                <w:szCs w:val="18"/>
              </w:rPr>
              <w:t xml:space="preserve"> GRESB survey.</w:t>
            </w:r>
          </w:p>
        </w:tc>
      </w:tr>
      <w:tr w:rsidRPr="00CF025D" w:rsidR="00443C54" w:rsidTr="00C70D64" w14:paraId="4FB38779"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Pr>
          <w:p w:rsidR="00443C54" w:rsidP="00C70D64" w:rsidRDefault="00443C54" w14:paraId="57A8F4E5" w14:textId="77777777">
            <w:pPr>
              <w:pStyle w:val="INDICATORNUMBER"/>
              <w:rPr>
                <w:rStyle w:val="IntenseEmphasis"/>
                <w:b/>
                <w:bCs w:val="0"/>
                <w:i w:val="0"/>
                <w:iCs w:val="0"/>
                <w:color w:val="595959"/>
              </w:rPr>
            </w:pPr>
            <w:r>
              <w:rPr>
                <w:rStyle w:val="IntenseEmphasis"/>
                <w:b/>
                <w:bCs w:val="0"/>
                <w:i w:val="0"/>
                <w:iCs w:val="0"/>
                <w:color w:val="595959"/>
              </w:rPr>
              <w:t>PR 20.3</w:t>
            </w:r>
          </w:p>
        </w:tc>
        <w:tc>
          <w:tcPr>
            <w:tcW w:w="8080" w:type="dxa"/>
            <w:tcBorders>
              <w:top w:val="single" w:color="A6A6A6" w:themeColor="background1" w:themeShade="A6" w:sz="4" w:space="0"/>
              <w:bottom w:val="single" w:color="A6A6A6" w:themeColor="background1" w:themeShade="A6" w:sz="4" w:space="0"/>
            </w:tcBorders>
          </w:tcPr>
          <w:p w:rsidRPr="00AA5CF0" w:rsidR="00443C54" w:rsidP="00443C54" w:rsidRDefault="007101B8" w14:paraId="4E8D2052" w14:textId="39C930CC">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w:t>
            </w:r>
            <w:r w:rsidRPr="00AA5CF0" w:rsidR="00443C54">
              <w:rPr>
                <w:szCs w:val="18"/>
              </w:rPr>
              <w:t>Community engagement</w:t>
            </w:r>
            <w:r>
              <w:rPr>
                <w:szCs w:val="18"/>
              </w:rPr>
              <w:t>'</w:t>
            </w:r>
            <w:r w:rsidRPr="00AA5CF0" w:rsidR="00443C54">
              <w:rPr>
                <w:szCs w:val="18"/>
              </w:rPr>
              <w:t xml:space="preserve"> covers engagements with stakeholders located outside, but most often </w:t>
            </w:r>
            <w:r>
              <w:rPr>
                <w:szCs w:val="18"/>
              </w:rPr>
              <w:t>close</w:t>
            </w:r>
            <w:r w:rsidRPr="00AA5CF0">
              <w:rPr>
                <w:szCs w:val="18"/>
              </w:rPr>
              <w:t xml:space="preserve"> </w:t>
            </w:r>
            <w:r w:rsidRPr="00AA5CF0" w:rsidR="00443C54">
              <w:rPr>
                <w:szCs w:val="18"/>
              </w:rPr>
              <w:t xml:space="preserve">to, properties, and generally includes members of the public. If you have dedicated community engagement programs, please specify the objectives of these programs in the community and the outcomes they typically intend to deliver. </w:t>
            </w:r>
          </w:p>
          <w:p w:rsidRPr="00AA5CF0" w:rsidR="00443C54" w:rsidP="00443C54" w:rsidRDefault="00443C54" w14:paraId="7E982C56"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Your description could cover how your organisation, and/or your property managers: </w:t>
            </w:r>
          </w:p>
          <w:p w:rsidRPr="00AA5CF0" w:rsidR="00443C54" w:rsidP="00EB2B13" w:rsidRDefault="007101B8" w14:paraId="2B45F83B" w14:textId="7661CCA9">
            <w:pPr>
              <w:pStyle w:val="INDICATORTEXT"/>
              <w:numPr>
                <w:ilvl w:val="0"/>
                <w:numId w:val="25"/>
              </w:numPr>
              <w:cnfStyle w:val="000000000000" w:firstRow="0" w:lastRow="0" w:firstColumn="0" w:lastColumn="0" w:oddVBand="0" w:evenVBand="0" w:oddHBand="0" w:evenHBand="0" w:firstRowFirstColumn="0" w:firstRowLastColumn="0" w:lastRowFirstColumn="0" w:lastRowLastColumn="0"/>
              <w:rPr>
                <w:szCs w:val="18"/>
              </w:rPr>
            </w:pPr>
            <w:r>
              <w:rPr>
                <w:szCs w:val="18"/>
              </w:rPr>
              <w:t>m</w:t>
            </w:r>
            <w:r w:rsidRPr="00AA5CF0">
              <w:rPr>
                <w:szCs w:val="18"/>
              </w:rPr>
              <w:t xml:space="preserve">easure </w:t>
            </w:r>
            <w:r w:rsidRPr="00AA5CF0" w:rsidR="00443C54">
              <w:rPr>
                <w:szCs w:val="18"/>
              </w:rPr>
              <w:t>and monitor the impact of your community engagement programme</w:t>
            </w:r>
            <w:r>
              <w:rPr>
                <w:szCs w:val="18"/>
              </w:rPr>
              <w:t>; and/or</w:t>
            </w:r>
            <w:r w:rsidRPr="00AA5CF0" w:rsidR="00443C54">
              <w:rPr>
                <w:szCs w:val="18"/>
              </w:rPr>
              <w:t xml:space="preserve"> </w:t>
            </w:r>
          </w:p>
          <w:p w:rsidRPr="00AA5CF0" w:rsidR="00443C54" w:rsidP="00EB2B13" w:rsidRDefault="007101B8" w14:paraId="7623D947" w14:textId="266B35BA">
            <w:pPr>
              <w:pStyle w:val="INDICATORTEXT"/>
              <w:numPr>
                <w:ilvl w:val="0"/>
                <w:numId w:val="25"/>
              </w:numPr>
              <w:cnfStyle w:val="000000000000" w:firstRow="0" w:lastRow="0" w:firstColumn="0" w:lastColumn="0" w:oddVBand="0" w:evenVBand="0" w:oddHBand="0" w:evenHBand="0" w:firstRowFirstColumn="0" w:firstRowLastColumn="0" w:lastRowFirstColumn="0" w:lastRowLastColumn="0"/>
              <w:rPr>
                <w:szCs w:val="18"/>
              </w:rPr>
            </w:pPr>
            <w:r>
              <w:rPr>
                <w:szCs w:val="18"/>
              </w:rPr>
              <w:t>whether</w:t>
            </w:r>
            <w:r w:rsidRPr="00AA5CF0">
              <w:rPr>
                <w:szCs w:val="18"/>
              </w:rPr>
              <w:t xml:space="preserve"> </w:t>
            </w:r>
            <w:r w:rsidRPr="00AA5CF0" w:rsidR="00443C54">
              <w:rPr>
                <w:szCs w:val="18"/>
              </w:rPr>
              <w:t xml:space="preserve">your community engagements </w:t>
            </w:r>
            <w:r>
              <w:rPr>
                <w:szCs w:val="18"/>
              </w:rPr>
              <w:t xml:space="preserve">have </w:t>
            </w:r>
            <w:r w:rsidRPr="00AA5CF0" w:rsidR="00443C54">
              <w:rPr>
                <w:szCs w:val="18"/>
              </w:rPr>
              <w:t>led to significant changes and to what extent you and/or your property mana</w:t>
            </w:r>
            <w:r w:rsidR="008B3E91">
              <w:rPr>
                <w:szCs w:val="18"/>
              </w:rPr>
              <w:t>gers influenced these changes</w:t>
            </w:r>
            <w:r>
              <w:rPr>
                <w:szCs w:val="18"/>
              </w:rPr>
              <w:t>.</w:t>
            </w:r>
          </w:p>
          <w:p w:rsidRPr="00443C54" w:rsidR="00443C54" w:rsidP="00FF4E7E" w:rsidRDefault="00443C54" w14:paraId="03693B39" w14:textId="79F8D997">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Depending on the property type, for example</w:t>
            </w:r>
            <w:r w:rsidR="00FF4E7E">
              <w:rPr>
                <w:szCs w:val="18"/>
              </w:rPr>
              <w:t>,</w:t>
            </w:r>
            <w:r w:rsidRPr="00AA5CF0">
              <w:rPr>
                <w:szCs w:val="18"/>
              </w:rPr>
              <w:t xml:space="preserve"> offices, your ability to influence and engage the community might be challenging. If applicable, discuss this in your response to this indicato</w:t>
            </w:r>
            <w:r w:rsidR="00EE39FB">
              <w:rPr>
                <w:szCs w:val="18"/>
              </w:rPr>
              <w:t>r. For transparency purposes, [</w:t>
            </w:r>
            <w:r w:rsidRPr="00AA5CF0">
              <w:rPr>
                <w:szCs w:val="18"/>
              </w:rPr>
              <w:t>03</w:t>
            </w:r>
            <w:r w:rsidR="00EE39FB">
              <w:rPr>
                <w:szCs w:val="18"/>
              </w:rPr>
              <w:t>]</w:t>
            </w:r>
            <w:r w:rsidRPr="00AA5CF0">
              <w:rPr>
                <w:szCs w:val="18"/>
              </w:rPr>
              <w:t xml:space="preserve"> also gives you an opportunity to provide some context </w:t>
            </w:r>
            <w:r w:rsidR="00FF4E7E">
              <w:rPr>
                <w:szCs w:val="18"/>
              </w:rPr>
              <w:t>about</w:t>
            </w:r>
            <w:r w:rsidRPr="00AA5CF0" w:rsidR="00FF4E7E">
              <w:rPr>
                <w:szCs w:val="18"/>
              </w:rPr>
              <w:t xml:space="preserve"> </w:t>
            </w:r>
            <w:r w:rsidRPr="00AA5CF0">
              <w:rPr>
                <w:szCs w:val="18"/>
              </w:rPr>
              <w:t>which property types you have invested in.</w:t>
            </w:r>
          </w:p>
        </w:tc>
      </w:tr>
      <w:tr w:rsidRPr="00CF025D" w:rsidR="00C93D11" w:rsidTr="00C70D64" w14:paraId="128E8635"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A6A6A6" w:themeColor="background1" w:themeShade="A6" w:sz="4" w:space="0"/>
              <w:bottom w:val="single" w:color="A6A6A6" w:themeColor="background1" w:themeShade="A6" w:sz="4" w:space="0"/>
            </w:tcBorders>
          </w:tcPr>
          <w:p w:rsidRPr="00EB5190" w:rsidR="00C93D11" w:rsidP="00C70D64" w:rsidRDefault="00C93D11" w14:paraId="6C9A08B0" w14:textId="77777777">
            <w:pPr>
              <w:pStyle w:val="INDICATORNUMBER"/>
              <w:rPr>
                <w:rStyle w:val="IntenseEmphasis"/>
                <w:b/>
                <w:i w:val="0"/>
                <w:color w:val="595959"/>
              </w:rPr>
            </w:pPr>
            <w:r>
              <w:rPr>
                <w:rStyle w:val="IntenseEmphasis"/>
                <w:b/>
                <w:i w:val="0"/>
                <w:color w:val="595959"/>
              </w:rPr>
              <w:lastRenderedPageBreak/>
              <w:t xml:space="preserve">LOGIC </w:t>
            </w:r>
          </w:p>
        </w:tc>
      </w:tr>
      <w:tr w:rsidRPr="00CF025D" w:rsidR="00C93D11" w:rsidTr="008867DB" w14:paraId="386F1752"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Pr>
          <w:p w:rsidRPr="00EB5190" w:rsidR="00C93D11" w:rsidP="00C70D64" w:rsidRDefault="00A34725" w14:paraId="42E2EA64" w14:textId="77777777">
            <w:pPr>
              <w:pStyle w:val="INDICATORNUMBER"/>
              <w:rPr>
                <w:rStyle w:val="IntenseEmphasis"/>
                <w:b/>
                <w:i w:val="0"/>
                <w:color w:val="595959"/>
              </w:rPr>
            </w:pPr>
            <w:r>
              <w:rPr>
                <w:rStyle w:val="IntenseEmphasis"/>
                <w:b/>
                <w:i w:val="0"/>
                <w:color w:val="595959"/>
              </w:rPr>
              <w:t>PR 20</w:t>
            </w:r>
          </w:p>
        </w:tc>
        <w:tc>
          <w:tcPr>
            <w:tcW w:w="8080" w:type="dxa"/>
            <w:tcBorders>
              <w:top w:val="single" w:color="A6A6A6" w:themeColor="background1" w:themeShade="A6" w:sz="4" w:space="0"/>
              <w:bottom w:val="single" w:color="A6A6A6" w:themeColor="background1" w:themeShade="A6" w:sz="4" w:space="0"/>
            </w:tcBorders>
          </w:tcPr>
          <w:p w:rsidRPr="004E4743" w:rsidR="00C93D11" w:rsidP="004E4743" w:rsidRDefault="00EE5079" w14:paraId="71CA3E83" w14:textId="77777777">
            <w:pPr>
              <w:pStyle w:val="INDICATORNUMBER"/>
              <w:cnfStyle w:val="000000000000" w:firstRow="0" w:lastRow="0" w:firstColumn="0" w:lastColumn="0" w:oddVBand="0" w:evenVBand="0" w:oddHBand="0" w:evenHBand="0" w:firstRowFirstColumn="0" w:firstRowLastColumn="0" w:lastRowFirstColumn="0" w:lastRowLastColumn="0"/>
              <w:rPr>
                <w:rStyle w:val="IntenseEmphasis"/>
                <w:b/>
                <w:i w:val="0"/>
                <w:color w:val="595959"/>
              </w:rPr>
            </w:pPr>
            <w:r w:rsidRPr="008867DB">
              <w:rPr>
                <w:b w:val="0"/>
              </w:rPr>
              <w:t xml:space="preserve">This indicator will be applicable if you reported that your organisation considers ESG issues in </w:t>
            </w:r>
            <w:r w:rsidR="00C93D11">
              <w:rPr>
                <w:b w:val="0"/>
              </w:rPr>
              <w:t>community</w:t>
            </w:r>
            <w:r w:rsidRPr="008867DB">
              <w:rPr>
                <w:b w:val="0"/>
              </w:rPr>
              <w:t xml:space="preserve"> engagements </w:t>
            </w:r>
            <w:r w:rsidR="00C93D11">
              <w:rPr>
                <w:b w:val="0"/>
              </w:rPr>
              <w:t xml:space="preserve">related to your properties </w:t>
            </w:r>
            <w:r w:rsidRPr="008867DB">
              <w:rPr>
                <w:b w:val="0"/>
              </w:rPr>
              <w:t>in [14.2]</w:t>
            </w:r>
          </w:p>
        </w:tc>
      </w:tr>
      <w:tr w:rsidRPr="00CF025D" w:rsidR="00855D7D" w:rsidTr="00C70D64" w14:paraId="09E50115"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A6A6A6" w:themeColor="background1" w:themeShade="A6" w:sz="4" w:space="0"/>
              <w:bottom w:val="single" w:color="A6A6A6" w:themeColor="background1" w:themeShade="A6" w:sz="4" w:space="0"/>
            </w:tcBorders>
          </w:tcPr>
          <w:p w:rsidRPr="00EB5190" w:rsidR="00855D7D" w:rsidP="00C70D64" w:rsidRDefault="00855D7D" w14:paraId="3F69CAAF" w14:textId="77777777">
            <w:pPr>
              <w:pStyle w:val="INDICATORNUMBER"/>
              <w:rPr>
                <w:b w:val="0"/>
                <w:i/>
              </w:rPr>
            </w:pPr>
            <w:r w:rsidRPr="00EB5190">
              <w:rPr>
                <w:rStyle w:val="IntenseEmphasis"/>
                <w:b/>
                <w:i w:val="0"/>
                <w:color w:val="595959"/>
              </w:rPr>
              <w:t>ASSESSMENT</w:t>
            </w:r>
          </w:p>
        </w:tc>
      </w:tr>
      <w:tr w:rsidRPr="00CF025D" w:rsidR="00855D7D" w:rsidTr="00C70D64" w14:paraId="452DEF7B"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595959" w:sz="4" w:space="0"/>
            </w:tcBorders>
          </w:tcPr>
          <w:p w:rsidR="00855D7D" w:rsidP="00C70D64" w:rsidRDefault="00443C54" w14:paraId="1E52D404" w14:textId="77777777">
            <w:pPr>
              <w:pStyle w:val="INDICATORNUMBER"/>
              <w:rPr>
                <w:rStyle w:val="IntenseEmphasis"/>
                <w:b/>
                <w:bCs w:val="0"/>
                <w:i w:val="0"/>
                <w:iCs w:val="0"/>
                <w:color w:val="595959"/>
              </w:rPr>
            </w:pPr>
            <w:r>
              <w:rPr>
                <w:rStyle w:val="IntenseEmphasis"/>
                <w:b/>
                <w:bCs w:val="0"/>
                <w:i w:val="0"/>
                <w:iCs w:val="0"/>
                <w:color w:val="595959"/>
              </w:rPr>
              <w:t>PR 20</w:t>
            </w:r>
          </w:p>
        </w:tc>
        <w:tc>
          <w:tcPr>
            <w:tcW w:w="8080" w:type="dxa"/>
            <w:tcBorders>
              <w:top w:val="single" w:color="A6A6A6" w:themeColor="background1" w:themeShade="A6" w:sz="4" w:space="0"/>
              <w:bottom w:val="single" w:color="595959" w:sz="4" w:space="0"/>
            </w:tcBorders>
          </w:tcPr>
          <w:p w:rsidRPr="00C512FE" w:rsidR="00C512FE" w:rsidP="00C512FE" w:rsidRDefault="00C512FE" w14:paraId="5AC82648"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Maximum score: Three </w:t>
            </w:r>
            <w:r w:rsidRPr="00C512FE">
              <w:rPr>
                <w:szCs w:val="18"/>
              </w:rPr>
              <w:sym w:font="Wingdings" w:char="F0AB"/>
            </w:r>
          </w:p>
          <w:p w:rsidRPr="00CB5ACD" w:rsidR="00855D7D" w:rsidP="00EE39FB" w:rsidRDefault="00C512FE" w14:paraId="6FE1D68B"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The assessment of this indicator is based on your responses to </w:t>
            </w:r>
            <w:r w:rsidR="00EE39FB">
              <w:rPr>
                <w:szCs w:val="18"/>
              </w:rPr>
              <w:t>[</w:t>
            </w:r>
            <w:r w:rsidRPr="00AA5CF0">
              <w:rPr>
                <w:szCs w:val="18"/>
              </w:rPr>
              <w:t>20.1</w:t>
            </w:r>
            <w:r w:rsidR="00EE39FB">
              <w:rPr>
                <w:szCs w:val="18"/>
              </w:rPr>
              <w:t>]</w:t>
            </w:r>
            <w:r w:rsidRPr="00AA5CF0">
              <w:rPr>
                <w:szCs w:val="18"/>
              </w:rPr>
              <w:t>.</w:t>
            </w:r>
          </w:p>
        </w:tc>
      </w:tr>
    </w:tbl>
    <w:p w:rsidR="00FF1718" w:rsidRDefault="00FF1718" w14:paraId="6EFF50C7" w14:textId="77777777">
      <w:pPr>
        <w:widowControl/>
        <w:autoSpaceDE/>
        <w:autoSpaceDN/>
        <w:adjustRightInd/>
        <w:spacing w:before="0" w:after="0" w:line="240" w:lineRule="auto"/>
        <w:sectPr w:rsidR="00FF1718" w:rsidSect="00644696">
          <w:headerReference w:type="default" r:id="rId48"/>
          <w:headerReference w:type="first" r:id="rId49"/>
          <w:pgSz w:w="11900" w:h="16840" w:orient="portrait"/>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rsidTr="00E33BA6" w14:paraId="6DF02E7D" w14:textId="77777777">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rsidR="005D3A75" w:rsidP="005D3A75" w:rsidRDefault="005D3A75" w14:paraId="5A5C7D75" w14:textId="77777777">
            <w:pPr>
              <w:widowControl/>
              <w:autoSpaceDE/>
              <w:autoSpaceDN/>
              <w:adjustRightInd/>
              <w:spacing w:after="0" w:line="240" w:lineRule="auto"/>
              <w:rPr>
                <w:rStyle w:val="IntenseEmphasis"/>
                <w:b/>
                <w:bCs w:val="0"/>
                <w:i w:val="0"/>
                <w:iCs w:val="0"/>
              </w:rPr>
            </w:pPr>
            <w:bookmarkStart w:name="_Toc353875870" w:id="17"/>
            <w:r>
              <w:lastRenderedPageBreak/>
              <w:t>SECTION</w:t>
            </w:r>
          </w:p>
        </w:tc>
      </w:tr>
      <w:tr w:rsidR="005D3A75" w:rsidTr="00E33BA6" w14:paraId="64F96142" w14:textId="77777777">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rsidRPr="00BF74E2" w:rsidR="005D3A75" w:rsidP="005D3A75" w:rsidRDefault="005D3A75" w14:paraId="209FB7CD" w14:textId="77777777">
            <w:pPr>
              <w:pStyle w:val="Heading2"/>
              <w:outlineLvl w:val="1"/>
              <w:rPr>
                <w:rStyle w:val="IntenseEmphasis"/>
                <w:i w:val="0"/>
                <w:iCs w:val="0"/>
                <w:color w:val="008CD0"/>
              </w:rPr>
            </w:pPr>
            <w:bookmarkStart w:name="_Toc367891494" w:id="18"/>
            <w:r w:rsidRPr="00680D45">
              <w:t>Outputs and outcomes</w:t>
            </w:r>
            <w:bookmarkEnd w:id="18"/>
          </w:p>
        </w:tc>
      </w:tr>
    </w:tbl>
    <w:p w:rsidR="005D3A75" w:rsidP="009127F2" w:rsidRDefault="005D3A75" w14:paraId="626C148B" w14:textId="77777777">
      <w:pPr>
        <w:pStyle w:val="INDICATORNUMBER"/>
        <w:spacing w:before="40" w:after="40"/>
      </w:pPr>
    </w:p>
    <w:bookmarkEnd w:id="17"/>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6609F4" w:rsidTr="005D3A75" w14:paraId="3F98DD42"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903B63" w:rsidR="006609F4" w:rsidP="005D3A75" w:rsidRDefault="006609F4" w14:paraId="3D20D0AF" w14:textId="77777777">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rsidRPr="00903B63" w:rsidR="006609F4" w:rsidP="005D3A75" w:rsidRDefault="006609F4" w14:paraId="4BDF2836"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rsidRPr="00903B63" w:rsidR="006609F4" w:rsidP="005D3A75" w:rsidRDefault="006609F4" w14:paraId="6FA5C709"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6609F4" w:rsidP="005D3A75" w:rsidRDefault="006609F4" w14:paraId="72A77D54" w14:textId="77777777">
            <w:pPr>
              <w:widowControl/>
              <w:autoSpaceDE/>
              <w:autoSpaceDN/>
              <w:adjustRightInd/>
              <w:spacing w:after="0" w:line="240" w:lineRule="auto"/>
              <w:rPr>
                <w:rStyle w:val="IntenseEmphasis"/>
                <w:b w:val="0"/>
                <w:bCs w:val="0"/>
                <w:iCs w:val="0"/>
                <w:color w:val="FFFFFF" w:themeColor="background1"/>
              </w:rPr>
            </w:pPr>
            <w:r w:rsidRPr="00903B63">
              <w:t>Principle</w:t>
            </w:r>
          </w:p>
        </w:tc>
      </w:tr>
      <w:tr w:rsidR="006609F4" w:rsidTr="005D3A75" w14:paraId="495820D3"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rsidRPr="00903B63" w:rsidR="006609F4" w:rsidP="005D3A75" w:rsidRDefault="006609F4" w14:paraId="5828E728" w14:textId="77777777">
            <w:pPr>
              <w:pStyle w:val="SectionIndicatorHeaderText"/>
              <w:rPr>
                <w:rStyle w:val="IntenseEmphasis"/>
                <w:bCs w:val="0"/>
                <w:i w:val="0"/>
                <w:iCs w:val="0"/>
                <w:color w:val="FFFFFF" w:themeColor="background1"/>
              </w:rPr>
            </w:pPr>
            <w:r>
              <w:rPr>
                <w:rStyle w:val="IntenseEmphasis"/>
                <w:i w:val="0"/>
                <w:color w:val="FFFFFF" w:themeColor="background1"/>
              </w:rPr>
              <w:t>P</w:t>
            </w:r>
            <w:r w:rsidR="00FF1718">
              <w:rPr>
                <w:rStyle w:val="IntenseEmphasis"/>
                <w:i w:val="0"/>
                <w:color w:val="FFFFFF" w:themeColor="background1"/>
              </w:rPr>
              <w:t>R 21</w:t>
            </w:r>
          </w:p>
        </w:tc>
        <w:tc>
          <w:tcPr>
            <w:tcW w:w="3402" w:type="dxa"/>
            <w:shd w:val="clear" w:color="auto" w:fill="888888"/>
          </w:tcPr>
          <w:p w:rsidRPr="00903B63" w:rsidR="006609F4" w:rsidP="005D3A75" w:rsidRDefault="006609F4" w14:paraId="5E7E3290"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rsidRPr="00E41723" w:rsidR="006609F4" w:rsidP="005D3A75" w:rsidRDefault="006609F4" w14:paraId="2FFC619B"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6609F4" w:rsidP="005D3A75" w:rsidRDefault="006609F4" w14:paraId="17979DCD" w14:textId="77777777">
            <w:pPr>
              <w:pStyle w:val="SectionIndicatorHeaderText"/>
              <w:rPr>
                <w:rStyle w:val="IntenseEmphasis"/>
                <w:bCs w:val="0"/>
                <w:i w:val="0"/>
                <w:iCs w:val="0"/>
                <w:color w:val="FFFFFF" w:themeColor="background1"/>
              </w:rPr>
            </w:pPr>
            <w:r>
              <w:rPr>
                <w:rStyle w:val="IntenseEmphasis"/>
                <w:i w:val="0"/>
                <w:color w:val="FFFFFF" w:themeColor="background1"/>
              </w:rPr>
              <w:t>PRI 1,2</w:t>
            </w:r>
          </w:p>
        </w:tc>
      </w:tr>
    </w:tbl>
    <w:p w:rsidR="00757898" w:rsidP="009127F2" w:rsidRDefault="00757898" w14:paraId="34516181" w14:textId="43F2D01E">
      <w:pPr>
        <w:pStyle w:val="INDICATORNUMBER"/>
        <w:spacing w:before="40" w:after="40"/>
      </w:pPr>
    </w:p>
    <w:tbl>
      <w:tblPr>
        <w:tblStyle w:val="SubSectionIndicatorTableVOLUNTARY"/>
        <w:tblW w:w="9214" w:type="dxa"/>
        <w:tblInd w:w="5" w:type="dxa"/>
        <w:tblLook w:val="04A0" w:firstRow="1" w:lastRow="0" w:firstColumn="1" w:lastColumn="0" w:noHBand="0" w:noVBand="1"/>
      </w:tblPr>
      <w:tblGrid>
        <w:gridCol w:w="1134"/>
        <w:gridCol w:w="3818"/>
        <w:gridCol w:w="4262"/>
      </w:tblGrid>
      <w:tr w:rsidRPr="00634C66" w:rsidR="00757898" w:rsidTr="00757898" w14:paraId="54FBF346"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themeColor="text1" w:themeTint="A6" w:sz="4" w:space="0"/>
              <w:bottom w:val="single" w:color="A6A6A6" w:themeColor="background1" w:themeShade="A6" w:sz="4" w:space="0"/>
            </w:tcBorders>
            <w:shd w:val="clear" w:color="auto" w:fill="606060"/>
          </w:tcPr>
          <w:p w:rsidRPr="009127F2" w:rsidR="00757898" w:rsidP="009127F2" w:rsidRDefault="00757898" w14:paraId="4FA7999F" w14:textId="66541E10">
            <w:pPr>
              <w:pStyle w:val="SectionIndicatorHeaderText"/>
              <w:spacing w:before="80"/>
              <w:rPr>
                <w:rStyle w:val="IntenseEmphasis"/>
                <w:i w:val="0"/>
                <w:color w:val="FFFFFF" w:themeColor="background1"/>
              </w:rPr>
            </w:pPr>
            <w:r w:rsidRPr="009127F2">
              <w:rPr>
                <w:rStyle w:val="IntenseEmphasis"/>
                <w:i w:val="0"/>
                <w:color w:val="FFFFFF" w:themeColor="background1"/>
              </w:rPr>
              <w:t>PR 21</w:t>
            </w:r>
          </w:p>
        </w:tc>
        <w:tc>
          <w:tcPr>
            <w:tcW w:w="8080" w:type="dxa"/>
            <w:gridSpan w:val="2"/>
            <w:tcBorders>
              <w:top w:val="single" w:color="595959" w:themeColor="text1" w:themeTint="A6" w:sz="4" w:space="0"/>
              <w:bottom w:val="nil"/>
              <w:right w:val="single" w:color="595959" w:themeColor="text1" w:themeTint="A6" w:sz="4" w:space="0"/>
            </w:tcBorders>
            <w:shd w:val="clear" w:color="auto" w:fill="888888"/>
          </w:tcPr>
          <w:p w:rsidRPr="009127F2" w:rsidR="00757898" w:rsidP="009127F2" w:rsidRDefault="00757898" w14:paraId="6BBD3736" w14:textId="77777777">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i w:val="0"/>
                <w:color w:val="FFFFFF" w:themeColor="background1"/>
              </w:rPr>
            </w:pPr>
            <w:r w:rsidRPr="009127F2">
              <w:rPr>
                <w:rStyle w:val="IntenseEmphasis"/>
                <w:i w:val="0"/>
                <w:color w:val="FFFFFF" w:themeColor="background1"/>
              </w:rPr>
              <w:t>INDICATOR</w:t>
            </w:r>
          </w:p>
        </w:tc>
      </w:tr>
      <w:tr w:rsidRPr="00634C66" w:rsidR="00757898" w:rsidTr="00757898" w14:paraId="38F0981E"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tcBorders>
            <w:vAlign w:val="top"/>
          </w:tcPr>
          <w:p w:rsidRPr="00634C66" w:rsidR="00757898" w:rsidP="009127F2" w:rsidRDefault="00757898" w14:paraId="60B0AA8E" w14:textId="4D8E4901">
            <w:pPr>
              <w:pStyle w:val="INDICATORNUMBER"/>
              <w:spacing w:before="80"/>
              <w:rPr>
                <w:rStyle w:val="IntenseEmphasis"/>
                <w:rFonts w:eastAsia="MS PGothic"/>
                <w:b/>
                <w:bCs w:val="0"/>
                <w:i w:val="0"/>
                <w:iCs w:val="0"/>
                <w:sz w:val="20"/>
                <w:szCs w:val="20"/>
                <w:lang w:eastAsia="en-US"/>
              </w:rPr>
            </w:pPr>
            <w:r w:rsidRPr="009127F2">
              <w:rPr>
                <w:rStyle w:val="IntenseEmphasis"/>
                <w:b/>
                <w:bCs w:val="0"/>
                <w:i w:val="0"/>
                <w:iCs w:val="0"/>
                <w:color w:val="595959"/>
              </w:rPr>
              <w:t>PR 21.1</w:t>
            </w:r>
          </w:p>
        </w:tc>
        <w:tc>
          <w:tcPr>
            <w:tcW w:w="8080" w:type="dxa"/>
            <w:gridSpan w:val="2"/>
            <w:tcBorders>
              <w:top w:val="nil"/>
              <w:right w:val="single" w:color="595959" w:themeColor="text1" w:themeTint="A6" w:sz="4" w:space="0"/>
            </w:tcBorders>
          </w:tcPr>
          <w:p w:rsidRPr="00634C66" w:rsidR="00757898" w:rsidP="00FF4E7E" w:rsidRDefault="00757898" w14:paraId="748BF987" w14:textId="3A759BDD">
            <w:pPr>
              <w:pStyle w:val="INDICATORTEXT"/>
              <w:cnfStyle w:val="000000100000" w:firstRow="0" w:lastRow="0" w:firstColumn="0" w:lastColumn="0" w:oddVBand="0" w:evenVBand="0" w:oddHBand="1" w:evenHBand="0" w:firstRowFirstColumn="0" w:firstRowLastColumn="0" w:lastRowFirstColumn="0" w:lastRowLastColumn="0"/>
            </w:pPr>
            <w:r w:rsidRPr="00634C66">
              <w:t xml:space="preserve">Indicate </w:t>
            </w:r>
            <w:r w:rsidR="000135F1">
              <w:t>whether</w:t>
            </w:r>
            <w:r w:rsidRPr="00634C66">
              <w:t xml:space="preserve"> your organisation measures </w:t>
            </w:r>
            <w:r w:rsidR="000135F1">
              <w:t xml:space="preserve">how </w:t>
            </w:r>
            <w:r w:rsidRPr="00634C66">
              <w:t xml:space="preserve">your approach to </w:t>
            </w:r>
            <w:r w:rsidR="000135F1">
              <w:t>responsible investment</w:t>
            </w:r>
            <w:r w:rsidRPr="00634C66">
              <w:t xml:space="preserve"> in </w:t>
            </w:r>
            <w:r w:rsidR="00D659D1">
              <w:t>p</w:t>
            </w:r>
            <w:r>
              <w:t xml:space="preserve">roperty </w:t>
            </w:r>
            <w:r w:rsidRPr="00634C66">
              <w:t>investments has affected financial and/or ESG performance</w:t>
            </w:r>
            <w:r w:rsidR="00FF4E7E">
              <w:t>.</w:t>
            </w:r>
          </w:p>
        </w:tc>
      </w:tr>
      <w:tr w:rsidRPr="00634C66" w:rsidR="00757898" w:rsidTr="00757898" w14:paraId="1727DF1D" w14:textId="77777777">
        <w:trPr>
          <w:trHeight w:val="230"/>
        </w:trPr>
        <w:tc>
          <w:tcPr>
            <w:cnfStyle w:val="001000000000" w:firstRow="0" w:lastRow="0" w:firstColumn="1" w:lastColumn="0" w:oddVBand="0" w:evenVBand="0" w:oddHBand="0" w:evenHBand="0" w:firstRowFirstColumn="0" w:firstRowLastColumn="0" w:lastRowFirstColumn="0" w:lastRowLastColumn="0"/>
            <w:tcW w:w="1134" w:type="dxa"/>
            <w:tcBorders>
              <w:bottom w:val="single" w:color="5A5A5A" w:sz="4" w:space="0"/>
            </w:tcBorders>
          </w:tcPr>
          <w:p w:rsidRPr="00634C66" w:rsidR="00757898" w:rsidP="009127F2" w:rsidRDefault="00757898" w14:paraId="01089C48" w14:textId="77777777">
            <w:pPr>
              <w:pStyle w:val="INDICATORNUMBER"/>
              <w:spacing w:before="80"/>
              <w:rPr>
                <w:rStyle w:val="IntenseEmphasis"/>
                <w:rFonts w:eastAsia="MS PGothic"/>
                <w:b/>
                <w:bCs w:val="0"/>
                <w:i w:val="0"/>
                <w:iCs w:val="0"/>
                <w:sz w:val="20"/>
                <w:szCs w:val="20"/>
                <w:lang w:eastAsia="en-US"/>
              </w:rPr>
            </w:pPr>
          </w:p>
        </w:tc>
        <w:tc>
          <w:tcPr>
            <w:tcW w:w="8080" w:type="dxa"/>
            <w:gridSpan w:val="2"/>
            <w:tcBorders>
              <w:top w:val="nil"/>
              <w:bottom w:val="single" w:color="5A5A5A" w:sz="4" w:space="0"/>
              <w:right w:val="single" w:color="595959" w:themeColor="text1" w:themeTint="A6" w:sz="4" w:space="0"/>
            </w:tcBorders>
            <w:shd w:val="clear" w:color="auto" w:fill="auto"/>
          </w:tcPr>
          <w:p w:rsidRPr="00634C66" w:rsidR="00757898" w:rsidRDefault="00757898" w14:paraId="4260206A" w14:textId="36261381">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We measure </w:t>
            </w:r>
            <w:r w:rsidR="00661DD8">
              <w:t xml:space="preserve">whether our approach to </w:t>
            </w:r>
            <w:r w:rsidRPr="00F12730" w:rsidR="00661DD8">
              <w:t>ESG issues impact</w:t>
            </w:r>
            <w:r w:rsidR="00661DD8">
              <w:t>s</w:t>
            </w:r>
            <w:r w:rsidRPr="00F12730" w:rsidR="00661DD8">
              <w:t xml:space="preserve"> </w:t>
            </w:r>
            <w:r>
              <w:t>funds’</w:t>
            </w:r>
            <w:r w:rsidRPr="00634C66">
              <w:t xml:space="preserve"> financial performance</w:t>
            </w:r>
            <w:r w:rsidR="00FF4E7E">
              <w:t>.</w:t>
            </w:r>
          </w:p>
          <w:p w:rsidRPr="00634C66" w:rsidR="00757898" w:rsidRDefault="00757898" w14:paraId="7CC86D6E" w14:textId="3FAADECA">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We measure whether </w:t>
            </w:r>
            <w:r w:rsidR="00661DD8">
              <w:t xml:space="preserve">our approach to </w:t>
            </w:r>
            <w:r w:rsidRPr="00F12730" w:rsidR="00661DD8">
              <w:t>ESG issues impact</w:t>
            </w:r>
            <w:r w:rsidR="00661DD8">
              <w:t>s</w:t>
            </w:r>
            <w:r w:rsidRPr="00F12730" w:rsidR="00661DD8">
              <w:t xml:space="preserve"> </w:t>
            </w:r>
            <w:r w:rsidRPr="00634C66">
              <w:t>funds’ ESG performance</w:t>
            </w:r>
            <w:r w:rsidR="00FF4E7E">
              <w:t>.</w:t>
            </w:r>
            <w:r w:rsidRPr="00634C66">
              <w:t xml:space="preserve"> </w:t>
            </w:r>
          </w:p>
          <w:p w:rsidRPr="00634C66" w:rsidR="00757898" w:rsidRDefault="00757898" w14:paraId="301B01FC" w14:textId="77777777">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None of the above</w:t>
            </w:r>
          </w:p>
        </w:tc>
      </w:tr>
      <w:tr w:rsidRPr="00634C66" w:rsidR="00757898" w:rsidTr="00757898" w14:paraId="58A96DCD" w14:textId="77777777">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34" w:type="dxa"/>
            <w:tcBorders>
              <w:top w:val="single" w:color="5A5A5A" w:sz="4" w:space="0"/>
            </w:tcBorders>
          </w:tcPr>
          <w:p w:rsidRPr="00634C66" w:rsidR="00757898" w:rsidP="009127F2" w:rsidRDefault="00757898" w14:paraId="6FA728B5" w14:textId="77777777">
            <w:pPr>
              <w:pStyle w:val="INDICATORNUMBER"/>
              <w:spacing w:before="80"/>
              <w:rPr>
                <w:rStyle w:val="IntenseEmphasis"/>
                <w:rFonts w:eastAsia="MS PGothic"/>
                <w:b/>
                <w:bCs w:val="0"/>
                <w:i w:val="0"/>
                <w:iCs w:val="0"/>
                <w:sz w:val="20"/>
                <w:szCs w:val="20"/>
                <w:lang w:eastAsia="en-US"/>
              </w:rPr>
            </w:pPr>
          </w:p>
        </w:tc>
        <w:tc>
          <w:tcPr>
            <w:tcW w:w="8080" w:type="dxa"/>
            <w:gridSpan w:val="2"/>
            <w:tcBorders>
              <w:top w:val="single" w:color="5A5A5A" w:sz="4" w:space="0"/>
              <w:bottom w:val="single" w:color="A6A6A6" w:themeColor="background1" w:themeShade="A6" w:sz="4" w:space="0"/>
              <w:right w:val="single" w:color="595959" w:themeColor="text1" w:themeTint="A6" w:sz="4" w:space="0"/>
            </w:tcBorders>
            <w:shd w:val="clear" w:color="auto" w:fill="F2F2F2" w:themeFill="background1" w:themeFillShade="F2"/>
          </w:tcPr>
          <w:p w:rsidRPr="00634C66" w:rsidR="00757898" w:rsidP="00FF4E7E" w:rsidRDefault="00757898" w14:paraId="7AD1AB66" w14:textId="4CE93CEF">
            <w:pPr>
              <w:pStyle w:val="INDICATORTEXT"/>
              <w:cnfStyle w:val="000000100000" w:firstRow="0" w:lastRow="0" w:firstColumn="0" w:lastColumn="0" w:oddVBand="0" w:evenVBand="0" w:oddHBand="1" w:evenHBand="0" w:firstRowFirstColumn="0" w:firstRowLastColumn="0" w:lastRowFirstColumn="0" w:lastRowLastColumn="0"/>
            </w:pPr>
            <w:r>
              <w:t>Describe the impact on</w:t>
            </w:r>
            <w:r w:rsidR="00FF4E7E">
              <w:t xml:space="preserve"> the following.</w:t>
            </w:r>
            <w:r>
              <w:t xml:space="preserve"> </w:t>
            </w:r>
          </w:p>
        </w:tc>
      </w:tr>
      <w:tr w:rsidRPr="00634C66" w:rsidR="00757898" w:rsidTr="00757898" w14:paraId="060A0F12" w14:textId="77777777">
        <w:trPr>
          <w:trHeight w:val="340"/>
        </w:trPr>
        <w:tc>
          <w:tcPr>
            <w:cnfStyle w:val="001000000000" w:firstRow="0" w:lastRow="0" w:firstColumn="1" w:lastColumn="0" w:oddVBand="0" w:evenVBand="0" w:oddHBand="0" w:evenHBand="0" w:firstRowFirstColumn="0" w:firstRowLastColumn="0" w:lastRowFirstColumn="0" w:lastRowLastColumn="0"/>
            <w:tcW w:w="1134" w:type="dxa"/>
            <w:vMerge w:val="restart"/>
          </w:tcPr>
          <w:p w:rsidRPr="00634C66" w:rsidR="00757898" w:rsidP="009127F2" w:rsidRDefault="00757898" w14:paraId="76E63426" w14:textId="45D9DD02">
            <w:pPr>
              <w:pStyle w:val="INDICATORNUMBER"/>
              <w:spacing w:before="80"/>
              <w:rPr>
                <w:rStyle w:val="IntenseEmphasis"/>
                <w:rFonts w:eastAsia="MS PGothic"/>
                <w:b/>
                <w:bCs w:val="0"/>
                <w:i w:val="0"/>
                <w:iCs w:val="0"/>
                <w:sz w:val="20"/>
                <w:szCs w:val="20"/>
                <w:lang w:eastAsia="en-US"/>
              </w:rPr>
            </w:pPr>
            <w:r w:rsidRPr="009127F2">
              <w:rPr>
                <w:rStyle w:val="IntenseEmphasis"/>
                <w:b/>
                <w:bCs w:val="0"/>
                <w:i w:val="0"/>
                <w:iCs w:val="0"/>
                <w:color w:val="595959"/>
              </w:rPr>
              <w:t>PR 21.2</w:t>
            </w:r>
          </w:p>
        </w:tc>
        <w:tc>
          <w:tcPr>
            <w:tcW w:w="3818" w:type="dxa"/>
            <w:tcBorders>
              <w:top w:val="nil"/>
              <w:bottom w:val="single" w:color="A6A6A6" w:themeColor="background1" w:themeShade="A6" w:sz="4" w:space="0"/>
              <w:right w:val="single" w:color="A6A6A6" w:themeColor="background1" w:themeShade="A6" w:sz="4" w:space="0"/>
            </w:tcBorders>
            <w:shd w:val="clear" w:color="auto" w:fill="auto"/>
          </w:tcPr>
          <w:p w:rsidRPr="00634C66" w:rsidR="00757898" w:rsidRDefault="00757898" w14:paraId="786B9E79" w14:textId="77777777">
            <w:pPr>
              <w:pStyle w:val="INDICATORTEXT"/>
              <w:cnfStyle w:val="000000000000" w:firstRow="0" w:lastRow="0" w:firstColumn="0" w:lastColumn="0" w:oddVBand="0" w:evenVBand="0" w:oddHBand="0" w:evenHBand="0" w:firstRowFirstColumn="0" w:firstRowLastColumn="0" w:lastRowFirstColumn="0" w:lastRowLastColumn="0"/>
            </w:pPr>
            <w:r w:rsidRPr="00634C66">
              <w:t xml:space="preserve">a) </w:t>
            </w:r>
            <w:r>
              <w:t>F</w:t>
            </w:r>
            <w:r w:rsidRPr="00634C66">
              <w:t>unds’ financial performance</w:t>
            </w:r>
          </w:p>
        </w:tc>
        <w:tc>
          <w:tcPr>
            <w:tcW w:w="4262" w:type="dxa"/>
            <w:tcBorders>
              <w:top w:val="nil"/>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vAlign w:val="top"/>
          </w:tcPr>
          <w:p w:rsidRPr="00634C66" w:rsidR="00757898" w:rsidRDefault="00757898" w14:paraId="53AB6DC9" w14:textId="77777777">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Positive</w:t>
            </w:r>
          </w:p>
          <w:p w:rsidRPr="00634C66" w:rsidR="00757898" w:rsidRDefault="00757898" w14:paraId="729F8C29" w14:textId="77777777">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Negative</w:t>
            </w:r>
          </w:p>
          <w:p w:rsidRPr="00634C66" w:rsidR="00757898" w:rsidRDefault="00757898" w14:paraId="6DD1006C" w14:textId="77777777">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No impact</w:t>
            </w:r>
          </w:p>
        </w:tc>
      </w:tr>
      <w:tr w:rsidRPr="00634C66" w:rsidR="00757898" w:rsidTr="00757898" w14:paraId="03EEAA5E" w14:textId="77777777">
        <w:trPr>
          <w:cnfStyle w:val="000000100000" w:firstRow="0" w:lastRow="0" w:firstColumn="0" w:lastColumn="0" w:oddVBand="0" w:evenVBand="0" w:oddHBand="1" w:evenHBand="0" w:firstRowFirstColumn="0" w:firstRowLastColumn="0" w:lastRowFirstColumn="0" w:lastRowLastColumn="0"/>
          <w:trHeight w:val="758"/>
        </w:trPr>
        <w:tc>
          <w:tcPr>
            <w:cnfStyle w:val="001000000000" w:firstRow="0" w:lastRow="0" w:firstColumn="1" w:lastColumn="0" w:oddVBand="0" w:evenVBand="0" w:oddHBand="0" w:evenHBand="0" w:firstRowFirstColumn="0" w:firstRowLastColumn="0" w:lastRowFirstColumn="0" w:lastRowLastColumn="0"/>
            <w:tcW w:w="1134" w:type="dxa"/>
            <w:vMerge/>
          </w:tcPr>
          <w:p w:rsidRPr="00634C66" w:rsidR="00757898" w:rsidP="009127F2" w:rsidRDefault="00757898" w14:paraId="4AF0E54D" w14:textId="77777777">
            <w:pPr>
              <w:pStyle w:val="INDICATORNUMBER"/>
              <w:spacing w:before="80" w:after="0"/>
              <w:rPr>
                <w:rStyle w:val="IntenseEmphasis"/>
                <w:rFonts w:eastAsia="MS PGothic"/>
                <w:b/>
                <w:bCs w:val="0"/>
                <w:i w:val="0"/>
                <w:iCs w:val="0"/>
                <w:sz w:val="20"/>
                <w:szCs w:val="20"/>
                <w:lang w:eastAsia="en-US"/>
              </w:rPr>
            </w:pPr>
          </w:p>
        </w:tc>
        <w:tc>
          <w:tcPr>
            <w:tcW w:w="3818"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634C66" w:rsidR="00757898" w:rsidP="009127F2" w:rsidRDefault="00587133" w14:paraId="1699AAEB" w14:textId="794E94E6">
            <w:pPr>
              <w:pStyle w:val="INDICATORTEXT"/>
              <w:spacing w:after="0"/>
              <w:cnfStyle w:val="000000100000" w:firstRow="0" w:lastRow="0" w:firstColumn="0" w:lastColumn="0" w:oddVBand="0" w:evenVBand="0" w:oddHBand="1" w:evenHBand="0" w:firstRowFirstColumn="0" w:firstRowLastColumn="0" w:lastRowFirstColumn="0" w:lastRowLastColumn="0"/>
            </w:pPr>
            <w:r>
              <w:t>b</w:t>
            </w:r>
            <w:r w:rsidRPr="00634C66" w:rsidR="00757898">
              <w:t xml:space="preserve">) </w:t>
            </w:r>
            <w:r w:rsidR="00757898">
              <w:t>F</w:t>
            </w:r>
            <w:r w:rsidRPr="00634C66" w:rsidR="00757898">
              <w:t>unds’ ESG performance</w:t>
            </w:r>
          </w:p>
        </w:tc>
        <w:tc>
          <w:tcPr>
            <w:tcW w:w="4262"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vAlign w:val="top"/>
          </w:tcPr>
          <w:p w:rsidRPr="00634C66" w:rsidR="00757898" w:rsidRDefault="00757898" w14:paraId="203EBB16" w14:textId="77777777">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w:t>
            </w:r>
            <w:r>
              <w:t>Positive</w:t>
            </w:r>
          </w:p>
          <w:p w:rsidR="00757898" w:rsidRDefault="00757898" w14:paraId="219BF9EF" w14:textId="77777777">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Negative</w:t>
            </w:r>
          </w:p>
          <w:p w:rsidRPr="00634C66" w:rsidR="00757898" w:rsidRDefault="00757898" w14:paraId="77D00F7A" w14:textId="77777777">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No impact</w:t>
            </w:r>
          </w:p>
        </w:tc>
      </w:tr>
      <w:tr w:rsidRPr="00634C66" w:rsidR="00757898" w:rsidTr="00757898" w14:paraId="2D12AAB7" w14:textId="77777777">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color="5A5A5A" w:sz="4" w:space="0"/>
              <w:bottom w:val="nil"/>
            </w:tcBorders>
          </w:tcPr>
          <w:p w:rsidRPr="00634C66" w:rsidR="00757898" w:rsidP="009127F2" w:rsidRDefault="00757898" w14:paraId="760A931D" w14:textId="2A47A962">
            <w:pPr>
              <w:pStyle w:val="INDICATORNUMBER"/>
              <w:spacing w:before="80"/>
              <w:rPr>
                <w:rStyle w:val="IntenseEmphasis"/>
                <w:rFonts w:eastAsia="MS PGothic"/>
                <w:b/>
                <w:bCs w:val="0"/>
                <w:i w:val="0"/>
                <w:iCs w:val="0"/>
                <w:sz w:val="20"/>
                <w:szCs w:val="20"/>
                <w:lang w:eastAsia="en-US"/>
              </w:rPr>
            </w:pPr>
            <w:r w:rsidRPr="009127F2">
              <w:rPr>
                <w:rStyle w:val="IntenseEmphasis"/>
                <w:b/>
                <w:bCs w:val="0"/>
                <w:i w:val="0"/>
                <w:iCs w:val="0"/>
                <w:color w:val="595959"/>
              </w:rPr>
              <w:t>PR 21.3</w:t>
            </w:r>
          </w:p>
        </w:tc>
        <w:tc>
          <w:tcPr>
            <w:tcW w:w="8080" w:type="dxa"/>
            <w:gridSpan w:val="2"/>
            <w:tcBorders>
              <w:top w:val="single" w:color="5A5A5A" w:sz="4" w:space="0"/>
              <w:bottom w:val="nil"/>
              <w:right w:val="single" w:color="595959" w:themeColor="text1" w:themeTint="A6" w:sz="4" w:space="0"/>
            </w:tcBorders>
            <w:shd w:val="clear" w:color="auto" w:fill="F2F2F2" w:themeFill="background1" w:themeFillShade="F2"/>
          </w:tcPr>
          <w:p w:rsidRPr="00634C66" w:rsidR="00757898" w:rsidRDefault="00757898" w14:paraId="0EBABDDE" w14:textId="3EAFDFB8">
            <w:pPr>
              <w:pStyle w:val="INDICATORTEXT"/>
              <w:cnfStyle w:val="000000000000" w:firstRow="0" w:lastRow="0" w:firstColumn="0" w:lastColumn="0" w:oddVBand="0" w:evenVBand="0" w:oddHBand="0" w:evenHBand="0" w:firstRowFirstColumn="0" w:firstRowLastColumn="0" w:lastRowFirstColumn="0" w:lastRowLastColumn="0"/>
            </w:pPr>
            <w:r w:rsidRPr="00F523B2">
              <w:t>Describe how you are able to determine these outcomes</w:t>
            </w:r>
            <w:r w:rsidR="00FF4E7E">
              <w:t>.</w:t>
            </w:r>
          </w:p>
        </w:tc>
      </w:tr>
      <w:tr w:rsidRPr="00634C66" w:rsidR="00757898" w:rsidTr="00757898" w14:paraId="38F37B2E"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color="5A5A5A" w:sz="4" w:space="0"/>
            </w:tcBorders>
          </w:tcPr>
          <w:p w:rsidRPr="00634C66" w:rsidR="00757898" w:rsidP="009127F2" w:rsidRDefault="00757898" w14:paraId="402C09BE" w14:textId="77777777">
            <w:pPr>
              <w:pStyle w:val="INDICATORNUMBER"/>
              <w:spacing w:before="80"/>
              <w:rPr>
                <w:rStyle w:val="IntenseEmphasis"/>
                <w:rFonts w:eastAsia="MS PGothic"/>
                <w:b/>
                <w:bCs w:val="0"/>
                <w:i w:val="0"/>
                <w:iCs w:val="0"/>
                <w:sz w:val="20"/>
                <w:szCs w:val="20"/>
                <w:lang w:eastAsia="en-US"/>
              </w:rPr>
            </w:pPr>
          </w:p>
        </w:tc>
        <w:tc>
          <w:tcPr>
            <w:tcW w:w="8080" w:type="dxa"/>
            <w:gridSpan w:val="2"/>
            <w:tcBorders>
              <w:top w:val="nil"/>
              <w:bottom w:val="single" w:color="5A5A5A" w:sz="4" w:space="0"/>
              <w:right w:val="single" w:color="595959" w:themeColor="text1" w:themeTint="A6" w:sz="4" w:space="0"/>
            </w:tcBorders>
            <w:shd w:val="clear" w:color="auto" w:fill="auto"/>
          </w:tcPr>
          <w:p w:rsidRPr="00634C66" w:rsidR="00757898" w:rsidRDefault="00757898" w14:paraId="747EA100" w14:textId="77777777">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rsidR="00D740BE" w:rsidRDefault="00D740BE" w14:paraId="724D6347" w14:textId="77777777">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567D67" w:rsidTr="005D3A75" w14:paraId="009BB4FD"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sz="4" w:space="0"/>
            </w:tcBorders>
            <w:shd w:val="clear" w:color="auto" w:fill="606060"/>
          </w:tcPr>
          <w:p w:rsidRPr="00191BC1" w:rsidR="00567D67" w:rsidP="00AC2CF9" w:rsidRDefault="00567D67" w14:paraId="687506C5"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P</w:t>
            </w:r>
            <w:r w:rsidR="00AC2CF9">
              <w:rPr>
                <w:rStyle w:val="IntenseEmphasis"/>
                <w:b w:val="0"/>
                <w:i w:val="0"/>
                <w:color w:val="FFFFFF" w:themeColor="background1"/>
              </w:rPr>
              <w:t>R</w:t>
            </w:r>
            <w:r>
              <w:rPr>
                <w:rStyle w:val="IntenseEmphasis"/>
                <w:b w:val="0"/>
                <w:i w:val="0"/>
                <w:color w:val="FFFFFF" w:themeColor="background1"/>
              </w:rPr>
              <w:t xml:space="preserve"> </w:t>
            </w:r>
            <w:r w:rsidR="00AC2CF9">
              <w:rPr>
                <w:rStyle w:val="IntenseEmphasis"/>
                <w:b w:val="0"/>
                <w:i w:val="0"/>
                <w:color w:val="FFFFFF" w:themeColor="background1"/>
              </w:rPr>
              <w:t>21</w:t>
            </w:r>
          </w:p>
        </w:tc>
        <w:tc>
          <w:tcPr>
            <w:tcW w:w="8080" w:type="dxa"/>
            <w:tcBorders>
              <w:top w:val="single" w:color="595959" w:sz="4" w:space="0"/>
            </w:tcBorders>
          </w:tcPr>
          <w:p w:rsidRPr="00191BC1" w:rsidR="00567D67" w:rsidP="005D3A75" w:rsidRDefault="00567D67" w14:paraId="7D425044"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Pr="00CF025D" w:rsidR="00567D67" w:rsidTr="005D3A75" w14:paraId="44436A1E"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595959" w:sz="4" w:space="0"/>
              <w:bottom w:val="single" w:color="A6A6A6" w:themeColor="background1" w:themeShade="A6" w:sz="4" w:space="0"/>
            </w:tcBorders>
          </w:tcPr>
          <w:p w:rsidRPr="000D72DF" w:rsidR="00567D67" w:rsidP="005D3A75" w:rsidRDefault="00567D67" w14:paraId="25970F0A" w14:textId="77777777">
            <w:pPr>
              <w:pStyle w:val="INDICATORNUMBER"/>
              <w:rPr>
                <w:rStyle w:val="IntenseEmphasis"/>
                <w:b/>
                <w:bCs w:val="0"/>
                <w:i w:val="0"/>
                <w:iCs w:val="0"/>
              </w:rPr>
            </w:pPr>
            <w:r>
              <w:rPr>
                <w:rStyle w:val="IntenseEmphasis"/>
                <w:b/>
                <w:bCs w:val="0"/>
                <w:i w:val="0"/>
                <w:iCs w:val="0"/>
                <w:color w:val="595959"/>
              </w:rPr>
              <w:t>P</w:t>
            </w:r>
            <w:r w:rsidR="00AC2CF9">
              <w:rPr>
                <w:rStyle w:val="IntenseEmphasis"/>
                <w:b/>
                <w:bCs w:val="0"/>
                <w:i w:val="0"/>
                <w:iCs w:val="0"/>
                <w:color w:val="595959"/>
              </w:rPr>
              <w:t>R 21</w:t>
            </w:r>
          </w:p>
        </w:tc>
        <w:tc>
          <w:tcPr>
            <w:tcW w:w="8080" w:type="dxa"/>
            <w:tcBorders>
              <w:top w:val="single" w:color="595959" w:sz="4" w:space="0"/>
              <w:bottom w:val="single" w:color="A6A6A6" w:themeColor="background1" w:themeShade="A6" w:sz="4" w:space="0"/>
            </w:tcBorders>
          </w:tcPr>
          <w:p w:rsidRPr="00AA5CF0" w:rsidR="00AC2CF9" w:rsidP="00AC2CF9" w:rsidRDefault="00AC2CF9" w14:paraId="1D4E447F" w14:textId="2AD379E3">
            <w:pPr>
              <w:pStyle w:val="INDICATORTEXT"/>
              <w:cnfStyle w:val="000000000000" w:firstRow="0" w:lastRow="0" w:firstColumn="0" w:lastColumn="0" w:oddVBand="0" w:evenVBand="0" w:oddHBand="0" w:evenHBand="0" w:firstRowFirstColumn="0" w:firstRowLastColumn="0" w:lastRowFirstColumn="0" w:lastRowLastColumn="0"/>
            </w:pPr>
            <w:r w:rsidRPr="00AA5CF0">
              <w:t>This indicator aims to capture</w:t>
            </w:r>
            <w:r w:rsidR="00757898">
              <w:t xml:space="preserve"> whether you measure</w:t>
            </w:r>
            <w:r w:rsidRPr="00AA5CF0">
              <w:t xml:space="preserve"> impact, positive or negative, of taking account and managing ESG issues on both financial and ESG performance. The impact could come from either pre-investment activities (</w:t>
            </w:r>
            <w:r w:rsidR="00B628F1">
              <w:t xml:space="preserve">e.g., </w:t>
            </w:r>
            <w:r w:rsidRPr="00AA5CF0">
              <w:t>selecting the best properties) or post-investment influencing.</w:t>
            </w:r>
          </w:p>
          <w:p w:rsidRPr="00AC2CF9" w:rsidR="00AC2CF9" w:rsidP="00AC2CF9" w:rsidRDefault="00AC2CF9" w14:paraId="63E268E4" w14:textId="77777777">
            <w:pPr>
              <w:pStyle w:val="INDICATORTEXT"/>
              <w:cnfStyle w:val="000000000000" w:firstRow="0" w:lastRow="0" w:firstColumn="0" w:lastColumn="0" w:oddVBand="0" w:evenVBand="0" w:oddHBand="0" w:evenHBand="0" w:firstRowFirstColumn="0" w:firstRowLastColumn="0" w:lastRowFirstColumn="0" w:lastRowLastColumn="0"/>
              <w:rPr>
                <w:i/>
              </w:rPr>
            </w:pPr>
            <w:r w:rsidRPr="00AC2CF9">
              <w:rPr>
                <w:i/>
              </w:rPr>
              <w:t>Financial performance</w:t>
            </w:r>
          </w:p>
          <w:p w:rsidRPr="00AC2CF9" w:rsidR="00AC2CF9" w:rsidP="00AC2CF9" w:rsidRDefault="00AC2CF9" w14:paraId="3C380079" w14:textId="77777777">
            <w:pPr>
              <w:pStyle w:val="INDICATORTEXT"/>
              <w:cnfStyle w:val="000000000000" w:firstRow="0" w:lastRow="0" w:firstColumn="0" w:lastColumn="0" w:oddVBand="0" w:evenVBand="0" w:oddHBand="0" w:evenHBand="0" w:firstRowFirstColumn="0" w:firstRowLastColumn="0" w:lastRowFirstColumn="0" w:lastRowLastColumn="0"/>
            </w:pPr>
            <w:r w:rsidRPr="00AC2CF9">
              <w:t xml:space="preserve">Examples may include reduced operating expenses, improved net operating income (NOI), retention of existing tenants, attracted new tenants, capitalized value, etc. Note that financial risk mitigation should also be included in this category. </w:t>
            </w:r>
          </w:p>
          <w:p w:rsidR="00AC2CF9" w:rsidP="00AC2CF9" w:rsidRDefault="00AC2CF9" w14:paraId="74B39F44" w14:textId="77777777">
            <w:pPr>
              <w:pStyle w:val="INDICATORTEXT"/>
              <w:cnfStyle w:val="000000000000" w:firstRow="0" w:lastRow="0" w:firstColumn="0" w:lastColumn="0" w:oddVBand="0" w:evenVBand="0" w:oddHBand="0" w:evenHBand="0" w:firstRowFirstColumn="0" w:firstRowLastColumn="0" w:lastRowFirstColumn="0" w:lastRowLastColumn="0"/>
              <w:rPr>
                <w:i/>
              </w:rPr>
            </w:pPr>
            <w:r w:rsidRPr="00AC2CF9">
              <w:rPr>
                <w:i/>
              </w:rPr>
              <w:t>ESG performance</w:t>
            </w:r>
          </w:p>
          <w:p w:rsidRPr="009024A9" w:rsidR="000135F1" w:rsidP="000135F1" w:rsidRDefault="000135F1" w14:paraId="6EEB0A8A" w14:textId="77777777">
            <w:pPr>
              <w:pStyle w:val="INDICATORTEXT"/>
              <w:cnfStyle w:val="000000000000" w:firstRow="0" w:lastRow="0" w:firstColumn="0" w:lastColumn="0" w:oddVBand="0" w:evenVBand="0" w:oddHBand="0" w:evenHBand="0" w:firstRowFirstColumn="0" w:firstRowLastColumn="0" w:lastRowFirstColumn="0" w:lastRowLastColumn="0"/>
            </w:pPr>
            <w:r>
              <w:t>This relates to t</w:t>
            </w:r>
            <w:r w:rsidRPr="009024A9">
              <w:t>racking the performance of ESG risks and/or opportunities throughout the lifetime of a fund.</w:t>
            </w:r>
            <w:r>
              <w:t xml:space="preserve"> </w:t>
            </w:r>
          </w:p>
          <w:p w:rsidRPr="00567D67" w:rsidR="00757898" w:rsidP="00531085" w:rsidRDefault="00AC2CF9" w14:paraId="7429F682" w14:textId="7F01B0B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lang w:eastAsia="en-US"/>
              </w:rPr>
            </w:pPr>
            <w:r w:rsidRPr="00AC2CF9">
              <w:t xml:space="preserve">Examples may include water and energy efficiency improvements, reduction of waste, reduction of health and safety incidents, etc. Note that ESG risk mitigation should also be included in this category. </w:t>
            </w:r>
          </w:p>
        </w:tc>
      </w:tr>
      <w:tr w:rsidRPr="00CF025D" w:rsidR="00567D67" w:rsidTr="005D3A75" w14:paraId="5FA846DE"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Pr>
          <w:p w:rsidR="00567D67" w:rsidP="0069380B" w:rsidRDefault="00003B4D" w14:paraId="46329FDA" w14:textId="6F378497">
            <w:pPr>
              <w:pStyle w:val="INDICATORNUMBER"/>
              <w:rPr>
                <w:rStyle w:val="IntenseEmphasis"/>
                <w:rFonts w:eastAsia="MS PGothic"/>
                <w:b/>
                <w:bCs w:val="0"/>
                <w:i w:val="0"/>
                <w:iCs w:val="0"/>
                <w:color w:val="595959"/>
                <w:sz w:val="20"/>
                <w:szCs w:val="20"/>
                <w:lang w:eastAsia="en-US"/>
              </w:rPr>
            </w:pPr>
            <w:r>
              <w:rPr>
                <w:rStyle w:val="IntenseEmphasis"/>
                <w:b/>
                <w:bCs w:val="0"/>
                <w:i w:val="0"/>
                <w:iCs w:val="0"/>
                <w:color w:val="595959"/>
              </w:rPr>
              <w:t xml:space="preserve">PR </w:t>
            </w:r>
            <w:r w:rsidR="0069380B">
              <w:rPr>
                <w:rStyle w:val="IntenseEmphasis"/>
                <w:b/>
                <w:bCs w:val="0"/>
                <w:i w:val="0"/>
                <w:iCs w:val="0"/>
                <w:color w:val="595959"/>
              </w:rPr>
              <w:t>21.2</w:t>
            </w:r>
          </w:p>
        </w:tc>
        <w:tc>
          <w:tcPr>
            <w:tcW w:w="8080" w:type="dxa"/>
            <w:tcBorders>
              <w:top w:val="single" w:color="A6A6A6" w:themeColor="background1" w:themeShade="A6" w:sz="4" w:space="0"/>
              <w:bottom w:val="single" w:color="A6A6A6" w:themeColor="background1" w:themeShade="A6" w:sz="4" w:space="0"/>
            </w:tcBorders>
          </w:tcPr>
          <w:p w:rsidRPr="00AA5CF0" w:rsidR="00003B4D" w:rsidP="00003B4D" w:rsidRDefault="00003B4D" w14:paraId="075E5BBE" w14:textId="416070D0">
            <w:pPr>
              <w:pStyle w:val="INDICATORTEXT"/>
              <w:cnfStyle w:val="000000000000" w:firstRow="0" w:lastRow="0" w:firstColumn="0" w:lastColumn="0" w:oddVBand="0" w:evenVBand="0" w:oddHBand="0" w:evenHBand="0" w:firstRowFirstColumn="0" w:firstRowLastColumn="0" w:lastRowFirstColumn="0" w:lastRowLastColumn="0"/>
            </w:pPr>
            <w:r w:rsidRPr="00AA5CF0">
              <w:t xml:space="preserve">Describe </w:t>
            </w:r>
            <w:r w:rsidR="00757898">
              <w:t xml:space="preserve">how </w:t>
            </w:r>
            <w:r w:rsidRPr="00AA5CF0">
              <w:t xml:space="preserve">you measure how the </w:t>
            </w:r>
            <w:r w:rsidR="00757898">
              <w:t xml:space="preserve">impact </w:t>
            </w:r>
            <w:r w:rsidRPr="00AA5CF0">
              <w:t xml:space="preserve">of ESG issues </w:t>
            </w:r>
            <w:r w:rsidR="00757898">
              <w:t xml:space="preserve">on </w:t>
            </w:r>
            <w:r w:rsidRPr="00AA5CF0">
              <w:t>financial returns, risks and/or ESG performance</w:t>
            </w:r>
            <w:r w:rsidR="00757898">
              <w:t>. You are strongly encouraged to report on carbon bench</w:t>
            </w:r>
            <w:r w:rsidR="00320851">
              <w:t>marking</w:t>
            </w:r>
            <w:r w:rsidR="009E2B92">
              <w:t>, if this is undertaken</w:t>
            </w:r>
            <w:r w:rsidR="00320851">
              <w:t xml:space="preserve">. </w:t>
            </w:r>
          </w:p>
          <w:p w:rsidR="00567D67" w:rsidP="007356C0" w:rsidRDefault="00003B4D" w14:paraId="1473EAA3" w14:textId="34F2D5A4">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lastRenderedPageBreak/>
              <w:t>You are encouraged to specify the ESG issues (</w:t>
            </w:r>
            <w:r w:rsidR="00B628F1">
              <w:t xml:space="preserve">e.g., </w:t>
            </w:r>
            <w:r w:rsidRPr="00AA5CF0">
              <w:t>greenhouse gas emissions, water consumption) and financial measures you use to assess performance and comment on any practical issues in using these measures in your processes.</w:t>
            </w:r>
            <w:r w:rsidR="00C74EAF">
              <w:t xml:space="preserve"> </w:t>
            </w:r>
          </w:p>
        </w:tc>
      </w:tr>
      <w:tr w:rsidRPr="00CF025D" w:rsidR="00567D67" w:rsidTr="005D3A75" w14:paraId="3785CE6D"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A6A6A6" w:themeColor="background1" w:themeShade="A6" w:sz="4" w:space="0"/>
              <w:bottom w:val="single" w:color="A6A6A6" w:themeColor="background1" w:themeShade="A6" w:sz="4" w:space="0"/>
            </w:tcBorders>
          </w:tcPr>
          <w:p w:rsidRPr="00EB5190" w:rsidR="00567D67" w:rsidP="005D3A75" w:rsidRDefault="00567D67" w14:paraId="01B81AFE" w14:textId="77777777">
            <w:pPr>
              <w:pStyle w:val="INDICATORNUMBER"/>
              <w:rPr>
                <w:rStyle w:val="IntenseEmphasis"/>
                <w:b/>
                <w:i w:val="0"/>
                <w:color w:val="595959"/>
              </w:rPr>
            </w:pPr>
            <w:r>
              <w:rPr>
                <w:rStyle w:val="IntenseEmphasis"/>
                <w:b/>
                <w:i w:val="0"/>
                <w:color w:val="595959"/>
              </w:rPr>
              <w:lastRenderedPageBreak/>
              <w:t>LOGIC</w:t>
            </w:r>
          </w:p>
        </w:tc>
      </w:tr>
      <w:tr w:rsidRPr="00CF025D" w:rsidR="00567D67" w:rsidTr="00567D67" w14:paraId="16EA329A"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A6A6A6" w:themeColor="background1" w:themeShade="A6" w:sz="4" w:space="0"/>
            </w:tcBorders>
          </w:tcPr>
          <w:p w:rsidRPr="00EB5190" w:rsidR="00567D67" w:rsidP="005D3A75" w:rsidRDefault="00567D67" w14:paraId="27EFB3AB" w14:textId="77777777">
            <w:pPr>
              <w:pStyle w:val="INDICATORNUMBER"/>
              <w:rPr>
                <w:rStyle w:val="IntenseEmphasis"/>
                <w:b/>
                <w:i w:val="0"/>
                <w:color w:val="595959"/>
              </w:rPr>
            </w:pPr>
            <w:r>
              <w:rPr>
                <w:rStyle w:val="IntenseEmphasis"/>
                <w:b/>
                <w:i w:val="0"/>
                <w:color w:val="595959"/>
              </w:rPr>
              <w:t>P</w:t>
            </w:r>
            <w:r w:rsidR="00003B4D">
              <w:rPr>
                <w:rStyle w:val="IntenseEmphasis"/>
                <w:b/>
                <w:i w:val="0"/>
                <w:color w:val="595959"/>
              </w:rPr>
              <w:t>R 21</w:t>
            </w:r>
          </w:p>
        </w:tc>
        <w:tc>
          <w:tcPr>
            <w:tcW w:w="8080" w:type="dxa"/>
            <w:tcBorders>
              <w:top w:val="single" w:color="A6A6A6" w:themeColor="background1" w:themeShade="A6" w:sz="4" w:space="0"/>
              <w:bottom w:val="single" w:color="A6A6A6" w:themeColor="background1" w:themeShade="A6" w:sz="4" w:space="0"/>
            </w:tcBorders>
          </w:tcPr>
          <w:p w:rsidRPr="00EB5190" w:rsidR="00567D67" w:rsidRDefault="001A0A89" w14:paraId="18094630" w14:textId="3E90FAF0">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MS PGothic"/>
                <w:b w:val="0"/>
                <w:i w:val="0"/>
                <w:color w:val="595959"/>
                <w:sz w:val="20"/>
                <w:lang w:eastAsia="en-US"/>
              </w:rPr>
            </w:pPr>
            <w:r>
              <w:rPr>
                <w:szCs w:val="18"/>
              </w:rPr>
              <w:t xml:space="preserve">Indicator </w:t>
            </w:r>
            <w:r w:rsidRPr="00AA5CF0" w:rsidR="00003B4D">
              <w:rPr>
                <w:szCs w:val="18"/>
              </w:rPr>
              <w:t xml:space="preserve">[21.2] </w:t>
            </w:r>
            <w:r w:rsidR="0069380B">
              <w:rPr>
                <w:szCs w:val="18"/>
              </w:rPr>
              <w:t xml:space="preserve">is </w:t>
            </w:r>
            <w:r w:rsidRPr="00AA5CF0" w:rsidR="00003B4D">
              <w:rPr>
                <w:szCs w:val="18"/>
              </w:rPr>
              <w:t xml:space="preserve">applicable if you report </w:t>
            </w:r>
            <w:r w:rsidR="00581F1B">
              <w:rPr>
                <w:szCs w:val="18"/>
              </w:rPr>
              <w:t xml:space="preserve">that your organisation </w:t>
            </w:r>
            <w:r w:rsidRPr="00AA5CF0" w:rsidR="00003B4D">
              <w:rPr>
                <w:szCs w:val="18"/>
              </w:rPr>
              <w:t>measure</w:t>
            </w:r>
            <w:r w:rsidR="00581F1B">
              <w:rPr>
                <w:szCs w:val="18"/>
              </w:rPr>
              <w:t>s</w:t>
            </w:r>
            <w:r w:rsidRPr="00AA5CF0" w:rsidR="00003B4D">
              <w:rPr>
                <w:szCs w:val="18"/>
              </w:rPr>
              <w:t xml:space="preserve"> how ESG issues affect financial performance </w:t>
            </w:r>
            <w:r w:rsidR="00757898">
              <w:rPr>
                <w:szCs w:val="18"/>
              </w:rPr>
              <w:t xml:space="preserve">or ESG performance </w:t>
            </w:r>
            <w:r w:rsidRPr="00AA5CF0" w:rsidR="00003B4D">
              <w:rPr>
                <w:szCs w:val="18"/>
              </w:rPr>
              <w:t>in [21.1]</w:t>
            </w:r>
            <w:r w:rsidR="008B3E91">
              <w:rPr>
                <w:szCs w:val="18"/>
              </w:rPr>
              <w:t>.</w:t>
            </w:r>
          </w:p>
        </w:tc>
      </w:tr>
      <w:tr w:rsidRPr="00CF025D" w:rsidR="00567D67" w:rsidTr="005D3A75" w14:paraId="5413EF7B" w14:textId="7777777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color="A6A6A6" w:themeColor="background1" w:themeShade="A6" w:sz="4" w:space="0"/>
              <w:bottom w:val="single" w:color="A6A6A6" w:themeColor="background1" w:themeShade="A6" w:sz="4" w:space="0"/>
            </w:tcBorders>
          </w:tcPr>
          <w:p w:rsidRPr="00EB5190" w:rsidR="00567D67" w:rsidP="005D3A75" w:rsidRDefault="00567D67" w14:paraId="25AFAB9D" w14:textId="77777777">
            <w:pPr>
              <w:pStyle w:val="INDICATORNUMBER"/>
              <w:rPr>
                <w:b w:val="0"/>
                <w:i/>
              </w:rPr>
            </w:pPr>
            <w:r w:rsidRPr="00EB5190">
              <w:rPr>
                <w:rStyle w:val="IntenseEmphasis"/>
                <w:b/>
                <w:i w:val="0"/>
                <w:color w:val="595959"/>
              </w:rPr>
              <w:t>ASSESSMENT</w:t>
            </w:r>
          </w:p>
        </w:tc>
      </w:tr>
      <w:tr w:rsidRPr="00CF025D" w:rsidR="00567D67" w:rsidTr="005D3A75" w14:paraId="34EF77F8"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bottom w:val="single" w:color="595959" w:sz="4" w:space="0"/>
            </w:tcBorders>
          </w:tcPr>
          <w:p w:rsidR="00567D67" w:rsidP="005D3A75" w:rsidRDefault="00003B4D" w14:paraId="57856D15" w14:textId="77777777">
            <w:pPr>
              <w:pStyle w:val="INDICATORNUMBER"/>
              <w:rPr>
                <w:rStyle w:val="IntenseEmphasis"/>
                <w:b/>
                <w:bCs w:val="0"/>
                <w:i w:val="0"/>
                <w:iCs w:val="0"/>
                <w:color w:val="595959"/>
              </w:rPr>
            </w:pPr>
            <w:r>
              <w:rPr>
                <w:rStyle w:val="IntenseEmphasis"/>
                <w:b/>
                <w:bCs w:val="0"/>
                <w:i w:val="0"/>
                <w:iCs w:val="0"/>
                <w:color w:val="595959"/>
              </w:rPr>
              <w:t>PR 21</w:t>
            </w:r>
          </w:p>
        </w:tc>
        <w:tc>
          <w:tcPr>
            <w:tcW w:w="8080" w:type="dxa"/>
            <w:tcBorders>
              <w:top w:val="single" w:color="A6A6A6" w:themeColor="background1" w:themeShade="A6" w:sz="4" w:space="0"/>
              <w:bottom w:val="single" w:color="595959" w:sz="4" w:space="0"/>
            </w:tcBorders>
          </w:tcPr>
          <w:p w:rsidRPr="00003B4D" w:rsidR="00003B4D" w:rsidP="00003B4D" w:rsidRDefault="00003B4D" w14:paraId="5C259FF5"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Maximum score: Three </w:t>
            </w:r>
            <w:r w:rsidRPr="00003B4D">
              <w:rPr>
                <w:szCs w:val="18"/>
              </w:rPr>
              <w:sym w:font="Wingdings" w:char="F0AB"/>
            </w:r>
          </w:p>
          <w:p w:rsidRPr="00CB5ACD" w:rsidR="00567D67" w:rsidP="00EE39FB" w:rsidRDefault="00003B4D" w14:paraId="276C5B37"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The assessment of this indicator is based on your responses to </w:t>
            </w:r>
            <w:r w:rsidR="00EE39FB">
              <w:rPr>
                <w:szCs w:val="18"/>
              </w:rPr>
              <w:t>[</w:t>
            </w:r>
            <w:r w:rsidRPr="00AA5CF0">
              <w:rPr>
                <w:szCs w:val="18"/>
              </w:rPr>
              <w:t>21.1</w:t>
            </w:r>
            <w:r w:rsidR="00EE39FB">
              <w:rPr>
                <w:szCs w:val="18"/>
              </w:rPr>
              <w:t>]</w:t>
            </w:r>
            <w:r w:rsidRPr="00AA5CF0">
              <w:rPr>
                <w:szCs w:val="18"/>
              </w:rPr>
              <w:t>.</w:t>
            </w:r>
          </w:p>
        </w:tc>
      </w:tr>
    </w:tbl>
    <w:p w:rsidR="00567D67" w:rsidRDefault="00567D67" w14:paraId="764A5169" w14:textId="77777777">
      <w:pPr>
        <w:widowControl/>
        <w:autoSpaceDE/>
        <w:autoSpaceDN/>
        <w:adjustRightInd/>
        <w:spacing w:before="0" w:after="0" w:line="240" w:lineRule="auto"/>
      </w:pPr>
    </w:p>
    <w:p w:rsidR="005348B1" w:rsidRDefault="005348B1" w14:paraId="7E3D741B" w14:textId="77777777">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AE53DD" w:rsidTr="005D3A75" w14:paraId="4D03DA20"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903B63" w:rsidR="00AE53DD" w:rsidP="005D3A75" w:rsidRDefault="00AE53DD" w14:paraId="4C2F9120" w14:textId="77777777">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rsidRPr="00903B63" w:rsidR="00AE53DD" w:rsidP="005D3A75" w:rsidRDefault="00AE53DD" w14:paraId="1E5F15D9"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rsidRPr="00903B63" w:rsidR="00AE53DD" w:rsidP="005D3A75" w:rsidRDefault="00AE53DD" w14:paraId="3798607F"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AE53DD" w:rsidP="005D3A75" w:rsidRDefault="00AE53DD" w14:paraId="437511A9" w14:textId="77777777">
            <w:pPr>
              <w:widowControl/>
              <w:autoSpaceDE/>
              <w:autoSpaceDN/>
              <w:adjustRightInd/>
              <w:spacing w:after="0" w:line="240" w:lineRule="auto"/>
              <w:rPr>
                <w:rStyle w:val="IntenseEmphasis"/>
                <w:b w:val="0"/>
                <w:bCs w:val="0"/>
                <w:iCs w:val="0"/>
                <w:color w:val="FFFFFF" w:themeColor="background1"/>
              </w:rPr>
            </w:pPr>
            <w:r w:rsidRPr="00903B63">
              <w:t>Principle</w:t>
            </w:r>
          </w:p>
        </w:tc>
      </w:tr>
      <w:tr w:rsidR="00AE53DD" w:rsidTr="005D3A75" w14:paraId="35AC5C5D" w14:textId="7777777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rsidRPr="00903B63" w:rsidR="00AE53DD" w:rsidP="005D3A75" w:rsidRDefault="00AE53DD" w14:paraId="72BCD5A0" w14:textId="77777777">
            <w:pPr>
              <w:pStyle w:val="SectionIndicatorHeaderText"/>
              <w:rPr>
                <w:rStyle w:val="IntenseEmphasis"/>
                <w:bCs w:val="0"/>
                <w:i w:val="0"/>
                <w:iCs w:val="0"/>
                <w:color w:val="FFFFFF" w:themeColor="background1"/>
              </w:rPr>
            </w:pPr>
            <w:r>
              <w:rPr>
                <w:rStyle w:val="IntenseEmphasis"/>
                <w:i w:val="0"/>
                <w:color w:val="FFFFFF" w:themeColor="background1"/>
              </w:rPr>
              <w:t>P</w:t>
            </w:r>
            <w:r w:rsidR="00AD7819">
              <w:rPr>
                <w:rStyle w:val="IntenseEmphasis"/>
                <w:i w:val="0"/>
                <w:color w:val="FFFFFF" w:themeColor="background1"/>
              </w:rPr>
              <w:t>R 22</w:t>
            </w:r>
          </w:p>
        </w:tc>
        <w:tc>
          <w:tcPr>
            <w:tcW w:w="3402" w:type="dxa"/>
            <w:shd w:val="clear" w:color="auto" w:fill="888888"/>
          </w:tcPr>
          <w:p w:rsidRPr="00903B63" w:rsidR="00AE53DD" w:rsidP="005D3A75" w:rsidRDefault="00AE53DD" w14:paraId="3DDF5EA2"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rsidRPr="00E41723" w:rsidR="00AE53DD" w:rsidP="005D3A75" w:rsidRDefault="00AE53DD" w14:paraId="035C9BB7"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rsidRPr="00903B63" w:rsidR="00AE53DD" w:rsidP="005D3A75" w:rsidRDefault="00AE53DD" w14:paraId="1BA7A584" w14:textId="77777777">
            <w:pPr>
              <w:pStyle w:val="SectionIndicatorHeaderText"/>
              <w:rPr>
                <w:rStyle w:val="IntenseEmphasis"/>
                <w:bCs w:val="0"/>
                <w:i w:val="0"/>
                <w:iCs w:val="0"/>
                <w:color w:val="FFFFFF" w:themeColor="background1"/>
              </w:rPr>
            </w:pPr>
            <w:r>
              <w:rPr>
                <w:rStyle w:val="IntenseEmphasis"/>
                <w:i w:val="0"/>
                <w:color w:val="FFFFFF" w:themeColor="background1"/>
              </w:rPr>
              <w:t>PRI 1,</w:t>
            </w:r>
            <w:r w:rsidR="00AD7819">
              <w:rPr>
                <w:rStyle w:val="IntenseEmphasis"/>
                <w:i w:val="0"/>
                <w:color w:val="FFFFFF" w:themeColor="background1"/>
              </w:rPr>
              <w:t>3</w:t>
            </w:r>
          </w:p>
        </w:tc>
      </w:tr>
    </w:tbl>
    <w:p w:rsidR="00FA6556" w:rsidP="009127F2" w:rsidRDefault="00FA6556" w14:paraId="19403A66" w14:textId="77777777">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1843"/>
        <w:gridCol w:w="1985"/>
        <w:gridCol w:w="2126"/>
        <w:gridCol w:w="2126"/>
      </w:tblGrid>
      <w:tr w:rsidR="00FA6556" w:rsidTr="005D3A75" w14:paraId="48E1B71C"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themeColor="text1" w:themeTint="A6" w:sz="4" w:space="0"/>
              <w:bottom w:val="single" w:color="A6A6A6" w:themeColor="background1" w:themeShade="A6" w:sz="4" w:space="0"/>
            </w:tcBorders>
            <w:shd w:val="clear" w:color="auto" w:fill="606060"/>
          </w:tcPr>
          <w:p w:rsidRPr="00903B63" w:rsidR="00FA6556" w:rsidP="005D3A75" w:rsidRDefault="0026744B" w14:paraId="43565723" w14:textId="77777777">
            <w:pPr>
              <w:pStyle w:val="SectionIndicatorHeaderText"/>
              <w:rPr>
                <w:rStyle w:val="IntenseEmphasis"/>
                <w:b w:val="0"/>
                <w:bCs w:val="0"/>
                <w:i w:val="0"/>
                <w:iCs w:val="0"/>
                <w:color w:val="FFFFFF" w:themeColor="background1"/>
              </w:rPr>
            </w:pPr>
            <w:r>
              <w:rPr>
                <w:rStyle w:val="IntenseEmphasis"/>
                <w:i w:val="0"/>
                <w:color w:val="FFFFFF" w:themeColor="background1"/>
              </w:rPr>
              <w:t>PR</w:t>
            </w:r>
            <w:r w:rsidR="00FA6556">
              <w:rPr>
                <w:rStyle w:val="IntenseEmphasis"/>
                <w:i w:val="0"/>
                <w:color w:val="FFFFFF" w:themeColor="background1"/>
              </w:rPr>
              <w:t xml:space="preserve"> </w:t>
            </w:r>
            <w:r w:rsidR="00AD7819">
              <w:rPr>
                <w:rStyle w:val="IntenseEmphasis"/>
                <w:i w:val="0"/>
                <w:color w:val="FFFFFF" w:themeColor="background1"/>
              </w:rPr>
              <w:t>22</w:t>
            </w:r>
          </w:p>
        </w:tc>
        <w:tc>
          <w:tcPr>
            <w:tcW w:w="8080" w:type="dxa"/>
            <w:gridSpan w:val="4"/>
            <w:tcBorders>
              <w:top w:val="single" w:color="595959" w:themeColor="text1" w:themeTint="A6" w:sz="4" w:space="0"/>
              <w:bottom w:val="nil"/>
              <w:right w:val="single" w:color="595959" w:themeColor="text1" w:themeTint="A6" w:sz="4" w:space="0"/>
            </w:tcBorders>
            <w:shd w:val="clear" w:color="auto" w:fill="888888"/>
          </w:tcPr>
          <w:p w:rsidRPr="00903B63" w:rsidR="00FA6556" w:rsidP="005D3A75" w:rsidRDefault="00FA6556" w14:paraId="760686F1"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FA6556" w:rsidTr="00842499" w14:paraId="42DF469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themeColor="background1" w:themeShade="A6" w:sz="4" w:space="0"/>
            </w:tcBorders>
            <w:vAlign w:val="top"/>
          </w:tcPr>
          <w:p w:rsidR="00FA6556" w:rsidP="005D3A75" w:rsidRDefault="00AD7819" w14:paraId="0C78C4E8" w14:textId="77777777">
            <w:pPr>
              <w:pStyle w:val="INDICATORNUMBER"/>
              <w:rPr>
                <w:rStyle w:val="IntenseEmphasis"/>
                <w:b/>
                <w:bCs w:val="0"/>
                <w:i w:val="0"/>
                <w:iCs w:val="0"/>
              </w:rPr>
            </w:pPr>
            <w:r>
              <w:rPr>
                <w:rStyle w:val="IntenseEmphasis"/>
                <w:b/>
                <w:bCs w:val="0"/>
                <w:i w:val="0"/>
                <w:iCs w:val="0"/>
                <w:color w:val="595959"/>
              </w:rPr>
              <w:t>PR 22.1</w:t>
            </w:r>
          </w:p>
        </w:tc>
        <w:tc>
          <w:tcPr>
            <w:tcW w:w="8080" w:type="dxa"/>
            <w:gridSpan w:val="4"/>
            <w:tcBorders>
              <w:top w:val="nil"/>
              <w:right w:val="single" w:color="595959" w:themeColor="text1" w:themeTint="A6" w:sz="4" w:space="0"/>
            </w:tcBorders>
          </w:tcPr>
          <w:p w:rsidRPr="00AD7819" w:rsidR="00FA6556" w:rsidP="005D3A75" w:rsidRDefault="00AD7819" w14:paraId="78CCAF39" w14:textId="77777777">
            <w:pPr>
              <w:pStyle w:val="INDICATORTEXT"/>
              <w:cnfStyle w:val="000000100000" w:firstRow="0" w:lastRow="0" w:firstColumn="0" w:lastColumn="0" w:oddVBand="0" w:evenVBand="0" w:oddHBand="1" w:evenHBand="0" w:firstRowFirstColumn="0" w:firstRowLastColumn="0" w:lastRowFirstColumn="0" w:lastRowLastColumn="0"/>
            </w:pPr>
            <w:r w:rsidRPr="00AD7819">
              <w:t>Provide examples of ESG issues that affected your property investments during the reporting year.</w:t>
            </w:r>
          </w:p>
        </w:tc>
      </w:tr>
      <w:tr w:rsidR="00AB05A0" w:rsidTr="002F79D3" w14:paraId="66C6CBCD" w14:textId="77777777">
        <w:trPr>
          <w:trHeight w:val="541"/>
        </w:trPr>
        <w:tc>
          <w:tcPr>
            <w:cnfStyle w:val="001000000000" w:firstRow="0" w:lastRow="0" w:firstColumn="1" w:lastColumn="0" w:oddVBand="0" w:evenVBand="0" w:oddHBand="0" w:evenHBand="0" w:firstRowFirstColumn="0" w:firstRowLastColumn="0" w:lastRowFirstColumn="0" w:lastRowLastColumn="0"/>
            <w:tcW w:w="1134" w:type="dxa"/>
            <w:vMerge w:val="restart"/>
          </w:tcPr>
          <w:p w:rsidRPr="00AE100E" w:rsidR="00AB05A0" w:rsidP="005D3A75" w:rsidRDefault="00AB05A0" w14:paraId="189C2B98" w14:textId="0DAA250D">
            <w:pPr>
              <w:pStyle w:val="INDICATORNUMBER"/>
              <w:rPr>
                <w:rStyle w:val="IntenseEmphasis"/>
                <w:b/>
                <w:bCs w:val="0"/>
                <w:i w:val="0"/>
                <w:iCs w:val="0"/>
                <w:color w:val="595959"/>
              </w:rPr>
            </w:pPr>
          </w:p>
          <w:p w:rsidR="00AB05A0" w:rsidP="005D3A75" w:rsidRDefault="00AB05A0" w14:paraId="3A41253C" w14:textId="5394C72E">
            <w:pPr>
              <w:pStyle w:val="INDICATORNUMBER"/>
              <w:rPr>
                <w:rStyle w:val="IntenseEmphasis"/>
                <w:b/>
                <w:bCs w:val="0"/>
                <w:i w:val="0"/>
                <w:iCs w:val="0"/>
                <w:color w:val="595959"/>
              </w:rPr>
            </w:pPr>
          </w:p>
          <w:p w:rsidR="00AB05A0" w:rsidP="005D3A75" w:rsidRDefault="00AB05A0" w14:paraId="703E3F6B" w14:textId="226D3B9D">
            <w:pPr>
              <w:pStyle w:val="INDICATORNUMBER"/>
              <w:rPr>
                <w:rStyle w:val="IntenseEmphasis"/>
                <w:b/>
                <w:bCs w:val="0"/>
                <w:i w:val="0"/>
                <w:iCs w:val="0"/>
                <w:color w:val="595959"/>
              </w:rPr>
            </w:pPr>
          </w:p>
          <w:p w:rsidR="00AB05A0" w:rsidP="005D3A75" w:rsidRDefault="00AB05A0" w14:paraId="1F13D6CC" w14:textId="6E85E9F5">
            <w:pPr>
              <w:pStyle w:val="INDICATORNUMBER"/>
              <w:rPr>
                <w:rStyle w:val="IntenseEmphasis"/>
                <w:b/>
                <w:bCs w:val="0"/>
                <w:i w:val="0"/>
                <w:iCs w:val="0"/>
                <w:color w:val="595959"/>
              </w:rPr>
            </w:pPr>
          </w:p>
          <w:p w:rsidRPr="00AE100E" w:rsidR="00AB05A0" w:rsidP="005D3A75" w:rsidRDefault="00AB05A0" w14:paraId="14AD9A35" w14:textId="569D6058">
            <w:pPr>
              <w:pStyle w:val="INDICATORNUMBER"/>
              <w:rPr>
                <w:rStyle w:val="IntenseEmphasis"/>
                <w:b/>
                <w:bCs w:val="0"/>
                <w:i w:val="0"/>
                <w:iCs w:val="0"/>
                <w:color w:val="595959"/>
              </w:rPr>
            </w:pPr>
          </w:p>
        </w:tc>
        <w:tc>
          <w:tcPr>
            <w:tcW w:w="1843" w:type="dxa"/>
            <w:tcBorders>
              <w:top w:val="nil"/>
              <w:bottom w:val="nil"/>
              <w:right w:val="single" w:color="D9D9D9" w:themeColor="background1" w:themeShade="D9" w:sz="4" w:space="0"/>
            </w:tcBorders>
            <w:shd w:val="clear" w:color="auto" w:fill="A6A6A6" w:themeFill="background1" w:themeFillShade="A6"/>
          </w:tcPr>
          <w:p w:rsidRPr="002F79D3" w:rsidR="00AB05A0" w:rsidP="002F79D3" w:rsidRDefault="00AB05A0" w14:paraId="7F4F898B" w14:textId="7777777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2F79D3">
              <w:rPr>
                <w:b/>
                <w:color w:val="FFFFFF" w:themeColor="background1"/>
                <w:sz w:val="18"/>
                <w:szCs w:val="18"/>
              </w:rPr>
              <w:t>ESG issues</w:t>
            </w:r>
          </w:p>
        </w:tc>
        <w:tc>
          <w:tcPr>
            <w:tcW w:w="1985" w:type="dxa"/>
            <w:tcBorders>
              <w:top w:val="nil"/>
              <w:left w:val="single" w:color="D9D9D9" w:themeColor="background1" w:themeShade="D9" w:sz="4" w:space="0"/>
              <w:bottom w:val="nil"/>
              <w:right w:val="single" w:color="D9D9D9" w:themeColor="background1" w:themeShade="D9" w:sz="4" w:space="0"/>
            </w:tcBorders>
            <w:shd w:val="clear" w:color="auto" w:fill="A6A6A6" w:themeFill="background1" w:themeFillShade="A6"/>
          </w:tcPr>
          <w:p w:rsidRPr="002F79D3" w:rsidR="00AB05A0" w:rsidP="002F79D3" w:rsidRDefault="00AB05A0" w14:paraId="68613A72" w14:textId="7777777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2F79D3">
              <w:rPr>
                <w:b/>
                <w:color w:val="FFFFFF" w:themeColor="background1"/>
                <w:sz w:val="18"/>
                <w:szCs w:val="18"/>
              </w:rPr>
              <w:t>Types of properties affected</w:t>
            </w:r>
          </w:p>
        </w:tc>
        <w:tc>
          <w:tcPr>
            <w:tcW w:w="2126" w:type="dxa"/>
            <w:tcBorders>
              <w:top w:val="nil"/>
              <w:left w:val="single" w:color="D9D9D9" w:themeColor="background1" w:themeShade="D9" w:sz="4" w:space="0"/>
              <w:bottom w:val="nil"/>
              <w:right w:val="single" w:color="D9D9D9" w:themeColor="background1" w:themeShade="D9" w:sz="4" w:space="0"/>
            </w:tcBorders>
            <w:shd w:val="clear" w:color="auto" w:fill="A6A6A6" w:themeFill="background1" w:themeFillShade="A6"/>
          </w:tcPr>
          <w:p w:rsidRPr="002F79D3" w:rsidR="00AB05A0" w:rsidP="002F79D3" w:rsidRDefault="00AB05A0" w14:paraId="2189CCDF" w14:textId="7777777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2F79D3">
              <w:rPr>
                <w:b/>
                <w:color w:val="FFFFFF" w:themeColor="background1"/>
                <w:sz w:val="18"/>
                <w:szCs w:val="18"/>
              </w:rPr>
              <w:t>Impact (or potential impact) on the investment</w:t>
            </w:r>
          </w:p>
        </w:tc>
        <w:tc>
          <w:tcPr>
            <w:tcW w:w="2126" w:type="dxa"/>
            <w:tcBorders>
              <w:top w:val="nil"/>
              <w:left w:val="single" w:color="D9D9D9" w:themeColor="background1" w:themeShade="D9" w:sz="4" w:space="0"/>
              <w:bottom w:val="nil"/>
              <w:right w:val="single" w:color="595959" w:themeColor="text1" w:themeTint="A6" w:sz="4" w:space="0"/>
            </w:tcBorders>
            <w:shd w:val="clear" w:color="auto" w:fill="A6A6A6" w:themeFill="background1" w:themeFillShade="A6"/>
          </w:tcPr>
          <w:p w:rsidRPr="002F79D3" w:rsidR="00AB05A0" w:rsidP="002F79D3" w:rsidRDefault="00AB05A0" w14:paraId="495BFD8F" w14:textId="7777777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2F79D3">
              <w:rPr>
                <w:b/>
                <w:color w:val="FFFFFF" w:themeColor="background1"/>
                <w:sz w:val="18"/>
                <w:szCs w:val="18"/>
              </w:rPr>
              <w:t>Activities undertaken to influence the investment and its response</w:t>
            </w:r>
          </w:p>
        </w:tc>
      </w:tr>
      <w:tr w:rsidR="00AB05A0" w:rsidTr="00842499" w14:paraId="3C750428" w14:textId="7777777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AB05A0" w:rsidP="005D3A75" w:rsidRDefault="00AB05A0" w14:paraId="3E959B4E" w14:textId="739CEE2F">
            <w:pPr>
              <w:pStyle w:val="INDICATORNUMBER"/>
              <w:rPr>
                <w:rStyle w:val="IntenseEmphasis"/>
                <w:b/>
                <w:bCs w:val="0"/>
                <w:i w:val="0"/>
                <w:iCs w:val="0"/>
                <w:color w:val="595959"/>
              </w:rPr>
            </w:pPr>
          </w:p>
        </w:tc>
        <w:tc>
          <w:tcPr>
            <w:tcW w:w="1843" w:type="dxa"/>
            <w:tcBorders>
              <w:top w:val="nil"/>
              <w:bottom w:val="single" w:color="A6A6A6" w:themeColor="background1" w:themeShade="A6" w:sz="4" w:space="0"/>
              <w:right w:val="single" w:color="A6A6A6" w:themeColor="background1" w:themeShade="A6" w:sz="4" w:space="0"/>
            </w:tcBorders>
            <w:shd w:val="clear" w:color="auto" w:fill="auto"/>
          </w:tcPr>
          <w:p w:rsidRPr="00680D45" w:rsidR="00AB05A0" w:rsidP="005D3A75" w:rsidRDefault="00AB05A0" w14:paraId="5A441D17" w14:textId="5AF79C95">
            <w:pPr>
              <w:pStyle w:val="INDICATORTEXT"/>
              <w:cnfStyle w:val="000000100000" w:firstRow="0" w:lastRow="0" w:firstColumn="0" w:lastColumn="0" w:oddVBand="0" w:evenVBand="0" w:oddHBand="1" w:evenHBand="0" w:firstRowFirstColumn="0" w:firstRowLastColumn="0" w:lastRowFirstColumn="0" w:lastRowLastColumn="0"/>
            </w:pPr>
          </w:p>
        </w:tc>
        <w:tc>
          <w:tcPr>
            <w:tcW w:w="1985"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680D45" w:rsidR="00AB05A0" w:rsidP="005D3A75" w:rsidRDefault="00AB05A0" w14:paraId="2C87C581" w14:textId="77777777">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680D45" w:rsidR="00AB05A0" w:rsidP="005D3A75" w:rsidRDefault="00AB05A0" w14:paraId="42C55B28" w14:textId="77777777">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Pr>
          <w:p w:rsidRPr="00680D45" w:rsidR="00AB05A0" w:rsidP="005D3A75" w:rsidRDefault="00AB05A0" w14:paraId="4852D84C"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AB05A0" w:rsidTr="00842499" w14:paraId="753A1098" w14:textId="77777777">
        <w:trPr>
          <w:trHeight w:val="340"/>
        </w:trPr>
        <w:tc>
          <w:tcPr>
            <w:cnfStyle w:val="001000000000" w:firstRow="0" w:lastRow="0" w:firstColumn="1" w:lastColumn="0" w:oddVBand="0" w:evenVBand="0" w:oddHBand="0" w:evenHBand="0" w:firstRowFirstColumn="0" w:firstRowLastColumn="0" w:lastRowFirstColumn="0" w:lastRowLastColumn="0"/>
            <w:tcW w:w="1134" w:type="dxa"/>
            <w:vMerge/>
          </w:tcPr>
          <w:p w:rsidRPr="00AE100E" w:rsidR="00AB05A0" w:rsidP="005D3A75" w:rsidRDefault="00AB05A0" w14:paraId="4CC0193D" w14:textId="3E6BA15B">
            <w:pPr>
              <w:pStyle w:val="INDICATORNUMBER"/>
              <w:rPr>
                <w:rStyle w:val="IntenseEmphasis"/>
                <w:b/>
                <w:bCs w:val="0"/>
                <w:i w:val="0"/>
                <w:iCs w:val="0"/>
                <w:color w:val="595959"/>
              </w:rPr>
            </w:pPr>
          </w:p>
        </w:tc>
        <w:tc>
          <w:tcPr>
            <w:tcW w:w="1843" w:type="dxa"/>
            <w:tcBorders>
              <w:top w:val="nil"/>
              <w:bottom w:val="single" w:color="A6A6A6" w:themeColor="background1" w:themeShade="A6" w:sz="4" w:space="0"/>
              <w:right w:val="single" w:color="A6A6A6" w:themeColor="background1" w:themeShade="A6" w:sz="4" w:space="0"/>
            </w:tcBorders>
            <w:shd w:val="clear" w:color="auto" w:fill="auto"/>
          </w:tcPr>
          <w:p w:rsidR="00AB05A0" w:rsidP="005D3A75" w:rsidRDefault="00AB05A0" w14:paraId="00951D1E" w14:textId="77777777">
            <w:pPr>
              <w:pStyle w:val="INDICATORTEXT"/>
              <w:cnfStyle w:val="000000000000" w:firstRow="0" w:lastRow="0" w:firstColumn="0" w:lastColumn="0" w:oddVBand="0" w:evenVBand="0" w:oddHBand="0" w:evenHBand="0" w:firstRowFirstColumn="0" w:firstRowLastColumn="0" w:lastRowFirstColumn="0" w:lastRowLastColumn="0"/>
            </w:pPr>
          </w:p>
        </w:tc>
        <w:tc>
          <w:tcPr>
            <w:tcW w:w="1985"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680D45" w:rsidR="00AB05A0" w:rsidP="005D3A75" w:rsidRDefault="00AB05A0" w14:paraId="738AC736" w14:textId="77777777">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680D45" w:rsidR="00AB05A0" w:rsidP="005D3A75" w:rsidRDefault="00AB05A0" w14:paraId="2E094F1E" w14:textId="77777777">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Pr>
          <w:p w:rsidRPr="00680D45" w:rsidR="00AB05A0" w:rsidP="005D3A75" w:rsidRDefault="00AB05A0" w14:paraId="362CF183"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AB05A0" w:rsidTr="00842499" w14:paraId="7AA5F979" w14:textId="7777777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rsidR="00AB05A0" w:rsidP="005D3A75" w:rsidRDefault="00AB05A0" w14:paraId="3CD3E0EE" w14:textId="0A38890C">
            <w:pPr>
              <w:pStyle w:val="INDICATORNUMBER"/>
              <w:rPr>
                <w:rStyle w:val="IntenseEmphasis"/>
                <w:b/>
                <w:bCs w:val="0"/>
                <w:i w:val="0"/>
                <w:iCs w:val="0"/>
                <w:color w:val="595959"/>
              </w:rPr>
            </w:pPr>
          </w:p>
        </w:tc>
        <w:tc>
          <w:tcPr>
            <w:tcW w:w="1843" w:type="dxa"/>
            <w:tcBorders>
              <w:top w:val="nil"/>
              <w:bottom w:val="single" w:color="A6A6A6" w:themeColor="background1" w:themeShade="A6" w:sz="4" w:space="0"/>
              <w:right w:val="single" w:color="A6A6A6" w:themeColor="background1" w:themeShade="A6" w:sz="4" w:space="0"/>
            </w:tcBorders>
            <w:shd w:val="clear" w:color="auto" w:fill="auto"/>
          </w:tcPr>
          <w:p w:rsidR="00AB05A0" w:rsidP="005D3A75" w:rsidRDefault="00AB05A0" w14:paraId="2768CECC" w14:textId="77777777">
            <w:pPr>
              <w:pStyle w:val="INDICATORTEXT"/>
              <w:cnfStyle w:val="000000100000" w:firstRow="0" w:lastRow="0" w:firstColumn="0" w:lastColumn="0" w:oddVBand="0" w:evenVBand="0" w:oddHBand="1" w:evenHBand="0" w:firstRowFirstColumn="0" w:firstRowLastColumn="0" w:lastRowFirstColumn="0" w:lastRowLastColumn="0"/>
            </w:pPr>
          </w:p>
        </w:tc>
        <w:tc>
          <w:tcPr>
            <w:tcW w:w="1985"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680D45" w:rsidR="00AB05A0" w:rsidP="005D3A75" w:rsidRDefault="00AB05A0" w14:paraId="7AD234C2" w14:textId="77777777">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680D45" w:rsidR="00AB05A0" w:rsidP="005D3A75" w:rsidRDefault="00AB05A0" w14:paraId="6D3EEFB5" w14:textId="77777777">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Pr>
          <w:p w:rsidR="00AB05A0" w:rsidP="005D3A75" w:rsidRDefault="00AB05A0" w14:paraId="227EEF10"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AB05A0" w:rsidTr="00842499" w14:paraId="0FDAB227" w14:textId="77777777">
        <w:trPr>
          <w:trHeight w:val="340"/>
        </w:trPr>
        <w:tc>
          <w:tcPr>
            <w:cnfStyle w:val="001000000000" w:firstRow="0" w:lastRow="0" w:firstColumn="1" w:lastColumn="0" w:oddVBand="0" w:evenVBand="0" w:oddHBand="0" w:evenHBand="0" w:firstRowFirstColumn="0" w:firstRowLastColumn="0" w:lastRowFirstColumn="0" w:lastRowLastColumn="0"/>
            <w:tcW w:w="1134" w:type="dxa"/>
            <w:vMerge/>
          </w:tcPr>
          <w:p w:rsidR="00AB05A0" w:rsidP="005D3A75" w:rsidRDefault="00AB05A0" w14:paraId="61872B8F" w14:textId="05D474C5">
            <w:pPr>
              <w:pStyle w:val="INDICATORNUMBER"/>
              <w:rPr>
                <w:rStyle w:val="IntenseEmphasis"/>
                <w:b/>
                <w:bCs w:val="0"/>
                <w:i w:val="0"/>
                <w:iCs w:val="0"/>
                <w:color w:val="595959"/>
              </w:rPr>
            </w:pPr>
          </w:p>
        </w:tc>
        <w:tc>
          <w:tcPr>
            <w:tcW w:w="1843" w:type="dxa"/>
            <w:tcBorders>
              <w:top w:val="nil"/>
              <w:bottom w:val="single" w:color="A6A6A6" w:themeColor="background1" w:themeShade="A6" w:sz="4" w:space="0"/>
              <w:right w:val="single" w:color="A6A6A6" w:themeColor="background1" w:themeShade="A6" w:sz="4" w:space="0"/>
            </w:tcBorders>
            <w:shd w:val="clear" w:color="auto" w:fill="auto"/>
          </w:tcPr>
          <w:p w:rsidR="00AB05A0" w:rsidP="005D3A75" w:rsidRDefault="00AB05A0" w14:paraId="199EFC38" w14:textId="77777777">
            <w:pPr>
              <w:pStyle w:val="INDICATORTEXT"/>
              <w:cnfStyle w:val="000000000000" w:firstRow="0" w:lastRow="0" w:firstColumn="0" w:lastColumn="0" w:oddVBand="0" w:evenVBand="0" w:oddHBand="0" w:evenHBand="0" w:firstRowFirstColumn="0" w:firstRowLastColumn="0" w:lastRowFirstColumn="0" w:lastRowLastColumn="0"/>
            </w:pPr>
          </w:p>
        </w:tc>
        <w:tc>
          <w:tcPr>
            <w:tcW w:w="1985"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680D45" w:rsidR="00AB05A0" w:rsidP="005D3A75" w:rsidRDefault="00AB05A0" w14:paraId="033EC012" w14:textId="77777777">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680D45" w:rsidR="00AB05A0" w:rsidP="005D3A75" w:rsidRDefault="00AB05A0" w14:paraId="195B3035" w14:textId="77777777">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Pr>
          <w:p w:rsidR="00AB05A0" w:rsidP="005D3A75" w:rsidRDefault="00AB05A0" w14:paraId="5A55278A"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AB05A0" w:rsidTr="00842499" w14:paraId="42C03930" w14:textId="7777777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rsidR="00AB05A0" w:rsidP="005D3A75" w:rsidRDefault="00AB05A0" w14:paraId="2F70F523" w14:textId="23E82EF5">
            <w:pPr>
              <w:pStyle w:val="INDICATORNUMBER"/>
              <w:rPr>
                <w:rStyle w:val="IntenseEmphasis"/>
                <w:b/>
                <w:bCs w:val="0"/>
                <w:i w:val="0"/>
                <w:iCs w:val="0"/>
                <w:color w:val="595959"/>
              </w:rPr>
            </w:pPr>
          </w:p>
        </w:tc>
        <w:tc>
          <w:tcPr>
            <w:tcW w:w="1843" w:type="dxa"/>
            <w:tcBorders>
              <w:top w:val="nil"/>
              <w:bottom w:val="single" w:color="A6A6A6" w:themeColor="background1" w:themeShade="A6" w:sz="4" w:space="0"/>
              <w:right w:val="single" w:color="A6A6A6" w:themeColor="background1" w:themeShade="A6" w:sz="4" w:space="0"/>
            </w:tcBorders>
            <w:shd w:val="clear" w:color="auto" w:fill="auto"/>
          </w:tcPr>
          <w:p w:rsidR="00AB05A0" w:rsidP="005D3A75" w:rsidRDefault="00AB05A0" w14:paraId="1B79173C" w14:textId="77777777">
            <w:pPr>
              <w:pStyle w:val="INDICATORTEXT"/>
              <w:cnfStyle w:val="000000100000" w:firstRow="0" w:lastRow="0" w:firstColumn="0" w:lastColumn="0" w:oddVBand="0" w:evenVBand="0" w:oddHBand="1" w:evenHBand="0" w:firstRowFirstColumn="0" w:firstRowLastColumn="0" w:lastRowFirstColumn="0" w:lastRowLastColumn="0"/>
            </w:pPr>
          </w:p>
        </w:tc>
        <w:tc>
          <w:tcPr>
            <w:tcW w:w="1985"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680D45" w:rsidR="00AB05A0" w:rsidP="005D3A75" w:rsidRDefault="00AB05A0" w14:paraId="0F7D1245" w14:textId="77777777">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680D45" w:rsidR="00AB05A0" w:rsidP="005D3A75" w:rsidRDefault="00AB05A0" w14:paraId="4C32A0C1" w14:textId="77777777">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Pr>
          <w:p w:rsidR="00AB05A0" w:rsidP="005D3A75" w:rsidRDefault="00AB05A0" w14:paraId="4D4DF516" w14:textId="77777777">
            <w:pPr>
              <w:pStyle w:val="INDICATORTEXT"/>
              <w:cnfStyle w:val="000000100000" w:firstRow="0" w:lastRow="0" w:firstColumn="0" w:lastColumn="0" w:oddVBand="0" w:evenVBand="0" w:oddHBand="1" w:evenHBand="0" w:firstRowFirstColumn="0" w:firstRowLastColumn="0" w:lastRowFirstColumn="0" w:lastRowLastColumn="0"/>
            </w:pPr>
          </w:p>
        </w:tc>
      </w:tr>
      <w:tr w:rsidR="00AB05A0" w:rsidTr="00842499" w14:paraId="6825062B" w14:textId="77777777">
        <w:trPr>
          <w:trHeight w:val="340"/>
        </w:trPr>
        <w:tc>
          <w:tcPr>
            <w:cnfStyle w:val="001000000000" w:firstRow="0" w:lastRow="0" w:firstColumn="1" w:lastColumn="0" w:oddVBand="0" w:evenVBand="0" w:oddHBand="0" w:evenHBand="0" w:firstRowFirstColumn="0" w:firstRowLastColumn="0" w:lastRowFirstColumn="0" w:lastRowLastColumn="0"/>
            <w:tcW w:w="1134" w:type="dxa"/>
            <w:vMerge/>
          </w:tcPr>
          <w:p w:rsidR="00AB05A0" w:rsidP="005D3A75" w:rsidRDefault="00AB05A0" w14:paraId="259BD4DA" w14:textId="2A771172">
            <w:pPr>
              <w:pStyle w:val="INDICATORNUMBER"/>
              <w:rPr>
                <w:rStyle w:val="IntenseEmphasis"/>
                <w:b/>
                <w:bCs w:val="0"/>
                <w:i w:val="0"/>
                <w:iCs w:val="0"/>
                <w:color w:val="595959"/>
              </w:rPr>
            </w:pPr>
          </w:p>
        </w:tc>
        <w:tc>
          <w:tcPr>
            <w:tcW w:w="1843" w:type="dxa"/>
            <w:tcBorders>
              <w:top w:val="nil"/>
              <w:bottom w:val="single" w:color="A6A6A6" w:themeColor="background1" w:themeShade="A6" w:sz="4" w:space="0"/>
              <w:right w:val="single" w:color="A6A6A6" w:themeColor="background1" w:themeShade="A6" w:sz="4" w:space="0"/>
            </w:tcBorders>
            <w:shd w:val="clear" w:color="auto" w:fill="auto"/>
          </w:tcPr>
          <w:p w:rsidR="00AB05A0" w:rsidP="005D3A75" w:rsidRDefault="00AB05A0" w14:paraId="66417327" w14:textId="77777777">
            <w:pPr>
              <w:pStyle w:val="INDICATORTEXT"/>
              <w:cnfStyle w:val="000000000000" w:firstRow="0" w:lastRow="0" w:firstColumn="0" w:lastColumn="0" w:oddVBand="0" w:evenVBand="0" w:oddHBand="0" w:evenHBand="0" w:firstRowFirstColumn="0" w:firstRowLastColumn="0" w:lastRowFirstColumn="0" w:lastRowLastColumn="0"/>
            </w:pPr>
          </w:p>
        </w:tc>
        <w:tc>
          <w:tcPr>
            <w:tcW w:w="1985"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680D45" w:rsidR="00AB05A0" w:rsidP="005D3A75" w:rsidRDefault="00AB05A0" w14:paraId="77EB95B4" w14:textId="77777777">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tcPr>
          <w:p w:rsidRPr="00680D45" w:rsidR="00AB05A0" w:rsidP="005D3A75" w:rsidRDefault="00AB05A0" w14:paraId="23DB01DE" w14:textId="77777777">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tcPr>
          <w:p w:rsidR="00AB05A0" w:rsidP="005D3A75" w:rsidRDefault="00AB05A0" w14:paraId="23E375A5"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842499" w:rsidTr="00842499" w14:paraId="76FAC7DD" w14:textId="7777777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color="5A5A5A" w:sz="4" w:space="0"/>
            </w:tcBorders>
          </w:tcPr>
          <w:p w:rsidRPr="00AE100E" w:rsidR="00842499" w:rsidP="00842499" w:rsidRDefault="00842499" w14:paraId="15DC39A9" w14:textId="77777777">
            <w:pPr>
              <w:pStyle w:val="INDICATORNUMBER"/>
              <w:rPr>
                <w:rStyle w:val="IntenseEmphasis"/>
                <w:b/>
                <w:bCs w:val="0"/>
                <w:i w:val="0"/>
                <w:iCs w:val="0"/>
                <w:color w:val="595959"/>
              </w:rPr>
            </w:pPr>
            <w:r>
              <w:rPr>
                <w:rStyle w:val="IntenseEmphasis"/>
                <w:b/>
                <w:bCs w:val="0"/>
                <w:i w:val="0"/>
                <w:iCs w:val="0"/>
                <w:color w:val="595959"/>
              </w:rPr>
              <w:t>P</w:t>
            </w:r>
            <w:r w:rsidR="003F243F">
              <w:rPr>
                <w:rStyle w:val="IntenseEmphasis"/>
                <w:b/>
                <w:bCs w:val="0"/>
                <w:i w:val="0"/>
                <w:iCs w:val="0"/>
                <w:color w:val="595959"/>
              </w:rPr>
              <w:t>R 22.2</w:t>
            </w:r>
          </w:p>
        </w:tc>
        <w:tc>
          <w:tcPr>
            <w:tcW w:w="8080" w:type="dxa"/>
            <w:gridSpan w:val="4"/>
            <w:tcBorders>
              <w:top w:val="single" w:color="5A5A5A" w:sz="4" w:space="0"/>
              <w:right w:val="single" w:color="595959" w:themeColor="text1" w:themeTint="A6" w:sz="4" w:space="0"/>
            </w:tcBorders>
            <w:shd w:val="clear" w:color="auto" w:fill="F2F2F2" w:themeFill="background1" w:themeFillShade="F2"/>
          </w:tcPr>
          <w:p w:rsidRPr="00EF652A" w:rsidR="00842499" w:rsidP="00FF4E7E" w:rsidRDefault="00842499" w14:paraId="2B7A0D41" w14:textId="62FAC26D">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842499" w:rsidTr="002F79D3" w14:paraId="02D39391" w14:textId="77777777">
        <w:trPr>
          <w:trHeight w:val="483"/>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color="5A5A5A" w:sz="4" w:space="0"/>
            </w:tcBorders>
          </w:tcPr>
          <w:p w:rsidRPr="00AE100E" w:rsidR="00842499" w:rsidP="005D3A75" w:rsidRDefault="00842499" w14:paraId="61EA11B0" w14:textId="77777777">
            <w:pPr>
              <w:pStyle w:val="INDICATORNUMBER"/>
              <w:rPr>
                <w:rStyle w:val="IntenseEmphasis"/>
                <w:b/>
                <w:bCs w:val="0"/>
                <w:i w:val="0"/>
                <w:iCs w:val="0"/>
                <w:color w:val="595959"/>
              </w:rPr>
            </w:pPr>
          </w:p>
        </w:tc>
        <w:tc>
          <w:tcPr>
            <w:tcW w:w="8080" w:type="dxa"/>
            <w:gridSpan w:val="4"/>
            <w:tcBorders>
              <w:top w:val="nil"/>
              <w:bottom w:val="single" w:color="5A5A5A" w:sz="4" w:space="0"/>
              <w:right w:val="single" w:color="595959" w:themeColor="text1" w:themeTint="A6" w:sz="4" w:space="0"/>
            </w:tcBorders>
            <w:shd w:val="clear" w:color="auto" w:fill="auto"/>
          </w:tcPr>
          <w:p w:rsidRPr="00986592" w:rsidR="00842499" w:rsidP="005D3A75" w:rsidRDefault="00842499" w14:paraId="7902C530" w14:textId="7777777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rsidR="00FA6556" w:rsidRDefault="00FA6556" w14:paraId="6930F491" w14:textId="77777777">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34"/>
        <w:gridCol w:w="8080"/>
      </w:tblGrid>
      <w:tr w:rsidR="00965D89" w:rsidTr="00965D89" w14:paraId="092496DC"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595959" w:sz="4" w:space="0"/>
            </w:tcBorders>
            <w:shd w:val="clear" w:color="auto" w:fill="606060"/>
          </w:tcPr>
          <w:p w:rsidRPr="00191BC1" w:rsidR="00965D89" w:rsidP="005D3A75" w:rsidRDefault="0026744B" w14:paraId="2FF77A78"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PR</w:t>
            </w:r>
            <w:r w:rsidR="00965D89">
              <w:rPr>
                <w:rStyle w:val="IntenseEmphasis"/>
                <w:b w:val="0"/>
                <w:i w:val="0"/>
                <w:color w:val="FFFFFF" w:themeColor="background1"/>
              </w:rPr>
              <w:t xml:space="preserve"> </w:t>
            </w:r>
            <w:r w:rsidR="00844815">
              <w:rPr>
                <w:rStyle w:val="IntenseEmphasis"/>
                <w:b w:val="0"/>
                <w:i w:val="0"/>
                <w:color w:val="FFFFFF" w:themeColor="background1"/>
              </w:rPr>
              <w:t>22</w:t>
            </w:r>
          </w:p>
        </w:tc>
        <w:tc>
          <w:tcPr>
            <w:tcW w:w="8080" w:type="dxa"/>
            <w:tcBorders>
              <w:top w:val="single" w:color="595959" w:sz="4" w:space="0"/>
            </w:tcBorders>
          </w:tcPr>
          <w:p w:rsidRPr="00191BC1" w:rsidR="00965D89" w:rsidP="005D3A75" w:rsidRDefault="00965D89" w14:paraId="758C8655"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Pr="00CF025D" w:rsidR="00965D89" w:rsidTr="00B816EC" w14:paraId="169E9EAE" w14:textId="77777777">
        <w:tc>
          <w:tcPr>
            <w:cnfStyle w:val="001000000000" w:firstRow="0" w:lastRow="0" w:firstColumn="1" w:lastColumn="0" w:oddVBand="0" w:evenVBand="0" w:oddHBand="0" w:evenHBand="0" w:firstRowFirstColumn="0" w:firstRowLastColumn="0" w:lastRowFirstColumn="0" w:lastRowLastColumn="0"/>
            <w:tcW w:w="1134" w:type="dxa"/>
            <w:tcBorders>
              <w:top w:val="single" w:color="595959" w:sz="4" w:space="0"/>
              <w:bottom w:val="single" w:color="595959" w:sz="4" w:space="0"/>
            </w:tcBorders>
          </w:tcPr>
          <w:p w:rsidRPr="000D72DF" w:rsidR="00965D89" w:rsidP="005D3A75" w:rsidRDefault="00844815" w14:paraId="5236366F" w14:textId="77777777">
            <w:pPr>
              <w:pStyle w:val="INDICATORNUMBER"/>
              <w:rPr>
                <w:rStyle w:val="IntenseEmphasis"/>
                <w:b/>
                <w:bCs w:val="0"/>
                <w:i w:val="0"/>
                <w:iCs w:val="0"/>
              </w:rPr>
            </w:pPr>
            <w:r>
              <w:rPr>
                <w:rStyle w:val="IntenseEmphasis"/>
                <w:b/>
                <w:bCs w:val="0"/>
                <w:i w:val="0"/>
                <w:iCs w:val="0"/>
                <w:color w:val="595959"/>
              </w:rPr>
              <w:t>PR 22</w:t>
            </w:r>
            <w:r w:rsidR="00965D89">
              <w:rPr>
                <w:rStyle w:val="IntenseEmphasis"/>
                <w:b/>
                <w:bCs w:val="0"/>
                <w:i w:val="0"/>
                <w:iCs w:val="0"/>
                <w:color w:val="595959"/>
              </w:rPr>
              <w:t>.1</w:t>
            </w:r>
          </w:p>
        </w:tc>
        <w:tc>
          <w:tcPr>
            <w:tcW w:w="8080" w:type="dxa"/>
            <w:tcBorders>
              <w:top w:val="single" w:color="595959" w:sz="4" w:space="0"/>
              <w:bottom w:val="single" w:color="595959" w:sz="4" w:space="0"/>
            </w:tcBorders>
          </w:tcPr>
          <w:p w:rsidRPr="00844815" w:rsidR="00844815" w:rsidP="00844815" w:rsidRDefault="00844815" w14:paraId="235E511E" w14:textId="77777777">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844815">
              <w:rPr>
                <w:i/>
                <w:szCs w:val="18"/>
              </w:rPr>
              <w:t>ESG issues</w:t>
            </w:r>
          </w:p>
          <w:p w:rsidRPr="00AA5CF0" w:rsidR="00844815" w:rsidP="00844815" w:rsidRDefault="00844815" w14:paraId="5B499FA1" w14:textId="4901C53C">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Refer to the definitions for ESG issues in the </w:t>
            </w:r>
            <w:hyperlink w:history="1" r:id="rId50">
              <w:r w:rsidRPr="00625760">
                <w:rPr>
                  <w:rStyle w:val="Hyperlink"/>
                  <w:rFonts w:cs="Arial"/>
                  <w:szCs w:val="18"/>
                </w:rPr>
                <w:t>Main definitions</w:t>
              </w:r>
            </w:hyperlink>
            <w:r w:rsidRPr="00AA5CF0">
              <w:rPr>
                <w:szCs w:val="18"/>
              </w:rPr>
              <w:t xml:space="preserve"> document.</w:t>
            </w:r>
            <w:r w:rsidR="00C74EAF">
              <w:rPr>
                <w:szCs w:val="18"/>
              </w:rPr>
              <w:t xml:space="preserve"> </w:t>
            </w:r>
          </w:p>
          <w:p w:rsidRPr="00844815" w:rsidR="00844815" w:rsidP="00844815" w:rsidRDefault="00844815" w14:paraId="055BCAC6" w14:textId="77777777">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844815">
              <w:rPr>
                <w:i/>
                <w:szCs w:val="18"/>
              </w:rPr>
              <w:t>Types of properties affected</w:t>
            </w:r>
          </w:p>
          <w:p w:rsidRPr="00AA5CF0" w:rsidR="00844815" w:rsidP="00844815" w:rsidRDefault="00844815" w14:paraId="4E56C1CD"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For example: industrial estates, retail, office, residential, leisure/hotel, etc.</w:t>
            </w:r>
          </w:p>
          <w:p w:rsidRPr="00844815" w:rsidR="00844815" w:rsidP="00844815" w:rsidRDefault="00844815" w14:paraId="1AE4E133" w14:textId="77777777">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844815">
              <w:rPr>
                <w:i/>
                <w:szCs w:val="18"/>
              </w:rPr>
              <w:t>Impact (or potential impact) on the investment</w:t>
            </w:r>
          </w:p>
          <w:p w:rsidRPr="00AA5CF0" w:rsidR="00844815" w:rsidP="00844815" w:rsidRDefault="00A34725" w14:paraId="4B2F93E2" w14:textId="3E7D4604">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T</w:t>
            </w:r>
            <w:r w:rsidRPr="00AA5CF0" w:rsidR="00844815">
              <w:rPr>
                <w:szCs w:val="18"/>
              </w:rPr>
              <w:t>he financial, reputational and/or ESG/sustainability-related impact (or potential impact) and</w:t>
            </w:r>
            <w:r w:rsidR="00625760">
              <w:rPr>
                <w:szCs w:val="18"/>
              </w:rPr>
              <w:t xml:space="preserve"> </w:t>
            </w:r>
            <w:r w:rsidRPr="00AA5CF0" w:rsidR="00844815">
              <w:rPr>
                <w:szCs w:val="18"/>
              </w:rPr>
              <w:t>at what stage in the investment process the ESG issues were identified (</w:t>
            </w:r>
            <w:r w:rsidR="00B628F1">
              <w:rPr>
                <w:szCs w:val="18"/>
              </w:rPr>
              <w:t xml:space="preserve">e.g., </w:t>
            </w:r>
            <w:r w:rsidRPr="00AA5CF0" w:rsidR="00844815">
              <w:rPr>
                <w:szCs w:val="18"/>
              </w:rPr>
              <w:t>initial screening, due diligence, decision or investment monitoring)</w:t>
            </w:r>
          </w:p>
          <w:p w:rsidRPr="00844815" w:rsidR="00844815" w:rsidP="00844815" w:rsidRDefault="00844815" w14:paraId="6A326FDE" w14:textId="77777777">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844815">
              <w:rPr>
                <w:i/>
                <w:szCs w:val="18"/>
              </w:rPr>
              <w:t>Activities undertaken to influence the investment and the outcomes</w:t>
            </w:r>
          </w:p>
          <w:p w:rsidRPr="00844815" w:rsidR="00844815" w:rsidP="00844815" w:rsidRDefault="00844815" w14:paraId="22DD81B9" w14:textId="32A707FC">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Here you can describe your and/or your property managers</w:t>
            </w:r>
            <w:r w:rsidR="00FF4E7E">
              <w:rPr>
                <w:szCs w:val="18"/>
              </w:rPr>
              <w:t>'</w:t>
            </w:r>
            <w:r w:rsidRPr="00AA5CF0">
              <w:rPr>
                <w:szCs w:val="18"/>
              </w:rPr>
              <w:t xml:space="preserve"> monitoring activities and the impact of your occupier and/or community engagements.</w:t>
            </w:r>
            <w:r w:rsidRPr="00844815">
              <w:rPr>
                <w:szCs w:val="18"/>
              </w:rPr>
              <w:t xml:space="preserve"> </w:t>
            </w:r>
          </w:p>
          <w:p w:rsidRPr="00567D67" w:rsidR="00965D89" w:rsidP="00FF4E7E" w:rsidRDefault="00844815" w14:paraId="34C2DFB6" w14:textId="4A143E1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AA5CF0">
              <w:rPr>
                <w:szCs w:val="18"/>
              </w:rPr>
              <w:t>The number of examples you provide will inevitably depend on exactly how you incorporate ESG issues into your investment processes. Organisations are encouraged to provide at least three and up to five examples. As far as practicable, these examples should be your most material examples of how ESG issues are incorporated.</w:t>
            </w:r>
          </w:p>
        </w:tc>
      </w:tr>
    </w:tbl>
    <w:p w:rsidR="007347C5" w:rsidP="002F79D3" w:rsidRDefault="007347C5" w14:paraId="5D987489" w14:textId="699ECF22">
      <w:pPr>
        <w:pStyle w:val="NoSpacing"/>
      </w:pPr>
    </w:p>
    <w:p w:rsidR="007347C5" w:rsidRDefault="007347C5" w14:paraId="0C7D4770" w14:textId="77777777">
      <w:pPr>
        <w:widowControl/>
        <w:autoSpaceDE/>
        <w:autoSpaceDN/>
        <w:adjustRightInd/>
        <w:spacing w:before="0" w:after="0" w:line="240" w:lineRule="auto"/>
        <w:rPr>
          <w:rFonts w:ascii="Calibri" w:hAnsi="Calibri" w:eastAsia="Times New Roman" w:cs="Times New Roman"/>
          <w:sz w:val="24"/>
          <w:szCs w:val="24"/>
        </w:rPr>
      </w:pPr>
      <w:r>
        <w:br w:type="page"/>
      </w:r>
    </w:p>
    <w:p w:rsidR="00B816EC" w:rsidP="002F79D3" w:rsidRDefault="00B816EC" w14:paraId="59173025" w14:textId="77777777">
      <w:pPr>
        <w:pStyle w:val="NoSpacing"/>
      </w:pPr>
    </w:p>
    <w:tbl>
      <w:tblPr>
        <w:tblStyle w:val="SubSectionIndicatorTableVOLUNTARY"/>
        <w:tblW w:w="9214" w:type="dxa"/>
        <w:tblInd w:w="5" w:type="dxa"/>
        <w:tblLook w:val="04A0" w:firstRow="1" w:lastRow="0" w:firstColumn="1" w:lastColumn="0" w:noHBand="0" w:noVBand="1"/>
      </w:tblPr>
      <w:tblGrid>
        <w:gridCol w:w="1560"/>
        <w:gridCol w:w="1984"/>
        <w:gridCol w:w="2552"/>
        <w:gridCol w:w="3118"/>
      </w:tblGrid>
      <w:tr w:rsidRPr="00842499" w:rsidR="00B816EC" w:rsidTr="005E3C84" w14:paraId="6EBACAA7" w14:textId="77777777">
        <w:trPr>
          <w:cnfStyle w:val="100000000000" w:firstRow="1" w:lastRow="0" w:firstColumn="0" w:lastColumn="0" w:oddVBand="0" w:evenVBand="0" w:oddHBand="0" w:evenHBand="0" w:firstRowFirstColumn="0" w:firstRowLastColumn="0" w:lastRowFirstColumn="0" w:lastRowLastColumn="0"/>
          <w:trHeight w:val="454"/>
        </w:trPr>
        <w:tc>
          <w:tcPr>
            <w:cnfStyle w:val="001000000100" w:firstRow="0" w:lastRow="0" w:firstColumn="1" w:lastColumn="0" w:oddVBand="0" w:evenVBand="0" w:oddHBand="0" w:evenHBand="0" w:firstRowFirstColumn="1" w:firstRowLastColumn="0" w:lastRowFirstColumn="0" w:lastRowLastColumn="0"/>
            <w:tcW w:w="9214" w:type="dxa"/>
            <w:gridSpan w:val="4"/>
            <w:tcBorders>
              <w:top w:val="single" w:color="595959" w:themeColor="text1" w:themeTint="A6" w:sz="4" w:space="0"/>
              <w:bottom w:val="nil"/>
              <w:right w:val="single" w:color="595959" w:themeColor="text1" w:themeTint="A6" w:sz="4" w:space="0"/>
            </w:tcBorders>
            <w:shd w:val="clear" w:color="auto" w:fill="A6A6A6" w:themeFill="background1" w:themeFillShade="A6"/>
          </w:tcPr>
          <w:p w:rsidRPr="00842499" w:rsidR="00B816EC" w:rsidP="00C70D64" w:rsidRDefault="00B816EC" w14:paraId="232E4D98" w14:textId="77777777">
            <w:pPr>
              <w:spacing w:after="0" w:line="240" w:lineRule="auto"/>
              <w:rPr>
                <w:b/>
              </w:rPr>
            </w:pPr>
            <w:r>
              <w:rPr>
                <w:b/>
              </w:rPr>
              <w:t>EXAMPLES</w:t>
            </w:r>
          </w:p>
        </w:tc>
      </w:tr>
      <w:tr w:rsidRPr="00842499" w:rsidR="00B816EC" w:rsidTr="002F79D3" w14:paraId="4E197079" w14:textId="7777777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560" w:type="dxa"/>
            <w:tcBorders>
              <w:top w:val="nil"/>
              <w:bottom w:val="single" w:color="A6A6A6" w:themeColor="background1" w:themeShade="A6" w:sz="4" w:space="0"/>
              <w:right w:val="single" w:color="A6A6A6" w:themeColor="background1" w:themeShade="A6" w:sz="4" w:space="0"/>
            </w:tcBorders>
            <w:shd w:val="clear" w:color="auto" w:fill="F2F2F2" w:themeFill="background1" w:themeFillShade="F2"/>
          </w:tcPr>
          <w:p w:rsidRPr="005E3C84" w:rsidR="00B816EC" w:rsidP="00B816EC" w:rsidRDefault="00B816EC" w14:paraId="2DC58AE3" w14:textId="77777777">
            <w:pPr>
              <w:pStyle w:val="INDICATORTEXT"/>
              <w:rPr>
                <w:b/>
                <w:szCs w:val="18"/>
              </w:rPr>
            </w:pPr>
            <w:r w:rsidRPr="005E3C84">
              <w:rPr>
                <w:b/>
                <w:szCs w:val="18"/>
              </w:rPr>
              <w:t>ESG issues</w:t>
            </w:r>
          </w:p>
        </w:tc>
        <w:tc>
          <w:tcPr>
            <w:tcW w:w="1984"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F2F2F2" w:themeFill="background1" w:themeFillShade="F2"/>
          </w:tcPr>
          <w:p w:rsidRPr="005E3C84" w:rsidR="00B816EC" w:rsidP="00B816EC" w:rsidRDefault="00B816EC" w14:paraId="043F10D1" w14:textId="77777777">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5E3C84">
              <w:rPr>
                <w:b/>
                <w:szCs w:val="18"/>
              </w:rPr>
              <w:t>Types of properties affected</w:t>
            </w:r>
          </w:p>
        </w:tc>
        <w:tc>
          <w:tcPr>
            <w:tcW w:w="2552" w:type="dxa"/>
            <w:tcBorders>
              <w:top w:val="nil"/>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F2F2F2" w:themeFill="background1" w:themeFillShade="F2"/>
          </w:tcPr>
          <w:p w:rsidRPr="005E3C84" w:rsidR="00B816EC" w:rsidP="00B816EC" w:rsidRDefault="00B816EC" w14:paraId="05912E0B" w14:textId="77777777">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5E3C84">
              <w:rPr>
                <w:b/>
                <w:szCs w:val="18"/>
              </w:rPr>
              <w:t>Impact (or potential impact) on the investment</w:t>
            </w:r>
          </w:p>
        </w:tc>
        <w:tc>
          <w:tcPr>
            <w:tcW w:w="3118" w:type="dxa"/>
            <w:tcBorders>
              <w:top w:val="nil"/>
              <w:left w:val="single" w:color="A6A6A6" w:themeColor="background1" w:themeShade="A6" w:sz="4" w:space="0"/>
              <w:bottom w:val="single" w:color="A6A6A6" w:themeColor="background1" w:themeShade="A6" w:sz="4" w:space="0"/>
              <w:right w:val="single" w:color="595959" w:themeColor="text1" w:themeTint="A6" w:sz="4" w:space="0"/>
            </w:tcBorders>
            <w:shd w:val="clear" w:color="auto" w:fill="F2F2F2" w:themeFill="background1" w:themeFillShade="F2"/>
          </w:tcPr>
          <w:p w:rsidRPr="005E3C84" w:rsidR="00B816EC" w:rsidP="00B816EC" w:rsidRDefault="00B816EC" w14:paraId="4E7A5CF7" w14:textId="77777777">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5E3C84">
              <w:rPr>
                <w:b/>
                <w:szCs w:val="18"/>
              </w:rPr>
              <w:t>Activities undertaken to influence the investment and its response</w:t>
            </w:r>
          </w:p>
        </w:tc>
      </w:tr>
      <w:tr w:rsidRPr="00680D45" w:rsidR="00B816EC" w:rsidTr="002F79D3" w14:paraId="5FF4F620" w14:textId="77777777">
        <w:trPr>
          <w:trHeight w:val="1049"/>
        </w:trPr>
        <w:tc>
          <w:tcPr>
            <w:cnfStyle w:val="001000000000" w:firstRow="0" w:lastRow="0" w:firstColumn="1" w:lastColumn="0" w:oddVBand="0" w:evenVBand="0" w:oddHBand="0" w:evenHBand="0" w:firstRowFirstColumn="0" w:firstRowLastColumn="0" w:lastRowFirstColumn="0" w:lastRowLastColumn="0"/>
            <w:tcW w:w="1560" w:type="dxa"/>
            <w:tcBorders>
              <w:top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vAlign w:val="top"/>
          </w:tcPr>
          <w:p w:rsidRPr="00AA5CF0" w:rsidR="00B816EC" w:rsidP="00B816EC" w:rsidRDefault="00B816EC" w14:paraId="1FDC253C" w14:textId="77777777">
            <w:pPr>
              <w:pStyle w:val="INDICATORTEXT"/>
              <w:rPr>
                <w:szCs w:val="18"/>
              </w:rPr>
            </w:pPr>
            <w:r w:rsidRPr="00AA5CF0">
              <w:rPr>
                <w:szCs w:val="18"/>
              </w:rPr>
              <w:t>CO2 emissions</w:t>
            </w:r>
          </w:p>
        </w:tc>
        <w:tc>
          <w:tcPr>
            <w:tcW w:w="1984"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vAlign w:val="top"/>
          </w:tcPr>
          <w:p w:rsidRPr="00AA5CF0" w:rsidR="00B816EC" w:rsidP="00B816EC" w:rsidRDefault="00B816EC" w14:paraId="0E053F2D" w14:textId="777777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Non-commercial property with private tenants</w:t>
            </w:r>
          </w:p>
        </w:tc>
        <w:tc>
          <w:tcPr>
            <w:tcW w:w="2552"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A6A6A6" w:themeColor="background1" w:themeShade="A6" w:sz="4" w:space="0"/>
            </w:tcBorders>
            <w:shd w:val="clear" w:color="auto" w:fill="auto"/>
            <w:vAlign w:val="top"/>
          </w:tcPr>
          <w:p w:rsidRPr="00AA5CF0" w:rsidR="00B816EC" w:rsidP="007356C0" w:rsidRDefault="00B816EC" w14:paraId="54129AEC" w14:textId="059DDADC">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Financial including cost of refurbishment and future operational cost of the building (</w:t>
            </w:r>
            <w:r w:rsidR="00B628F1">
              <w:rPr>
                <w:szCs w:val="18"/>
              </w:rPr>
              <w:t xml:space="preserve">e.g., </w:t>
            </w:r>
            <w:r w:rsidRPr="00AA5CF0">
              <w:rPr>
                <w:szCs w:val="18"/>
              </w:rPr>
              <w:t>heating and CO2 emissions)</w:t>
            </w:r>
          </w:p>
        </w:tc>
        <w:tc>
          <w:tcPr>
            <w:tcW w:w="3118" w:type="dxa"/>
            <w:tcBorders>
              <w:top w:val="single" w:color="A6A6A6" w:themeColor="background1" w:themeShade="A6" w:sz="4" w:space="0"/>
              <w:left w:val="single" w:color="A6A6A6" w:themeColor="background1" w:themeShade="A6" w:sz="4" w:space="0"/>
              <w:bottom w:val="single" w:color="A6A6A6" w:themeColor="background1" w:themeShade="A6" w:sz="4" w:space="0"/>
              <w:right w:val="single" w:color="595959" w:themeColor="text1" w:themeTint="A6" w:sz="4" w:space="0"/>
            </w:tcBorders>
            <w:shd w:val="clear" w:color="auto" w:fill="auto"/>
            <w:vAlign w:val="top"/>
          </w:tcPr>
          <w:p w:rsidRPr="00AA5CF0" w:rsidR="00B816EC" w:rsidP="00B816EC" w:rsidRDefault="00B816EC" w14:paraId="63232845" w14:textId="025D3F88">
            <w:pPr>
              <w:pStyle w:val="INDICATORTEXT"/>
              <w:cnfStyle w:val="000000000000" w:firstRow="0" w:lastRow="0" w:firstColumn="0" w:lastColumn="0" w:oddVBand="0" w:evenVBand="0" w:oddHBand="0" w:evenHBand="0" w:firstRowFirstColumn="0" w:firstRowLastColumn="0" w:lastRowFirstColumn="0" w:lastRowLastColumn="0"/>
              <w:rPr>
                <w:szCs w:val="18"/>
              </w:rPr>
            </w:pPr>
            <w:r w:rsidRPr="00AA5CF0">
              <w:rPr>
                <w:szCs w:val="18"/>
              </w:rPr>
              <w:t>Based on this</w:t>
            </w:r>
            <w:r w:rsidR="00C91FD2">
              <w:rPr>
                <w:szCs w:val="18"/>
              </w:rPr>
              <w:t>,</w:t>
            </w:r>
            <w:r w:rsidRPr="00AA5CF0">
              <w:rPr>
                <w:szCs w:val="18"/>
              </w:rPr>
              <w:t xml:space="preserve"> a decision was made to refurbish with high environmental standards in place</w:t>
            </w:r>
            <w:r w:rsidR="00C91FD2">
              <w:rPr>
                <w:szCs w:val="18"/>
              </w:rPr>
              <w:t>.</w:t>
            </w:r>
          </w:p>
        </w:tc>
      </w:tr>
      <w:tr w:rsidRPr="00680D45" w:rsidR="00B816EC" w:rsidTr="002F79D3" w14:paraId="769D4F9C" w14:textId="77777777">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560" w:type="dxa"/>
            <w:tcBorders>
              <w:top w:val="single" w:color="A6A6A6" w:themeColor="background1" w:themeShade="A6" w:sz="4" w:space="0"/>
              <w:bottom w:val="single" w:color="595959" w:themeColor="text1" w:themeTint="A6" w:sz="4" w:space="0"/>
              <w:right w:val="single" w:color="A6A6A6" w:themeColor="background1" w:themeShade="A6" w:sz="4" w:space="0"/>
            </w:tcBorders>
            <w:shd w:val="clear" w:color="auto" w:fill="auto"/>
            <w:vAlign w:val="top"/>
          </w:tcPr>
          <w:p w:rsidRPr="00AA5CF0" w:rsidR="00B816EC" w:rsidP="00B816EC" w:rsidRDefault="00B816EC" w14:paraId="281E52B4" w14:textId="77777777">
            <w:pPr>
              <w:pStyle w:val="INDICATORTEXT"/>
              <w:rPr>
                <w:szCs w:val="18"/>
              </w:rPr>
            </w:pPr>
            <w:r w:rsidRPr="00AA5CF0">
              <w:rPr>
                <w:szCs w:val="18"/>
              </w:rPr>
              <w:t>Flood risk</w:t>
            </w:r>
          </w:p>
        </w:tc>
        <w:tc>
          <w:tcPr>
            <w:tcW w:w="1984" w:type="dxa"/>
            <w:tcBorders>
              <w:top w:val="single" w:color="A6A6A6" w:themeColor="background1" w:themeShade="A6" w:sz="4" w:space="0"/>
              <w:left w:val="single" w:color="A6A6A6" w:themeColor="background1" w:themeShade="A6" w:sz="4" w:space="0"/>
              <w:bottom w:val="single" w:color="595959" w:themeColor="text1" w:themeTint="A6" w:sz="4" w:space="0"/>
              <w:right w:val="single" w:color="A6A6A6" w:themeColor="background1" w:themeShade="A6" w:sz="4" w:space="0"/>
            </w:tcBorders>
            <w:shd w:val="clear" w:color="auto" w:fill="auto"/>
            <w:vAlign w:val="top"/>
          </w:tcPr>
          <w:p w:rsidRPr="00AA5CF0" w:rsidR="00B816EC" w:rsidP="00C91FD2" w:rsidRDefault="00B816EC" w14:paraId="7C35B7E2" w14:textId="13E1E4BE">
            <w:pPr>
              <w:pStyle w:val="INDICATORTEXT"/>
              <w:cnfStyle w:val="000000100000" w:firstRow="0" w:lastRow="0" w:firstColumn="0" w:lastColumn="0" w:oddVBand="0" w:evenVBand="0" w:oddHBand="1" w:evenHBand="0" w:firstRowFirstColumn="0" w:firstRowLastColumn="0" w:lastRowFirstColumn="0" w:lastRowLastColumn="0"/>
              <w:rPr>
                <w:szCs w:val="18"/>
              </w:rPr>
            </w:pPr>
            <w:r w:rsidRPr="00AA5CF0">
              <w:rPr>
                <w:szCs w:val="18"/>
              </w:rPr>
              <w:t>Any type located in defined flood areas</w:t>
            </w:r>
            <w:r w:rsidR="00C91FD2">
              <w:rPr>
                <w:szCs w:val="18"/>
              </w:rPr>
              <w:t>;</w:t>
            </w:r>
            <w:r w:rsidRPr="00AA5CF0" w:rsidR="00C91FD2">
              <w:rPr>
                <w:szCs w:val="18"/>
              </w:rPr>
              <w:t xml:space="preserve"> </w:t>
            </w:r>
            <w:r w:rsidRPr="00AA5CF0">
              <w:rPr>
                <w:szCs w:val="18"/>
              </w:rPr>
              <w:t>more acute for those reliant on regular supply of goods</w:t>
            </w:r>
          </w:p>
        </w:tc>
        <w:tc>
          <w:tcPr>
            <w:tcW w:w="2552" w:type="dxa"/>
            <w:tcBorders>
              <w:top w:val="single" w:color="A6A6A6" w:themeColor="background1" w:themeShade="A6" w:sz="4" w:space="0"/>
              <w:left w:val="single" w:color="A6A6A6" w:themeColor="background1" w:themeShade="A6" w:sz="4" w:space="0"/>
              <w:bottom w:val="single" w:color="595959" w:themeColor="text1" w:themeTint="A6" w:sz="4" w:space="0"/>
              <w:right w:val="single" w:color="A6A6A6" w:themeColor="background1" w:themeShade="A6" w:sz="4" w:space="0"/>
            </w:tcBorders>
            <w:shd w:val="clear" w:color="auto" w:fill="auto"/>
            <w:vAlign w:val="top"/>
          </w:tcPr>
          <w:p w:rsidRPr="00AA5CF0" w:rsidR="00B816EC" w:rsidP="00C91FD2" w:rsidRDefault="00B816EC" w14:paraId="2526D1D1" w14:textId="34D6F277">
            <w:pPr>
              <w:pStyle w:val="INDICATORTEXT"/>
              <w:cnfStyle w:val="000000100000" w:firstRow="0" w:lastRow="0" w:firstColumn="0" w:lastColumn="0" w:oddVBand="0" w:evenVBand="0" w:oddHBand="1" w:evenHBand="0" w:firstRowFirstColumn="0" w:firstRowLastColumn="0" w:lastRowFirstColumn="0" w:lastRowLastColumn="0"/>
              <w:rPr>
                <w:szCs w:val="18"/>
              </w:rPr>
            </w:pPr>
            <w:r w:rsidRPr="00AA5CF0">
              <w:rPr>
                <w:szCs w:val="18"/>
              </w:rPr>
              <w:t xml:space="preserve">Lower demand </w:t>
            </w:r>
            <w:r w:rsidR="00C91FD2">
              <w:rPr>
                <w:szCs w:val="18"/>
              </w:rPr>
              <w:t>because</w:t>
            </w:r>
            <w:r w:rsidRPr="00AA5CF0" w:rsidR="00C91FD2">
              <w:rPr>
                <w:szCs w:val="18"/>
              </w:rPr>
              <w:t xml:space="preserve"> </w:t>
            </w:r>
            <w:r w:rsidRPr="00AA5CF0">
              <w:rPr>
                <w:szCs w:val="18"/>
              </w:rPr>
              <w:t xml:space="preserve">less desirable for occupiers </w:t>
            </w:r>
            <w:r w:rsidR="00C91FD2">
              <w:rPr>
                <w:szCs w:val="18"/>
              </w:rPr>
              <w:t>due to</w:t>
            </w:r>
            <w:r w:rsidRPr="00AA5CF0">
              <w:rPr>
                <w:szCs w:val="18"/>
              </w:rPr>
              <w:t xml:space="preserve"> potential business interruption, plus threat of future insurability</w:t>
            </w:r>
          </w:p>
        </w:tc>
        <w:tc>
          <w:tcPr>
            <w:tcW w:w="3118" w:type="dxa"/>
            <w:tcBorders>
              <w:top w:val="single" w:color="A6A6A6" w:themeColor="background1" w:themeShade="A6" w:sz="4" w:space="0"/>
              <w:left w:val="single" w:color="A6A6A6" w:themeColor="background1" w:themeShade="A6" w:sz="4" w:space="0"/>
              <w:bottom w:val="single" w:color="595959" w:themeColor="text1" w:themeTint="A6" w:sz="4" w:space="0"/>
              <w:right w:val="single" w:color="595959" w:themeColor="text1" w:themeTint="A6" w:sz="4" w:space="0"/>
            </w:tcBorders>
            <w:shd w:val="clear" w:color="auto" w:fill="auto"/>
            <w:vAlign w:val="top"/>
          </w:tcPr>
          <w:p w:rsidRPr="00AA5CF0" w:rsidR="00B816EC" w:rsidP="00B816EC" w:rsidRDefault="00B816EC" w14:paraId="5F5F1F54" w14:textId="77777777">
            <w:pPr>
              <w:pStyle w:val="INDICATORTEXT"/>
              <w:cnfStyle w:val="000000100000" w:firstRow="0" w:lastRow="0" w:firstColumn="0" w:lastColumn="0" w:oddVBand="0" w:evenVBand="0" w:oddHBand="1" w:evenHBand="0" w:firstRowFirstColumn="0" w:firstRowLastColumn="0" w:lastRowFirstColumn="0" w:lastRowLastColumn="0"/>
              <w:rPr>
                <w:szCs w:val="18"/>
              </w:rPr>
            </w:pPr>
            <w:r w:rsidRPr="00AA5CF0">
              <w:rPr>
                <w:szCs w:val="18"/>
              </w:rPr>
              <w:t>Accuracy of flood risk, liaison with environment agencies, future predictions for location, future plans for flood defences. Decided whether to pursue, pursue with conditions, or withdraw</w:t>
            </w:r>
          </w:p>
        </w:tc>
      </w:tr>
    </w:tbl>
    <w:p w:rsidR="00B816EC" w:rsidRDefault="00B816EC" w14:paraId="15977A2A" w14:textId="77777777"/>
    <w:p w:rsidR="00447C63" w:rsidRDefault="00447C63" w14:paraId="5AB85582" w14:textId="77777777">
      <w:pPr>
        <w:widowControl/>
        <w:autoSpaceDE/>
        <w:autoSpaceDN/>
        <w:adjustRightInd/>
        <w:spacing w:before="0" w:after="0" w:line="240" w:lineRule="auto"/>
        <w:rPr>
          <w:rFonts w:eastAsia="Times New Roman"/>
          <w:b/>
          <w:color w:val="595959"/>
          <w:sz w:val="18"/>
          <w:szCs w:val="18"/>
        </w:rPr>
        <w:sectPr w:rsidR="00447C63" w:rsidSect="00644696">
          <w:headerReference w:type="default" r:id="rId51"/>
          <w:headerReference w:type="first" r:id="rId52"/>
          <w:pgSz w:w="11900" w:h="16840" w:orient="portrait"/>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rsidTr="005D3A75" w14:paraId="56C623A2" w14:textId="77777777">
        <w:trPr>
          <w:cnfStyle w:val="100000000000" w:firstRow="1" w:lastRow="0" w:firstColumn="0" w:lastColumn="0" w:oddVBand="0" w:evenVBand="0" w:oddHBand="0" w:evenHBand="0" w:firstRowFirstColumn="0" w:firstRowLastColumn="0" w:lastRowFirstColumn="0" w:lastRowLastColumn="0"/>
        </w:trPr>
        <w:tc>
          <w:tcPr>
            <w:tcW w:w="9129" w:type="dxa"/>
          </w:tcPr>
          <w:p w:rsidR="005D3A75" w:rsidP="005D3A75" w:rsidRDefault="005D3A75" w14:paraId="71BF9A89" w14:textId="77777777">
            <w:pPr>
              <w:widowControl/>
              <w:autoSpaceDE/>
              <w:autoSpaceDN/>
              <w:adjustRightInd/>
              <w:spacing w:after="0" w:line="240" w:lineRule="auto"/>
              <w:rPr>
                <w:rStyle w:val="IntenseEmphasis"/>
                <w:b/>
                <w:bCs w:val="0"/>
                <w:i w:val="0"/>
                <w:iCs w:val="0"/>
              </w:rPr>
            </w:pPr>
            <w:bookmarkStart w:name="_Toc353875871" w:id="19"/>
            <w:r>
              <w:lastRenderedPageBreak/>
              <w:t>SECTION</w:t>
            </w:r>
          </w:p>
        </w:tc>
      </w:tr>
      <w:tr w:rsidR="005D3A75" w:rsidTr="005D3A75" w14:paraId="0419E975" w14:textId="77777777">
        <w:trPr>
          <w:cnfStyle w:val="010000000000" w:firstRow="0" w:lastRow="1" w:firstColumn="0" w:lastColumn="0" w:oddVBand="0" w:evenVBand="0" w:oddHBand="0" w:evenHBand="0" w:firstRowFirstColumn="0" w:firstRowLastColumn="0" w:lastRowFirstColumn="0" w:lastRowLastColumn="0"/>
        </w:trPr>
        <w:tc>
          <w:tcPr>
            <w:tcW w:w="9129" w:type="dxa"/>
          </w:tcPr>
          <w:p w:rsidRPr="00BF74E2" w:rsidR="005D3A75" w:rsidP="005D3A75" w:rsidRDefault="005D3A75" w14:paraId="67BCE098" w14:textId="77777777">
            <w:pPr>
              <w:pStyle w:val="Heading2"/>
              <w:outlineLvl w:val="1"/>
              <w:rPr>
                <w:rStyle w:val="IntenseEmphasis"/>
                <w:i w:val="0"/>
                <w:iCs w:val="0"/>
                <w:color w:val="008CD0"/>
              </w:rPr>
            </w:pPr>
            <w:bookmarkStart w:name="_Toc367891495" w:id="20"/>
            <w:r>
              <w:t>Communication</w:t>
            </w:r>
            <w:bookmarkEnd w:id="20"/>
          </w:p>
        </w:tc>
      </w:tr>
    </w:tbl>
    <w:p w:rsidR="005D3A75" w:rsidP="005D3A75" w:rsidRDefault="005D3A75" w14:paraId="290C56A6" w14:textId="77777777">
      <w:pPr>
        <w:pStyle w:val="INDICATORNUMBER"/>
      </w:pPr>
    </w:p>
    <w:bookmarkEnd w:id="19"/>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2504D4" w:rsidTr="005D3A75" w14:paraId="6B512826"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Pr="00356CDA" w:rsidR="002504D4" w:rsidP="005D3A75" w:rsidRDefault="002504D4" w14:paraId="5F0CEADB" w14:textId="77777777">
            <w:pPr>
              <w:widowControl/>
              <w:autoSpaceDE/>
              <w:autoSpaceDN/>
              <w:adjustRightInd/>
              <w:spacing w:after="0" w:line="240" w:lineRule="auto"/>
              <w:rPr>
                <w:rStyle w:val="IntenseEmphasis"/>
                <w:b w:val="0"/>
                <w:bCs w:val="0"/>
                <w:iCs w:val="0"/>
                <w:color w:val="FFFFFF" w:themeColor="background1"/>
              </w:rPr>
            </w:pPr>
          </w:p>
        </w:tc>
        <w:tc>
          <w:tcPr>
            <w:tcW w:w="3402" w:type="dxa"/>
          </w:tcPr>
          <w:p w:rsidRPr="00356CDA" w:rsidR="002504D4" w:rsidP="005D3A75" w:rsidRDefault="002504D4" w14:paraId="4F572446"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rsidRPr="00356CDA" w:rsidR="002504D4" w:rsidP="005D3A75" w:rsidRDefault="002504D4" w14:paraId="0FB6A6BC" w14:textId="7777777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2504D4" w:rsidP="005D3A75" w:rsidRDefault="002504D4" w14:paraId="47EB83D4" w14:textId="77777777">
            <w:pPr>
              <w:widowControl/>
              <w:autoSpaceDE/>
              <w:autoSpaceDN/>
              <w:adjustRightInd/>
              <w:spacing w:after="0" w:line="240" w:lineRule="auto"/>
              <w:rPr>
                <w:rStyle w:val="IntenseEmphasis"/>
                <w:b w:val="0"/>
                <w:bCs w:val="0"/>
                <w:iCs w:val="0"/>
                <w:color w:val="FFFFFF" w:themeColor="background1"/>
              </w:rPr>
            </w:pPr>
            <w:r w:rsidRPr="00356CDA">
              <w:t>Principle</w:t>
            </w:r>
          </w:p>
        </w:tc>
      </w:tr>
      <w:tr w:rsidR="002504D4" w:rsidTr="005D3A75" w14:paraId="5D471F2D" w14:textId="7777777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rsidRPr="00356CDA" w:rsidR="002504D4" w:rsidP="005D3A75" w:rsidRDefault="002504D4" w14:paraId="74864DFC" w14:textId="77777777">
            <w:pPr>
              <w:pStyle w:val="SectionIndicatorHeaderText"/>
              <w:rPr>
                <w:rStyle w:val="IntenseEmphasis"/>
                <w:bCs w:val="0"/>
                <w:i w:val="0"/>
                <w:iCs w:val="0"/>
                <w:color w:val="FFFFFF" w:themeColor="background1"/>
              </w:rPr>
            </w:pPr>
            <w:r>
              <w:rPr>
                <w:rStyle w:val="IntenseEmphasis"/>
                <w:i w:val="0"/>
                <w:color w:val="FFFFFF" w:themeColor="background1"/>
              </w:rPr>
              <w:t>P</w:t>
            </w:r>
            <w:r w:rsidR="003F243F">
              <w:rPr>
                <w:rStyle w:val="IntenseEmphasis"/>
                <w:i w:val="0"/>
                <w:color w:val="FFFFFF" w:themeColor="background1"/>
              </w:rPr>
              <w:t>R 23</w:t>
            </w:r>
          </w:p>
        </w:tc>
        <w:tc>
          <w:tcPr>
            <w:tcW w:w="3402" w:type="dxa"/>
          </w:tcPr>
          <w:p w:rsidRPr="00356CDA" w:rsidR="002504D4" w:rsidP="005D3A75" w:rsidRDefault="002504D4" w14:paraId="5281526E"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rsidRPr="00A57E01" w:rsidR="002504D4" w:rsidP="005D3A75" w:rsidRDefault="002504D4" w14:paraId="5DFBE14B" w14:textId="7777777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rsidRPr="00356CDA" w:rsidR="002504D4" w:rsidP="005D3A75" w:rsidRDefault="002504D4" w14:paraId="19625354" w14:textId="77777777">
            <w:pPr>
              <w:pStyle w:val="SectionIndicatorHeaderText"/>
              <w:rPr>
                <w:rStyle w:val="IntenseEmphasis"/>
                <w:bCs w:val="0"/>
                <w:i w:val="0"/>
                <w:iCs w:val="0"/>
                <w:color w:val="FFFFFF" w:themeColor="background1"/>
              </w:rPr>
            </w:pPr>
            <w:r>
              <w:rPr>
                <w:rStyle w:val="IntenseEmphasis"/>
                <w:i w:val="0"/>
                <w:color w:val="FFFFFF" w:themeColor="background1"/>
              </w:rPr>
              <w:t>PRI 6</w:t>
            </w:r>
          </w:p>
        </w:tc>
      </w:tr>
    </w:tbl>
    <w:p w:rsidR="005D3A75" w:rsidP="0047508C" w:rsidRDefault="005D3A75" w14:paraId="27216F01" w14:textId="77777777">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F35177" w:rsidTr="001732B5" w14:paraId="084BBFA9"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color="A6A6A6" w:themeColor="background1" w:themeShade="A6" w:sz="4" w:space="0"/>
              <w:left w:val="single" w:color="0070C0" w:sz="4" w:space="0"/>
              <w:bottom w:val="single" w:color="0070C0" w:sz="4" w:space="0"/>
            </w:tcBorders>
            <w:shd w:val="clear" w:color="auto" w:fill="00B0F0"/>
          </w:tcPr>
          <w:p w:rsidRPr="00903B63" w:rsidR="00F35177" w:rsidP="009127F2" w:rsidRDefault="00F35177" w14:paraId="34BA2317" w14:textId="77777777">
            <w:pPr>
              <w:pStyle w:val="SectionIndicatorHeaderText"/>
              <w:spacing w:before="80"/>
              <w:rPr>
                <w:rStyle w:val="IntenseEmphasis"/>
                <w:b w:val="0"/>
                <w:bCs w:val="0"/>
                <w:i w:val="0"/>
                <w:iCs w:val="0"/>
                <w:color w:val="FFFFFF" w:themeColor="background1"/>
                <w:lang w:eastAsia="en-US"/>
              </w:rPr>
            </w:pPr>
            <w:r>
              <w:rPr>
                <w:rStyle w:val="IntenseEmphasis"/>
                <w:i w:val="0"/>
                <w:color w:val="FFFFFF" w:themeColor="background1"/>
              </w:rPr>
              <w:t>P</w:t>
            </w:r>
            <w:r w:rsidR="008F0A39">
              <w:rPr>
                <w:rStyle w:val="IntenseEmphasis"/>
                <w:i w:val="0"/>
                <w:color w:val="FFFFFF" w:themeColor="background1"/>
              </w:rPr>
              <w:t>R 23</w:t>
            </w:r>
          </w:p>
        </w:tc>
        <w:tc>
          <w:tcPr>
            <w:tcW w:w="8080" w:type="dxa"/>
            <w:gridSpan w:val="2"/>
            <w:tcBorders>
              <w:top w:val="single" w:color="A6A6A6" w:themeColor="background1" w:themeShade="A6" w:sz="4" w:space="0"/>
              <w:bottom w:val="single" w:color="0070C0" w:sz="4" w:space="0"/>
              <w:right w:val="single" w:color="0070C0" w:sz="4" w:space="0"/>
            </w:tcBorders>
            <w:shd w:val="clear" w:color="auto" w:fill="0070C0"/>
          </w:tcPr>
          <w:p w:rsidRPr="00903B63" w:rsidR="00F35177" w:rsidP="009127F2" w:rsidRDefault="00F35177" w14:paraId="342486CD" w14:textId="77777777">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20"/>
                <w:szCs w:val="20"/>
                <w:lang w:eastAsia="en-US"/>
              </w:rPr>
            </w:pPr>
            <w:r w:rsidRPr="00903B63">
              <w:rPr>
                <w:rStyle w:val="IntenseEmphasis"/>
                <w:i w:val="0"/>
                <w:color w:val="FFFFFF" w:themeColor="background1"/>
              </w:rPr>
              <w:t>INDICATOR</w:t>
            </w:r>
          </w:p>
        </w:tc>
      </w:tr>
      <w:tr w:rsidR="00F35177" w:rsidTr="00BE6FF0" w14:paraId="74C3B45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vAlign w:val="top"/>
          </w:tcPr>
          <w:p w:rsidRPr="000D72DF" w:rsidR="00F35177" w:rsidP="009127F2" w:rsidRDefault="008F0A39" w14:paraId="639FC686" w14:textId="77777777">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PR 23</w:t>
            </w:r>
            <w:r w:rsidR="00F35177">
              <w:rPr>
                <w:rStyle w:val="IntenseEmphasis"/>
                <w:b/>
                <w:bCs w:val="0"/>
                <w:i w:val="0"/>
                <w:iCs w:val="0"/>
                <w:color w:val="595959"/>
              </w:rPr>
              <w:t>.1</w:t>
            </w:r>
          </w:p>
        </w:tc>
        <w:tc>
          <w:tcPr>
            <w:tcW w:w="8080" w:type="dxa"/>
            <w:gridSpan w:val="2"/>
            <w:tcBorders>
              <w:top w:val="single" w:color="0070C0" w:sz="4" w:space="0"/>
              <w:right w:val="single" w:color="0070C0" w:sz="4" w:space="0"/>
            </w:tcBorders>
            <w:shd w:val="clear" w:color="auto" w:fill="DAEEF3" w:themeFill="accent5" w:themeFillTint="33"/>
          </w:tcPr>
          <w:p w:rsidRPr="008F0A39" w:rsidR="00F35177" w:rsidP="003A6A15" w:rsidRDefault="008F0A39" w14:paraId="3AAA39E4" w14:textId="35208B22">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lang w:eastAsia="en-US"/>
              </w:rPr>
            </w:pPr>
            <w:r w:rsidRPr="008F0A39">
              <w:t>I</w:t>
            </w:r>
            <w:r w:rsidRPr="008F0A39">
              <w:rPr>
                <w:bCs/>
              </w:rPr>
              <w:t xml:space="preserve">ndicate </w:t>
            </w:r>
            <w:r w:rsidR="003A6A15">
              <w:rPr>
                <w:bCs/>
              </w:rPr>
              <w:t>whether</w:t>
            </w:r>
            <w:r w:rsidRPr="008F0A39" w:rsidR="003A6A15">
              <w:rPr>
                <w:bCs/>
              </w:rPr>
              <w:t xml:space="preserve"> </w:t>
            </w:r>
            <w:r w:rsidRPr="008F0A39">
              <w:rPr>
                <w:bCs/>
              </w:rPr>
              <w:t>your organisation proactively discloses ESG information on your property investments.</w:t>
            </w:r>
          </w:p>
        </w:tc>
      </w:tr>
      <w:tr w:rsidR="00F35177" w:rsidTr="001732B5" w14:paraId="50028457" w14:textId="7777777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bottom w:val="single" w:color="0070C0" w:sz="4" w:space="0"/>
            </w:tcBorders>
          </w:tcPr>
          <w:p w:rsidR="00F35177" w:rsidP="009127F2" w:rsidRDefault="00F35177" w14:paraId="55B06119" w14:textId="77777777">
            <w:pPr>
              <w:widowControl/>
              <w:autoSpaceDE/>
              <w:autoSpaceDN/>
              <w:adjustRightInd/>
              <w:spacing w:before="80" w:after="120" w:line="240" w:lineRule="auto"/>
              <w:rPr>
                <w:rStyle w:val="IntenseEmphasis"/>
                <w:rFonts w:eastAsia="MS PGothic"/>
                <w:b w:val="0"/>
                <w:bCs w:val="0"/>
                <w:i w:val="0"/>
                <w:iCs w:val="0"/>
                <w:lang w:eastAsia="en-US"/>
              </w:rPr>
            </w:pPr>
          </w:p>
        </w:tc>
        <w:tc>
          <w:tcPr>
            <w:tcW w:w="8080" w:type="dxa"/>
            <w:gridSpan w:val="2"/>
            <w:tcBorders>
              <w:top w:val="nil"/>
              <w:bottom w:val="single" w:color="0070C0" w:sz="4" w:space="0"/>
              <w:right w:val="single" w:color="0070C0" w:sz="4" w:space="0"/>
            </w:tcBorders>
          </w:tcPr>
          <w:p w:rsidRPr="00680D45" w:rsidR="00F35177" w:rsidRDefault="00F35177" w14:paraId="08995F81" w14:textId="3C867144">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680D45">
              <w:t>Disclos</w:t>
            </w:r>
            <w:r>
              <w:t>e</w:t>
            </w:r>
            <w:r w:rsidR="003A6A15">
              <w:t>s</w:t>
            </w:r>
            <w:r w:rsidRPr="00680D45">
              <w:t xml:space="preserve"> publi</w:t>
            </w:r>
            <w:r>
              <w:t>cly</w:t>
            </w:r>
            <w:r w:rsidR="003A6A15">
              <w:t xml:space="preserve">; </w:t>
            </w:r>
            <w:r w:rsidR="00E417B2">
              <w:t>provide URL:________________</w:t>
            </w:r>
          </w:p>
          <w:p w:rsidRPr="00680D45" w:rsidR="00F35177" w:rsidRDefault="00F35177" w14:paraId="7E239B82" w14:textId="48DA9988">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008F0A39">
              <w:t xml:space="preserve"> Disclose</w:t>
            </w:r>
            <w:r w:rsidR="003A6A15">
              <w:t>s</w:t>
            </w:r>
            <w:r w:rsidR="008F0A39">
              <w:t xml:space="preserve"> to clients/</w:t>
            </w:r>
            <w:r>
              <w:t>beneficiaries</w:t>
            </w:r>
            <w:r w:rsidRPr="00680D45">
              <w:t xml:space="preserve"> only </w:t>
            </w:r>
          </w:p>
          <w:p w:rsidRPr="00680D45" w:rsidR="00F35177" w:rsidRDefault="00F35177" w14:paraId="403B28D8" w14:textId="7777777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680D45">
              <w:t xml:space="preserve">No </w:t>
            </w:r>
            <w:r w:rsidRPr="00A049F9">
              <w:t xml:space="preserve">proactive disclosure </w:t>
            </w:r>
            <w:r>
              <w:t>t</w:t>
            </w:r>
            <w:r w:rsidR="008F0A39">
              <w:t>o the public or to clients</w:t>
            </w:r>
            <w:r>
              <w:t>/beneficiaries</w:t>
            </w:r>
          </w:p>
        </w:tc>
      </w:tr>
      <w:tr w:rsidR="006C15D4" w:rsidTr="006C15D4" w14:paraId="64AC5004"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vAlign w:val="top"/>
          </w:tcPr>
          <w:p w:rsidR="006C15D4" w:rsidP="009127F2" w:rsidRDefault="006C15D4" w14:paraId="5D3D7811" w14:textId="77777777">
            <w:pPr>
              <w:pStyle w:val="INDICATORNUMBER"/>
              <w:spacing w:before="80"/>
              <w:rPr>
                <w:rStyle w:val="IntenseEmphasis"/>
                <w:rFonts w:eastAsia="MS PGothic"/>
                <w:b/>
                <w:bCs w:val="0"/>
                <w:i w:val="0"/>
                <w:iCs w:val="0"/>
                <w:color w:val="595959"/>
                <w:sz w:val="20"/>
                <w:szCs w:val="20"/>
                <w:lang w:eastAsia="en-US"/>
              </w:rPr>
            </w:pPr>
            <w:r>
              <w:rPr>
                <w:rStyle w:val="IntenseEmphasis"/>
                <w:b/>
                <w:bCs w:val="0"/>
                <w:i w:val="0"/>
                <w:iCs w:val="0"/>
                <w:color w:val="595959"/>
              </w:rPr>
              <w:t>PR 23.2</w:t>
            </w:r>
          </w:p>
        </w:tc>
        <w:tc>
          <w:tcPr>
            <w:tcW w:w="8080" w:type="dxa"/>
            <w:gridSpan w:val="2"/>
            <w:tcBorders>
              <w:top w:val="single" w:color="0070C0" w:sz="4" w:space="0"/>
              <w:right w:val="single" w:color="0070C0" w:sz="4" w:space="0"/>
            </w:tcBorders>
            <w:shd w:val="clear" w:color="auto" w:fill="DAEEF3" w:themeFill="accent5" w:themeFillTint="33"/>
          </w:tcPr>
          <w:p w:rsidRPr="006C15D4" w:rsidR="006C15D4" w:rsidP="003A6A15" w:rsidRDefault="006C15D4" w14:paraId="522109EA" w14:textId="0CB41659">
            <w:pPr>
              <w:pStyle w:val="INDICATORTEXT"/>
              <w:cnfStyle w:val="000000100000" w:firstRow="0" w:lastRow="0" w:firstColumn="0" w:lastColumn="0" w:oddVBand="0" w:evenVBand="0" w:oddHBand="1" w:evenHBand="0" w:firstRowFirstColumn="0" w:firstRowLastColumn="0" w:lastRowFirstColumn="0" w:lastRowLastColumn="0"/>
            </w:pPr>
            <w:r w:rsidRPr="006C15D4">
              <w:t xml:space="preserve">Indicate </w:t>
            </w:r>
            <w:r w:rsidR="003A6A15">
              <w:t>whether</w:t>
            </w:r>
            <w:r w:rsidRPr="006C15D4" w:rsidR="003A6A15">
              <w:t xml:space="preserve"> </w:t>
            </w:r>
            <w:r w:rsidRPr="006C15D4">
              <w:t>your organisation uses property specific reporting standards to disclose information related to your property investments’ ESG performance</w:t>
            </w:r>
            <w:r>
              <w:t>.</w:t>
            </w:r>
          </w:p>
        </w:tc>
      </w:tr>
      <w:tr w:rsidR="006C15D4" w:rsidTr="006C15D4" w14:paraId="75BE0F61" w14:textId="7777777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bottom w:val="single" w:color="0070C0" w:sz="4" w:space="0"/>
            </w:tcBorders>
            <w:vAlign w:val="top"/>
          </w:tcPr>
          <w:p w:rsidR="006C15D4" w:rsidP="009127F2" w:rsidRDefault="006C15D4" w14:paraId="6BD0748D" w14:textId="77777777">
            <w:pPr>
              <w:pStyle w:val="INDICATORNUMBER"/>
              <w:spacing w:before="80"/>
              <w:rPr>
                <w:rStyle w:val="IntenseEmphasis"/>
                <w:rFonts w:eastAsia="MS PGothic"/>
                <w:b/>
                <w:bCs w:val="0"/>
                <w:i w:val="0"/>
                <w:iCs w:val="0"/>
                <w:color w:val="595959"/>
                <w:sz w:val="20"/>
                <w:szCs w:val="20"/>
                <w:lang w:eastAsia="en-US"/>
              </w:rPr>
            </w:pPr>
          </w:p>
        </w:tc>
        <w:tc>
          <w:tcPr>
            <w:tcW w:w="8080" w:type="dxa"/>
            <w:gridSpan w:val="2"/>
            <w:tcBorders>
              <w:top w:val="nil"/>
              <w:bottom w:val="single" w:color="0070C0" w:sz="4" w:space="0"/>
              <w:right w:val="single" w:color="0070C0" w:sz="4" w:space="0"/>
            </w:tcBorders>
            <w:shd w:val="clear" w:color="auto" w:fill="auto"/>
          </w:tcPr>
          <w:p w:rsidRPr="006C15D4" w:rsidR="006C15D4" w:rsidRDefault="006C15D4" w14:paraId="549AF5B4" w14:textId="73CA033C">
            <w:pPr>
              <w:pStyle w:val="INDICATORTEXT"/>
              <w:cnfStyle w:val="000000000000" w:firstRow="0" w:lastRow="0" w:firstColumn="0" w:lastColumn="0" w:oddVBand="0" w:evenVBand="0" w:oddHBand="0" w:evenHBand="0" w:firstRowFirstColumn="0" w:firstRowLastColumn="0" w:lastRowFirstColumn="0" w:lastRowLastColumn="0"/>
            </w:pPr>
            <w:r w:rsidRPr="006C15D4">
              <w:sym w:font="Wingdings" w:char="F071"/>
            </w:r>
            <w:r w:rsidRPr="006C15D4">
              <w:t xml:space="preserve"> Global Reporting Initiative (GRI) </w:t>
            </w:r>
            <w:r w:rsidR="00485C17">
              <w:t xml:space="preserve">Construction </w:t>
            </w:r>
            <w:r w:rsidR="003A6A15">
              <w:t xml:space="preserve">and </w:t>
            </w:r>
            <w:r w:rsidR="00485C17">
              <w:t>Real Estate Sector Supplement (CRESS)</w:t>
            </w:r>
          </w:p>
          <w:p w:rsidRPr="00AA5CF0" w:rsidR="006C15D4" w:rsidRDefault="006C15D4" w14:paraId="48252C36" w14:textId="7EE24624">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rsidRPr="00AA5CF0">
              <w:t xml:space="preserve"> Oth</w:t>
            </w:r>
            <w:r w:rsidR="002F79D3">
              <w:t>er property reporting standards</w:t>
            </w:r>
            <w:r w:rsidR="000F440D">
              <w:t>;</w:t>
            </w:r>
            <w:r w:rsidRPr="00AA5CF0" w:rsidR="000F440D">
              <w:t xml:space="preserve"> </w:t>
            </w:r>
            <w:r w:rsidRPr="00AA5CF0">
              <w:t>specify________</w:t>
            </w:r>
          </w:p>
          <w:p w:rsidRPr="00F35177" w:rsidR="006C15D4" w:rsidRDefault="006C15D4" w14:paraId="5DFCBC13" w14:textId="6FACA47A">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rsidRPr="00AA5CF0">
              <w:t xml:space="preserve"> No property specific reporting standards are used</w:t>
            </w:r>
            <w:r w:rsidR="003A6A15">
              <w:t>.</w:t>
            </w:r>
          </w:p>
        </w:tc>
      </w:tr>
      <w:tr w:rsidR="00F35177" w:rsidTr="006C15D4" w14:paraId="6BD8D9FF"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color="0070C0" w:sz="4" w:space="0"/>
              <w:left w:val="single" w:color="0070C0" w:sz="4" w:space="0"/>
            </w:tcBorders>
            <w:vAlign w:val="top"/>
          </w:tcPr>
          <w:p w:rsidR="00F35177" w:rsidP="009127F2" w:rsidRDefault="006C15D4" w14:paraId="6AA0E132" w14:textId="77777777">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PR 23</w:t>
            </w:r>
            <w:r w:rsidRPr="00F35177" w:rsidR="00F35177">
              <w:rPr>
                <w:rStyle w:val="IntenseEmphasis"/>
                <w:b/>
                <w:bCs w:val="0"/>
                <w:i w:val="0"/>
                <w:iCs w:val="0"/>
                <w:color w:val="595959"/>
              </w:rPr>
              <w:t>.</w:t>
            </w:r>
            <w:r>
              <w:rPr>
                <w:rStyle w:val="IntenseEmphasis"/>
                <w:b/>
                <w:bCs w:val="0"/>
                <w:i w:val="0"/>
                <w:iCs w:val="0"/>
                <w:color w:val="595959"/>
              </w:rPr>
              <w:t>3</w:t>
            </w:r>
          </w:p>
        </w:tc>
        <w:tc>
          <w:tcPr>
            <w:tcW w:w="8080" w:type="dxa"/>
            <w:gridSpan w:val="2"/>
            <w:tcBorders>
              <w:top w:val="single" w:color="0070C0" w:sz="4" w:space="0"/>
              <w:right w:val="single" w:color="0070C0" w:sz="4" w:space="0"/>
            </w:tcBorders>
            <w:shd w:val="clear" w:color="auto" w:fill="DAEEF3" w:themeFill="accent5" w:themeFillTint="33"/>
          </w:tcPr>
          <w:p w:rsidRPr="00805CED" w:rsidR="00F35177" w:rsidP="003A6A15" w:rsidRDefault="00805CED" w14:paraId="3B716CFF" w14:textId="49A9DE25">
            <w:pPr>
              <w:pStyle w:val="INDICATORTEXT"/>
              <w:cnfStyle w:val="000000100000" w:firstRow="0" w:lastRow="0" w:firstColumn="0" w:lastColumn="0" w:oddVBand="0" w:evenVBand="0" w:oddHBand="1" w:evenHBand="0" w:firstRowFirstColumn="0" w:firstRowLastColumn="0" w:lastRowFirstColumn="0" w:lastRowLastColumn="0"/>
            </w:pPr>
            <w:r w:rsidRPr="00805CED">
              <w:t xml:space="preserve">Indicate </w:t>
            </w:r>
            <w:r w:rsidR="003A6A15">
              <w:t>whether</w:t>
            </w:r>
            <w:r w:rsidRPr="00805CED" w:rsidR="003A6A15">
              <w:t xml:space="preserve"> </w:t>
            </w:r>
            <w:r w:rsidRPr="00805CED">
              <w:t>the level of ESG information you provide to the public is the same as the level you provide to your clients/beneficiaries</w:t>
            </w:r>
            <w:r w:rsidR="00140290">
              <w:t>.</w:t>
            </w:r>
          </w:p>
        </w:tc>
      </w:tr>
      <w:tr w:rsidR="00F35177" w:rsidTr="001732B5" w14:paraId="250D19D3" w14:textId="77777777">
        <w:tc>
          <w:tcPr>
            <w:cnfStyle w:val="001000000000" w:firstRow="0" w:lastRow="0" w:firstColumn="1" w:lastColumn="0" w:oddVBand="0" w:evenVBand="0" w:oddHBand="0" w:evenHBand="0" w:firstRowFirstColumn="0" w:firstRowLastColumn="0" w:lastRowFirstColumn="0" w:lastRowLastColumn="0"/>
            <w:tcW w:w="1134" w:type="dxa"/>
            <w:tcBorders>
              <w:top w:val="nil"/>
              <w:left w:val="single" w:color="0070C0" w:sz="4" w:space="0"/>
              <w:bottom w:val="single" w:color="0070C0" w:sz="4" w:space="0"/>
            </w:tcBorders>
          </w:tcPr>
          <w:p w:rsidR="00F35177" w:rsidP="009127F2" w:rsidRDefault="00F35177" w14:paraId="427462BC" w14:textId="77777777">
            <w:pPr>
              <w:widowControl/>
              <w:autoSpaceDE/>
              <w:autoSpaceDN/>
              <w:adjustRightInd/>
              <w:spacing w:before="80" w:after="120" w:line="240" w:lineRule="auto"/>
              <w:rPr>
                <w:rStyle w:val="IntenseEmphasis"/>
                <w:rFonts w:eastAsia="MS PGothic"/>
                <w:b w:val="0"/>
                <w:bCs w:val="0"/>
                <w:i w:val="0"/>
                <w:iCs w:val="0"/>
                <w:lang w:eastAsia="en-US"/>
              </w:rPr>
            </w:pPr>
          </w:p>
        </w:tc>
        <w:tc>
          <w:tcPr>
            <w:tcW w:w="3960" w:type="dxa"/>
            <w:tcBorders>
              <w:top w:val="nil"/>
              <w:bottom w:val="single" w:color="0070C0" w:sz="4" w:space="0"/>
              <w:right w:val="single" w:color="A6A6A6" w:themeColor="background1" w:themeShade="A6" w:sz="4" w:space="0"/>
            </w:tcBorders>
          </w:tcPr>
          <w:p w:rsidR="00F35177" w:rsidRDefault="00F35177" w14:paraId="253225F5" w14:textId="7777777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20"/>
                <w:lang w:eastAsia="en-US"/>
              </w:rPr>
            </w:pPr>
            <w:r w:rsidRPr="00903B63">
              <w:sym w:font="Wingdings" w:char="F06D"/>
            </w:r>
            <w:r w:rsidRPr="00903B63">
              <w:t xml:space="preserve"> Yes</w:t>
            </w:r>
          </w:p>
        </w:tc>
        <w:tc>
          <w:tcPr>
            <w:tcW w:w="4120" w:type="dxa"/>
            <w:tcBorders>
              <w:top w:val="nil"/>
              <w:left w:val="single" w:color="A6A6A6" w:themeColor="background1" w:themeShade="A6" w:sz="4" w:space="0"/>
              <w:bottom w:val="single" w:color="0070C0" w:sz="4" w:space="0"/>
              <w:right w:val="single" w:color="0070C0" w:sz="4" w:space="0"/>
            </w:tcBorders>
          </w:tcPr>
          <w:p w:rsidR="00F35177" w:rsidRDefault="00F35177" w14:paraId="363A09C4" w14:textId="77777777">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903B63">
              <w:sym w:font="Wingdings" w:char="F06D"/>
            </w:r>
            <w:r w:rsidRPr="00903B63">
              <w:t xml:space="preserve"> No</w:t>
            </w:r>
          </w:p>
        </w:tc>
      </w:tr>
      <w:tr w:rsidR="00F35177" w:rsidTr="001732B5" w14:paraId="3EC3B63B"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00F35177" w:rsidP="009127F2" w:rsidRDefault="00C70D64" w14:paraId="1809724C" w14:textId="77777777">
            <w:pPr>
              <w:pStyle w:val="INDICATORNUMBER"/>
              <w:spacing w:before="80"/>
              <w:rPr>
                <w:rStyle w:val="IntenseEmphasis"/>
                <w:rFonts w:eastAsia="MS PGothic"/>
                <w:b/>
                <w:bCs w:val="0"/>
                <w:i w:val="0"/>
                <w:iCs w:val="0"/>
                <w:color w:val="595959"/>
                <w:sz w:val="20"/>
                <w:szCs w:val="20"/>
                <w:lang w:eastAsia="en-US"/>
              </w:rPr>
            </w:pPr>
            <w:r>
              <w:rPr>
                <w:rStyle w:val="IntenseEmphasis"/>
                <w:b/>
                <w:bCs w:val="0"/>
                <w:i w:val="0"/>
                <w:iCs w:val="0"/>
                <w:color w:val="595959"/>
              </w:rPr>
              <w:t>PR 23.4</w:t>
            </w:r>
          </w:p>
        </w:tc>
        <w:tc>
          <w:tcPr>
            <w:tcW w:w="8080" w:type="dxa"/>
            <w:gridSpan w:val="2"/>
            <w:tcBorders>
              <w:top w:val="single" w:color="0070C0" w:sz="4" w:space="0"/>
              <w:right w:val="single" w:color="0070C0" w:sz="4" w:space="0"/>
            </w:tcBorders>
            <w:shd w:val="clear" w:color="auto" w:fill="DAEEF3" w:themeFill="accent5" w:themeFillTint="33"/>
          </w:tcPr>
          <w:p w:rsidRPr="00C70D64" w:rsidR="00F35177" w:rsidRDefault="00C70D64" w14:paraId="4295060E" w14:textId="3A173C1D">
            <w:pPr>
              <w:pStyle w:val="INDICATORTEXT"/>
              <w:cnfStyle w:val="000000100000" w:firstRow="0" w:lastRow="0" w:firstColumn="0" w:lastColumn="0" w:oddVBand="0" w:evenVBand="0" w:oddHBand="1" w:evenHBand="0" w:firstRowFirstColumn="0" w:firstRowLastColumn="0" w:lastRowFirstColumn="0" w:lastRowLastColumn="0"/>
            </w:pPr>
            <w:r w:rsidRPr="00C70D64">
              <w:t>Indicate the type of ESG information that your organisation proactively discloses to the public</w:t>
            </w:r>
            <w:r w:rsidR="003A6A15">
              <w:t>.</w:t>
            </w:r>
          </w:p>
        </w:tc>
      </w:tr>
      <w:tr w:rsidR="00DA22C8" w:rsidTr="009127F2" w14:paraId="00FCE3B3" w14:textId="77777777">
        <w:trPr>
          <w:trHeight w:val="106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vAlign w:val="top"/>
          </w:tcPr>
          <w:p w:rsidR="00DA22C8" w:rsidP="009127F2" w:rsidRDefault="00DA22C8" w14:paraId="73E9F839" w14:textId="77777777">
            <w:pPr>
              <w:pStyle w:val="INDICATORNUMBER"/>
              <w:spacing w:before="80"/>
              <w:rPr>
                <w:rStyle w:val="IntenseEmphasis"/>
                <w:rFonts w:eastAsia="MS PGothic"/>
                <w:b/>
                <w:bCs w:val="0"/>
                <w:i w:val="0"/>
                <w:iCs w:val="0"/>
                <w:color w:val="595959"/>
                <w:sz w:val="20"/>
                <w:szCs w:val="20"/>
                <w:lang w:eastAsia="en-US"/>
              </w:rPr>
            </w:pPr>
          </w:p>
        </w:tc>
        <w:tc>
          <w:tcPr>
            <w:tcW w:w="8080" w:type="dxa"/>
            <w:gridSpan w:val="2"/>
            <w:tcBorders>
              <w:top w:val="nil"/>
              <w:bottom w:val="single" w:color="0070C0" w:sz="4" w:space="0"/>
              <w:right w:val="single" w:color="0070C0" w:sz="4" w:space="0"/>
            </w:tcBorders>
            <w:shd w:val="clear" w:color="auto" w:fill="auto"/>
          </w:tcPr>
          <w:p w:rsidRPr="00BD77F9" w:rsidR="00DA22C8" w:rsidRDefault="00DA22C8" w14:paraId="25542228" w14:textId="77777777">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rsidRPr="00AA5CF0">
              <w:t xml:space="preserve"> ESG information on how you select property investments</w:t>
            </w:r>
          </w:p>
          <w:p w:rsidRPr="00BD77F9" w:rsidR="00DA22C8" w:rsidRDefault="00DA22C8" w14:paraId="27AF1CDE" w14:textId="77777777">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rsidRPr="00AA5CF0">
              <w:t xml:space="preserve"> ESG information on how you monitor and manage property investments</w:t>
            </w:r>
          </w:p>
          <w:p w:rsidRPr="00BD77F9" w:rsidR="00DA22C8" w:rsidRDefault="00DA22C8" w14:paraId="03F33D4E" w14:textId="77777777">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rsidRPr="00AA5CF0">
              <w:t xml:space="preserve"> Information on your property investments’ ESG performance</w:t>
            </w:r>
          </w:p>
          <w:p w:rsidRPr="00BD77F9" w:rsidR="00DA22C8" w:rsidRDefault="00DA22C8" w14:paraId="5F238117" w14:textId="0DC1928E">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t xml:space="preserve"> </w:t>
            </w:r>
            <w:r w:rsidR="00B628F1">
              <w:t>Other; specify</w:t>
            </w:r>
            <w:r w:rsidRPr="00AA5CF0">
              <w:t>_______________</w:t>
            </w:r>
          </w:p>
        </w:tc>
      </w:tr>
      <w:tr w:rsidR="005F01A3" w:rsidTr="00D5137D" w14:paraId="3B1E4A63" w14:textId="77777777">
        <w:trPr>
          <w:cnfStyle w:val="000000100000" w:firstRow="0" w:lastRow="0" w:firstColumn="0" w:lastColumn="0" w:oddVBand="0" w:evenVBand="0" w:oddHBand="1" w:evenHBand="0" w:firstRowFirstColumn="0" w:firstRowLastColumn="0" w:lastRowFirstColumn="0" w:lastRowLastColumn="0"/>
          <w:trHeight w:val="5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005F01A3" w:rsidP="00D5137D" w:rsidRDefault="005F01A3" w14:paraId="730E5785" w14:textId="1EBE6FF3">
            <w:pPr>
              <w:pStyle w:val="INDICATORNUMBER"/>
              <w:spacing w:before="80"/>
              <w:rPr>
                <w:rStyle w:val="IntenseEmphasis"/>
                <w:b/>
                <w:bCs w:val="0"/>
                <w:i w:val="0"/>
                <w:iCs w:val="0"/>
                <w:color w:val="595959"/>
              </w:rPr>
            </w:pPr>
            <w:r>
              <w:rPr>
                <w:rStyle w:val="IntenseEmphasis"/>
                <w:b/>
                <w:bCs w:val="0"/>
                <w:i w:val="0"/>
                <w:iCs w:val="0"/>
                <w:color w:val="595959"/>
              </w:rPr>
              <w:t>PR 23.5</w:t>
            </w:r>
          </w:p>
          <w:p w:rsidR="005F01A3" w:rsidP="00D5137D" w:rsidRDefault="005F01A3" w14:paraId="08408494" w14:textId="77777777">
            <w:pPr>
              <w:pStyle w:val="INDICATORNUMBER"/>
              <w:spacing w:before="80"/>
              <w:rPr>
                <w:rStyle w:val="IntenseEmphasis"/>
                <w:b/>
                <w:bCs w:val="0"/>
                <w:i w:val="0"/>
                <w:iCs w:val="0"/>
                <w:color w:val="595959"/>
              </w:rPr>
            </w:pPr>
          </w:p>
        </w:tc>
        <w:tc>
          <w:tcPr>
            <w:tcW w:w="8080" w:type="dxa"/>
            <w:gridSpan w:val="2"/>
            <w:tcBorders>
              <w:top w:val="nil"/>
              <w:right w:val="single" w:color="0070C0" w:sz="4" w:space="0"/>
            </w:tcBorders>
            <w:shd w:val="clear" w:color="auto" w:fill="DAEEF3"/>
          </w:tcPr>
          <w:p w:rsidR="005F01A3" w:rsidP="00D5137D" w:rsidRDefault="005F01A3" w14:paraId="2E2ACD9A" w14:textId="77777777">
            <w:pPr>
              <w:pStyle w:val="INDICATORTEXT"/>
              <w:cnfStyle w:val="000000100000" w:firstRow="0" w:lastRow="0" w:firstColumn="0" w:lastColumn="0" w:oddVBand="0" w:evenVBand="0" w:oddHBand="1" w:evenHBand="0" w:firstRowFirstColumn="0" w:firstRowLastColumn="0" w:lastRowFirstColumn="0" w:lastRowLastColumn="0"/>
            </w:pPr>
            <w:r w:rsidRPr="0088056F">
              <w:t>Indicate your organisation’s typical frequency of disclosing ESG information to the public</w:t>
            </w:r>
            <w:r>
              <w:t>.</w:t>
            </w:r>
          </w:p>
        </w:tc>
      </w:tr>
      <w:tr w:rsidR="005F01A3" w:rsidTr="005F01A3" w14:paraId="0A71A10B" w14:textId="77777777">
        <w:trPr>
          <w:trHeight w:val="165"/>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5F01A3" w:rsidP="00D5137D" w:rsidRDefault="005F01A3" w14:paraId="14188FB5" w14:textId="77777777">
            <w:pPr>
              <w:pStyle w:val="INDICATORNUMBER"/>
              <w:spacing w:before="80"/>
              <w:rPr>
                <w:rStyle w:val="IntenseEmphasis"/>
                <w:b/>
                <w:bCs w:val="0"/>
                <w:i w:val="0"/>
                <w:iCs w:val="0"/>
                <w:color w:val="595959"/>
              </w:rPr>
            </w:pPr>
          </w:p>
        </w:tc>
        <w:tc>
          <w:tcPr>
            <w:tcW w:w="8080" w:type="dxa"/>
            <w:gridSpan w:val="2"/>
            <w:tcBorders>
              <w:top w:val="nil"/>
              <w:bottom w:val="single" w:color="0070C0" w:sz="4" w:space="0"/>
              <w:right w:val="single" w:color="0070C0" w:sz="4" w:space="0"/>
            </w:tcBorders>
            <w:shd w:val="clear" w:color="auto" w:fill="auto"/>
          </w:tcPr>
          <w:p w:rsidRPr="003B6B2E" w:rsidR="005F01A3" w:rsidP="00D5137D" w:rsidRDefault="005F01A3" w14:paraId="0D4DE122" w14:textId="77777777">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Quarterly or more frequently</w:t>
            </w:r>
          </w:p>
          <w:p w:rsidRPr="003B6B2E" w:rsidR="005F01A3" w:rsidP="00D5137D" w:rsidRDefault="005F01A3" w14:paraId="7FC288AD" w14:textId="7EE5CD4C">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w:t>
            </w:r>
            <w:r w:rsidR="004E7E36">
              <w:t>Bi</w:t>
            </w:r>
            <w:r w:rsidRPr="003B6B2E">
              <w:t>annually</w:t>
            </w:r>
          </w:p>
          <w:p w:rsidRPr="003B6B2E" w:rsidR="005F01A3" w:rsidP="00D5137D" w:rsidRDefault="005F01A3" w14:paraId="65023EF2" w14:textId="77777777">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Annually</w:t>
            </w:r>
          </w:p>
          <w:p w:rsidRPr="003B6B2E" w:rsidR="005F01A3" w:rsidP="00D5137D" w:rsidRDefault="005F01A3" w14:paraId="2235AB8C" w14:textId="5101D505">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w:t>
            </w:r>
            <w:r w:rsidR="004E7E36">
              <w:t>Less frequently than annually</w:t>
            </w:r>
          </w:p>
          <w:p w:rsidR="005F01A3" w:rsidP="003A6A15" w:rsidRDefault="005F01A3" w14:paraId="0002E757" w14:textId="2615C0FC">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Ad</w:t>
            </w:r>
            <w:r w:rsidR="003A6A15">
              <w:t xml:space="preserve"> </w:t>
            </w:r>
            <w:r w:rsidRPr="003B6B2E">
              <w:t>hoc</w:t>
            </w:r>
            <w:r w:rsidR="004E7E36">
              <w:t>/when requested</w:t>
            </w:r>
            <w:r w:rsidR="000F440D">
              <w:t>;</w:t>
            </w:r>
            <w:r w:rsidRPr="003B6B2E" w:rsidR="000F440D">
              <w:t xml:space="preserve"> </w:t>
            </w:r>
            <w:r w:rsidRPr="003B6B2E">
              <w:t>specify_____________</w:t>
            </w:r>
          </w:p>
        </w:tc>
      </w:tr>
      <w:tr w:rsidR="00C87AA4" w:rsidTr="009127F2" w14:paraId="13C077EA" w14:textId="77777777">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00C87AA4" w:rsidP="009127F2" w:rsidRDefault="00DA22C8" w14:paraId="05CADC9C" w14:textId="64B6C961">
            <w:pPr>
              <w:pStyle w:val="INDICATORNUMBER"/>
              <w:spacing w:before="80"/>
              <w:rPr>
                <w:rStyle w:val="IntenseEmphasis"/>
                <w:rFonts w:eastAsia="MS PGothic"/>
                <w:b/>
                <w:bCs w:val="0"/>
                <w:i w:val="0"/>
                <w:iCs w:val="0"/>
                <w:color w:val="595959"/>
                <w:sz w:val="20"/>
                <w:szCs w:val="20"/>
                <w:lang w:eastAsia="en-US"/>
              </w:rPr>
            </w:pPr>
            <w:r>
              <w:rPr>
                <w:rStyle w:val="IntenseEmphasis"/>
                <w:b/>
                <w:bCs w:val="0"/>
                <w:i w:val="0"/>
                <w:iCs w:val="0"/>
                <w:color w:val="595959"/>
              </w:rPr>
              <w:t>PR 23.</w:t>
            </w:r>
            <w:r w:rsidR="00074239">
              <w:rPr>
                <w:rStyle w:val="IntenseEmphasis"/>
                <w:b/>
                <w:bCs w:val="0"/>
                <w:i w:val="0"/>
                <w:iCs w:val="0"/>
                <w:color w:val="595959"/>
              </w:rPr>
              <w:t>6</w:t>
            </w:r>
          </w:p>
          <w:p w:rsidR="00C87AA4" w:rsidP="009127F2" w:rsidRDefault="00C87AA4" w14:paraId="50315093" w14:textId="4F29E8DA">
            <w:pPr>
              <w:pStyle w:val="INDICATORNUMBER"/>
              <w:spacing w:before="80"/>
              <w:rPr>
                <w:rStyle w:val="IntenseEmphasis"/>
                <w:b/>
                <w:bCs w:val="0"/>
                <w:i w:val="0"/>
                <w:iCs w:val="0"/>
                <w:color w:val="595959"/>
                <w:lang w:eastAsia="en-US"/>
              </w:rPr>
            </w:pPr>
          </w:p>
        </w:tc>
        <w:tc>
          <w:tcPr>
            <w:tcW w:w="8080" w:type="dxa"/>
            <w:gridSpan w:val="2"/>
            <w:tcBorders>
              <w:top w:val="single" w:color="0070C0" w:sz="4" w:space="0"/>
              <w:right w:val="single" w:color="0070C0" w:sz="4" w:space="0"/>
            </w:tcBorders>
            <w:shd w:val="clear" w:color="auto" w:fill="DAEEF3"/>
          </w:tcPr>
          <w:p w:rsidRPr="00AA5CF0" w:rsidR="00C87AA4" w:rsidRDefault="00DA22C8" w14:paraId="3262CF89" w14:textId="0A2E6DCB">
            <w:pPr>
              <w:pStyle w:val="INDICATORTEXT"/>
              <w:cnfStyle w:val="000000100000" w:firstRow="0" w:lastRow="0" w:firstColumn="0" w:lastColumn="0" w:oddVBand="0" w:evenVBand="0" w:oddHBand="1" w:evenHBand="0" w:firstRowFirstColumn="0" w:firstRowLastColumn="0" w:lastRowFirstColumn="0" w:lastRowLastColumn="0"/>
            </w:pPr>
            <w:r w:rsidRPr="00C70D64">
              <w:lastRenderedPageBreak/>
              <w:t>Indicate the type of ESG information that your organisation proactively discloses to your clients/beneficiaries.</w:t>
            </w:r>
          </w:p>
        </w:tc>
      </w:tr>
      <w:tr w:rsidR="0042768C" w:rsidTr="00D5137D" w14:paraId="796CE555" w14:textId="77777777">
        <w:trPr>
          <w:trHeight w:val="1805"/>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vAlign w:val="top"/>
          </w:tcPr>
          <w:p w:rsidR="0042768C" w:rsidP="009127F2" w:rsidRDefault="0042768C" w14:paraId="60D4E021" w14:textId="2D74BECA">
            <w:pPr>
              <w:pStyle w:val="INDICATORNUMBER"/>
              <w:spacing w:before="80"/>
              <w:rPr>
                <w:rStyle w:val="IntenseEmphasis"/>
                <w:rFonts w:eastAsia="MS PGothic"/>
                <w:b/>
                <w:bCs w:val="0"/>
                <w:i w:val="0"/>
                <w:iCs w:val="0"/>
                <w:color w:val="595959"/>
                <w:sz w:val="20"/>
                <w:szCs w:val="20"/>
                <w:lang w:eastAsia="en-US"/>
              </w:rPr>
            </w:pPr>
          </w:p>
        </w:tc>
        <w:tc>
          <w:tcPr>
            <w:tcW w:w="8080" w:type="dxa"/>
            <w:gridSpan w:val="2"/>
            <w:tcBorders>
              <w:top w:val="nil"/>
              <w:right w:val="single" w:color="0070C0" w:sz="4" w:space="0"/>
            </w:tcBorders>
            <w:shd w:val="clear" w:color="auto" w:fill="auto"/>
          </w:tcPr>
          <w:p w:rsidRPr="00BD77F9" w:rsidR="0042768C" w:rsidRDefault="0042768C" w14:paraId="79B1199E" w14:textId="77777777">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rsidRPr="00AA5CF0">
              <w:t xml:space="preserve"> ESG information on how you select property investments</w:t>
            </w:r>
          </w:p>
          <w:p w:rsidRPr="00BD77F9" w:rsidR="0042768C" w:rsidRDefault="0042768C" w14:paraId="1A30C095" w14:textId="77777777">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rsidRPr="00AA5CF0">
              <w:t xml:space="preserve"> ESG information on how you monitor and manage property investments</w:t>
            </w:r>
          </w:p>
          <w:p w:rsidRPr="00BD77F9" w:rsidR="0042768C" w:rsidRDefault="0042768C" w14:paraId="5B58C31C" w14:textId="77777777">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rsidRPr="00AA5CF0">
              <w:t xml:space="preserve"> Information on your property investments’ ESG performance</w:t>
            </w:r>
          </w:p>
          <w:p w:rsidRPr="00AA5CF0" w:rsidR="0042768C" w:rsidRDefault="0042768C" w14:paraId="67711CDB" w14:textId="7CF2AC29">
            <w:pPr>
              <w:pStyle w:val="INDICATORTEXT"/>
              <w:cnfStyle w:val="000000000000" w:firstRow="0" w:lastRow="0" w:firstColumn="0" w:lastColumn="0" w:oddVBand="0" w:evenVBand="0" w:oddHBand="0" w:evenHBand="0" w:firstRowFirstColumn="0" w:firstRowLastColumn="0" w:lastRowFirstColumn="0" w:lastRowLastColumn="0"/>
            </w:pPr>
            <w:r w:rsidRPr="00AA5CF0">
              <w:sym w:font="Wingdings" w:char="F071"/>
            </w:r>
            <w:r w:rsidRPr="00AA5CF0">
              <w:t xml:space="preserve"> </w:t>
            </w:r>
            <w:r w:rsidR="00B628F1">
              <w:t>Other; specify</w:t>
            </w:r>
            <w:r w:rsidRPr="00AA5CF0">
              <w:t>_______________</w:t>
            </w:r>
          </w:p>
        </w:tc>
      </w:tr>
      <w:tr w:rsidR="005F01A3" w:rsidTr="001732B5" w14:paraId="2AE8BB23"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005F01A3" w:rsidP="009127F2" w:rsidRDefault="005F01A3" w14:paraId="2B15FF4E" w14:textId="49A07EBD">
            <w:pPr>
              <w:pStyle w:val="INDICATORNUMBER"/>
              <w:spacing w:before="80"/>
              <w:rPr>
                <w:rStyle w:val="IntenseEmphasis"/>
                <w:rFonts w:eastAsia="MS PGothic"/>
                <w:b/>
                <w:bCs w:val="0"/>
                <w:i w:val="0"/>
                <w:iCs w:val="0"/>
                <w:color w:val="595959"/>
                <w:sz w:val="20"/>
                <w:szCs w:val="20"/>
                <w:lang w:eastAsia="en-US"/>
              </w:rPr>
            </w:pPr>
            <w:r>
              <w:rPr>
                <w:rStyle w:val="IntenseEmphasis"/>
                <w:b/>
                <w:bCs w:val="0"/>
                <w:i w:val="0"/>
                <w:iCs w:val="0"/>
                <w:color w:val="595959"/>
              </w:rPr>
              <w:lastRenderedPageBreak/>
              <w:t>PR 23.7</w:t>
            </w:r>
          </w:p>
        </w:tc>
        <w:tc>
          <w:tcPr>
            <w:tcW w:w="8080" w:type="dxa"/>
            <w:gridSpan w:val="2"/>
            <w:tcBorders>
              <w:top w:val="single" w:color="0070C0" w:sz="4" w:space="0"/>
              <w:right w:val="single" w:color="0070C0" w:sz="4" w:space="0"/>
            </w:tcBorders>
            <w:shd w:val="clear" w:color="auto" w:fill="DAEEF3" w:themeFill="accent5" w:themeFillTint="33"/>
          </w:tcPr>
          <w:p w:rsidRPr="0088056F" w:rsidR="005F01A3" w:rsidRDefault="005F01A3" w14:paraId="7A609AD6" w14:textId="2D2AE23E">
            <w:pPr>
              <w:pStyle w:val="INDICATORTEXT"/>
              <w:cnfStyle w:val="000000100000" w:firstRow="0" w:lastRow="0" w:firstColumn="0" w:lastColumn="0" w:oddVBand="0" w:evenVBand="0" w:oddHBand="1" w:evenHBand="0" w:firstRowFirstColumn="0" w:firstRowLastColumn="0" w:lastRowFirstColumn="0" w:lastRowLastColumn="0"/>
            </w:pPr>
            <w:r w:rsidRPr="0088056F">
              <w:t>Indicate your organisation’s typical frequency of disclosing ESG information to</w:t>
            </w:r>
            <w:r>
              <w:t xml:space="preserve"> your </w:t>
            </w:r>
            <w:r w:rsidRPr="0088056F">
              <w:t>clients/beneficiaries.</w:t>
            </w:r>
          </w:p>
        </w:tc>
      </w:tr>
      <w:tr w:rsidR="005F01A3" w:rsidTr="00D5137D" w14:paraId="1FEB5848" w14:textId="77777777">
        <w:trPr>
          <w:trHeight w:val="173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5F01A3" w:rsidP="009127F2" w:rsidRDefault="005F01A3" w14:paraId="0A5C2638" w14:textId="77777777">
            <w:pPr>
              <w:pStyle w:val="INDICATORNUMBER"/>
              <w:spacing w:before="80"/>
              <w:rPr>
                <w:rStyle w:val="IntenseEmphasis"/>
                <w:rFonts w:eastAsia="MS PGothic"/>
                <w:b/>
                <w:bCs w:val="0"/>
                <w:i w:val="0"/>
                <w:iCs w:val="0"/>
                <w:color w:val="595959"/>
                <w:sz w:val="20"/>
                <w:szCs w:val="20"/>
                <w:lang w:eastAsia="en-US"/>
              </w:rPr>
            </w:pPr>
          </w:p>
        </w:tc>
        <w:tc>
          <w:tcPr>
            <w:tcW w:w="8080" w:type="dxa"/>
            <w:gridSpan w:val="2"/>
            <w:tcBorders>
              <w:top w:val="nil"/>
              <w:bottom w:val="single" w:color="0070C0" w:sz="4" w:space="0"/>
              <w:right w:val="single" w:color="0070C0" w:sz="4" w:space="0"/>
            </w:tcBorders>
            <w:shd w:val="clear" w:color="auto" w:fill="auto"/>
          </w:tcPr>
          <w:p w:rsidRPr="003B6B2E" w:rsidR="004E7E36" w:rsidP="004E7E36" w:rsidRDefault="004E7E36" w14:paraId="4292565E" w14:textId="77777777">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Quarterly or more frequently</w:t>
            </w:r>
          </w:p>
          <w:p w:rsidRPr="003B6B2E" w:rsidR="004E7E36" w:rsidP="004E7E36" w:rsidRDefault="004E7E36" w14:paraId="03082C45" w14:textId="77777777">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w:t>
            </w:r>
            <w:r>
              <w:t>Bi</w:t>
            </w:r>
            <w:r w:rsidRPr="003B6B2E">
              <w:t>annually</w:t>
            </w:r>
          </w:p>
          <w:p w:rsidRPr="003B6B2E" w:rsidR="004E7E36" w:rsidP="004E7E36" w:rsidRDefault="004E7E36" w14:paraId="6B96F78E" w14:textId="77777777">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Annually</w:t>
            </w:r>
          </w:p>
          <w:p w:rsidRPr="003B6B2E" w:rsidR="004E7E36" w:rsidP="004E7E36" w:rsidRDefault="004E7E36" w14:paraId="19A3EE0A" w14:textId="77777777">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w:t>
            </w:r>
            <w:r>
              <w:t>Less frequently than annually</w:t>
            </w:r>
          </w:p>
          <w:p w:rsidRPr="00A562E2" w:rsidR="005F01A3" w:rsidP="003A6A15" w:rsidRDefault="004E7E36" w14:paraId="37F9120B" w14:textId="5D140FC4">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Ad</w:t>
            </w:r>
            <w:r w:rsidR="003A6A15">
              <w:t xml:space="preserve"> </w:t>
            </w:r>
            <w:r w:rsidRPr="003B6B2E">
              <w:t>hoc</w:t>
            </w:r>
            <w:r>
              <w:t>/when requested</w:t>
            </w:r>
            <w:r w:rsidR="000F440D">
              <w:t>;</w:t>
            </w:r>
            <w:r w:rsidRPr="003B6B2E" w:rsidR="000F440D">
              <w:t xml:space="preserve"> </w:t>
            </w:r>
            <w:r w:rsidRPr="003B6B2E">
              <w:t>specify_____________</w:t>
            </w:r>
          </w:p>
        </w:tc>
      </w:tr>
      <w:tr w:rsidR="003B6B2E" w:rsidTr="001732B5" w14:paraId="131B5B0B"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003B6B2E" w:rsidP="009127F2" w:rsidRDefault="0088056F" w14:paraId="6F1A6E50" w14:textId="19216B37">
            <w:pPr>
              <w:pStyle w:val="INDICATORNUMBER"/>
              <w:spacing w:before="80"/>
              <w:rPr>
                <w:rStyle w:val="IntenseEmphasis"/>
                <w:rFonts w:eastAsia="MS PGothic"/>
                <w:b/>
                <w:bCs w:val="0"/>
                <w:i w:val="0"/>
                <w:iCs w:val="0"/>
                <w:color w:val="595959"/>
                <w:sz w:val="20"/>
                <w:szCs w:val="20"/>
                <w:lang w:eastAsia="en-US"/>
              </w:rPr>
            </w:pPr>
            <w:r>
              <w:rPr>
                <w:rStyle w:val="IntenseEmphasis"/>
                <w:b/>
                <w:bCs w:val="0"/>
                <w:i w:val="0"/>
                <w:iCs w:val="0"/>
                <w:color w:val="595959"/>
              </w:rPr>
              <w:t>PR 23.</w:t>
            </w:r>
            <w:r w:rsidR="00DA22C8">
              <w:rPr>
                <w:rStyle w:val="IntenseEmphasis"/>
                <w:b/>
                <w:bCs w:val="0"/>
                <w:i w:val="0"/>
                <w:iCs w:val="0"/>
                <w:color w:val="595959"/>
              </w:rPr>
              <w:t>8</w:t>
            </w:r>
          </w:p>
        </w:tc>
        <w:tc>
          <w:tcPr>
            <w:tcW w:w="8080" w:type="dxa"/>
            <w:gridSpan w:val="2"/>
            <w:tcBorders>
              <w:top w:val="single" w:color="0070C0" w:sz="4" w:space="0"/>
              <w:right w:val="single" w:color="0070C0" w:sz="4" w:space="0"/>
            </w:tcBorders>
            <w:shd w:val="clear" w:color="auto" w:fill="DAEEF3" w:themeFill="accent5" w:themeFillTint="33"/>
          </w:tcPr>
          <w:p w:rsidRPr="003B6B2E" w:rsidR="003B6B2E" w:rsidRDefault="003B6B2E" w14:paraId="7C925304" w14:textId="77777777">
            <w:pPr>
              <w:pStyle w:val="INDICATORTEXT"/>
              <w:cnfStyle w:val="000000100000" w:firstRow="0" w:lastRow="0" w:firstColumn="0" w:lastColumn="0" w:oddVBand="0" w:evenVBand="0" w:oddHBand="1" w:evenHBand="0" w:firstRowFirstColumn="0" w:firstRowLastColumn="0" w:lastRowFirstColumn="0" w:lastRowLastColumn="0"/>
            </w:pPr>
            <w:r w:rsidRPr="003B6B2E">
              <w:t>Describe the type of ESG information you disclose and how your organisation proactively discloses it to</w:t>
            </w:r>
            <w:r w:rsidR="0088056F">
              <w:t xml:space="preserve"> the public and/or clients</w:t>
            </w:r>
            <w:r w:rsidRPr="003B6B2E">
              <w:t>/beneficiaries.</w:t>
            </w:r>
          </w:p>
          <w:p w:rsidR="003B6B2E" w:rsidRDefault="003B6B2E" w14:paraId="3B13E1DE"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3B6B2E" w:rsidTr="001732B5" w14:paraId="077153BC"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tcBorders>
            <w:vAlign w:val="top"/>
          </w:tcPr>
          <w:p w:rsidR="003B6B2E" w:rsidP="009127F2" w:rsidRDefault="003B6B2E" w14:paraId="5C40945E" w14:textId="77777777">
            <w:pPr>
              <w:pStyle w:val="INDICATORNUMBER"/>
              <w:spacing w:before="80"/>
              <w:rPr>
                <w:rStyle w:val="IntenseEmphasis"/>
                <w:rFonts w:eastAsia="MS PGothic"/>
                <w:b/>
                <w:bCs w:val="0"/>
                <w:i w:val="0"/>
                <w:iCs w:val="0"/>
                <w:color w:val="595959"/>
                <w:sz w:val="20"/>
                <w:szCs w:val="20"/>
                <w:lang w:eastAsia="en-US"/>
              </w:rPr>
            </w:pPr>
          </w:p>
        </w:tc>
        <w:tc>
          <w:tcPr>
            <w:tcW w:w="8080" w:type="dxa"/>
            <w:gridSpan w:val="2"/>
            <w:tcBorders>
              <w:top w:val="nil"/>
              <w:bottom w:val="single" w:color="0070C0" w:sz="4" w:space="0"/>
              <w:right w:val="single" w:color="0070C0" w:sz="4" w:space="0"/>
            </w:tcBorders>
            <w:shd w:val="clear" w:color="auto" w:fill="auto"/>
          </w:tcPr>
          <w:p w:rsidR="003B6B2E" w:rsidRDefault="003B6B2E" w14:paraId="5E3711B0" w14:textId="77777777">
            <w:pPr>
              <w:pStyle w:val="INDICATORTEXT"/>
              <w:cnfStyle w:val="000000000000" w:firstRow="0" w:lastRow="0" w:firstColumn="0" w:lastColumn="0" w:oddVBand="0" w:evenVBand="0" w:oddHBand="0" w:evenHBand="0" w:firstRowFirstColumn="0" w:firstRowLastColumn="0" w:lastRowFirstColumn="0" w:lastRowLastColumn="0"/>
            </w:pPr>
          </w:p>
        </w:tc>
      </w:tr>
      <w:tr w:rsidR="00CA2DEB" w:rsidTr="001732B5" w14:paraId="055160A8" w14:textId="777777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color="0070C0" w:sz="4" w:space="0"/>
              <w:left w:val="single" w:color="0070C0" w:sz="4" w:space="0"/>
            </w:tcBorders>
            <w:vAlign w:val="top"/>
          </w:tcPr>
          <w:p w:rsidRPr="00AE100E" w:rsidR="00CA2DEB" w:rsidP="009127F2" w:rsidRDefault="00CA2DEB" w14:paraId="4095DC06" w14:textId="321AD33B">
            <w:pPr>
              <w:pStyle w:val="INDICATORNUMBER"/>
              <w:spacing w:before="80"/>
              <w:rPr>
                <w:rStyle w:val="IntenseEmphasis"/>
                <w:rFonts w:eastAsia="MS PGothic"/>
                <w:b/>
                <w:bCs w:val="0"/>
                <w:i w:val="0"/>
                <w:iCs w:val="0"/>
                <w:color w:val="595959"/>
                <w:sz w:val="20"/>
                <w:szCs w:val="20"/>
                <w:lang w:eastAsia="en-US"/>
              </w:rPr>
            </w:pPr>
            <w:r>
              <w:rPr>
                <w:rStyle w:val="IntenseEmphasis"/>
                <w:b/>
                <w:bCs w:val="0"/>
                <w:i w:val="0"/>
                <w:iCs w:val="0"/>
                <w:color w:val="595959"/>
              </w:rPr>
              <w:t>P</w:t>
            </w:r>
            <w:r w:rsidR="0088056F">
              <w:rPr>
                <w:rStyle w:val="IntenseEmphasis"/>
                <w:b/>
                <w:bCs w:val="0"/>
                <w:i w:val="0"/>
                <w:iCs w:val="0"/>
                <w:color w:val="595959"/>
              </w:rPr>
              <w:t>R 23.</w:t>
            </w:r>
            <w:r w:rsidR="00DA22C8">
              <w:rPr>
                <w:rStyle w:val="IntenseEmphasis"/>
                <w:b/>
                <w:bCs w:val="0"/>
                <w:i w:val="0"/>
                <w:iCs w:val="0"/>
                <w:color w:val="595959"/>
              </w:rPr>
              <w:t>9</w:t>
            </w:r>
          </w:p>
        </w:tc>
        <w:tc>
          <w:tcPr>
            <w:tcW w:w="8080" w:type="dxa"/>
            <w:gridSpan w:val="2"/>
            <w:tcBorders>
              <w:top w:val="single" w:color="0070C0" w:sz="4" w:space="0"/>
              <w:right w:val="single" w:color="0070C0" w:sz="4" w:space="0"/>
            </w:tcBorders>
            <w:shd w:val="clear" w:color="auto" w:fill="DAEEF3" w:themeFill="accent5" w:themeFillTint="33"/>
          </w:tcPr>
          <w:p w:rsidRPr="001C0916" w:rsidR="00CA2DEB" w:rsidRDefault="00CA2DEB" w14:paraId="33C72FEA" w14:textId="65ADB542">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rsidRPr="005B4C52" w:rsidR="00CA2DEB" w:rsidRDefault="00CA2DEB" w14:paraId="510C9D3A" w14:textId="77777777">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A2DEB" w:rsidTr="001732B5" w14:paraId="41E0D255" w14:textId="777777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color="0070C0" w:sz="4" w:space="0"/>
              <w:bottom w:val="single" w:color="0070C0" w:sz="4" w:space="0"/>
            </w:tcBorders>
          </w:tcPr>
          <w:p w:rsidR="00CA2DEB" w:rsidP="009127F2" w:rsidRDefault="00CA2DEB" w14:paraId="4A1BC3CD" w14:textId="77777777">
            <w:pPr>
              <w:pStyle w:val="INDICATORNUMBER"/>
              <w:spacing w:before="80"/>
              <w:rPr>
                <w:rStyle w:val="IntenseEmphasis"/>
                <w:rFonts w:eastAsia="MS PGothic"/>
                <w:b/>
                <w:bCs w:val="0"/>
                <w:i w:val="0"/>
                <w:iCs w:val="0"/>
                <w:color w:val="595959"/>
                <w:sz w:val="20"/>
                <w:szCs w:val="20"/>
                <w:lang w:eastAsia="en-US"/>
              </w:rPr>
            </w:pPr>
          </w:p>
        </w:tc>
        <w:tc>
          <w:tcPr>
            <w:tcW w:w="8080" w:type="dxa"/>
            <w:gridSpan w:val="2"/>
            <w:tcBorders>
              <w:top w:val="nil"/>
              <w:bottom w:val="single" w:color="0070C0" w:sz="4" w:space="0"/>
              <w:right w:val="single" w:color="0070C0" w:sz="4" w:space="0"/>
            </w:tcBorders>
            <w:shd w:val="clear" w:color="auto" w:fill="auto"/>
          </w:tcPr>
          <w:p w:rsidR="00CA2DEB" w:rsidRDefault="00CA2DEB" w14:paraId="3C3758D7" w14:textId="77777777">
            <w:pPr>
              <w:pStyle w:val="INDICATORTEXT"/>
              <w:cnfStyle w:val="000000000000" w:firstRow="0" w:lastRow="0" w:firstColumn="0" w:lastColumn="0" w:oddVBand="0" w:evenVBand="0" w:oddHBand="0" w:evenHBand="0" w:firstRowFirstColumn="0" w:firstRowLastColumn="0" w:lastRowFirstColumn="0" w:lastRowLastColumn="0"/>
            </w:pPr>
          </w:p>
        </w:tc>
      </w:tr>
    </w:tbl>
    <w:p w:rsidR="005D3A75" w:rsidP="00745943" w:rsidRDefault="005D3A75" w14:paraId="5C4DEBE7" w14:textId="77777777">
      <w:pPr>
        <w:pStyle w:val="INDICATORNUMBER"/>
      </w:pPr>
    </w:p>
    <w:tbl>
      <w:tblPr>
        <w:tblStyle w:val="SubSubSectionMISCTableMANDATORY"/>
        <w:tblW w:w="9209" w:type="dxa"/>
        <w:tblInd w:w="5" w:type="dxa"/>
        <w:tblLook w:val="04A0" w:firstRow="1" w:lastRow="0" w:firstColumn="1" w:lastColumn="0" w:noHBand="0" w:noVBand="1"/>
      </w:tblPr>
      <w:tblGrid>
        <w:gridCol w:w="1134"/>
        <w:gridCol w:w="8075"/>
      </w:tblGrid>
      <w:tr w:rsidRPr="00DC20FA" w:rsidR="005D3A75" w:rsidTr="009127F2" w14:paraId="7A245EAF" w14:textId="777777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rsidRPr="00DC20FA" w:rsidR="005D3A75" w:rsidP="005D3A75" w:rsidRDefault="005D3A75" w14:paraId="175E636E" w14:textId="77777777">
            <w:pPr>
              <w:pStyle w:val="SectionIndicatorHeaderText"/>
              <w:rPr>
                <w:rStyle w:val="IntenseEmphasis"/>
                <w:b w:val="0"/>
                <w:bCs w:val="0"/>
                <w:i w:val="0"/>
                <w:iCs w:val="0"/>
                <w:color w:val="FFFFFF" w:themeColor="background1"/>
              </w:rPr>
            </w:pPr>
            <w:r>
              <w:rPr>
                <w:rStyle w:val="IntenseEmphasis"/>
                <w:b w:val="0"/>
                <w:i w:val="0"/>
                <w:color w:val="FFFFFF" w:themeColor="background1"/>
              </w:rPr>
              <w:t>P</w:t>
            </w:r>
            <w:r w:rsidR="00B921C2">
              <w:rPr>
                <w:rStyle w:val="IntenseEmphasis"/>
                <w:b w:val="0"/>
                <w:i w:val="0"/>
                <w:color w:val="FFFFFF" w:themeColor="background1"/>
              </w:rPr>
              <w:t>R 23</w:t>
            </w:r>
          </w:p>
        </w:tc>
        <w:tc>
          <w:tcPr>
            <w:tcW w:w="8075" w:type="dxa"/>
          </w:tcPr>
          <w:p w:rsidRPr="00DC20FA" w:rsidR="005D3A75" w:rsidP="005D3A75" w:rsidRDefault="005D3A75" w14:paraId="2AD18B1E" w14:textId="7777777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Pr="00D5451C" w:rsidR="00B7525D" w:rsidTr="009127F2" w14:paraId="44205D8F" w14:textId="77777777">
        <w:tblPrEx>
          <w:tblLook w:val="06A0" w:firstRow="1" w:lastRow="0" w:firstColumn="1" w:lastColumn="0" w:noHBand="1" w:noVBand="1"/>
        </w:tblPrEx>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sz="4" w:space="0"/>
            </w:tcBorders>
          </w:tcPr>
          <w:p w:rsidRPr="000D72DF" w:rsidR="00B7525D" w:rsidP="005D3A75" w:rsidRDefault="00B921C2" w14:paraId="012E196A" w14:textId="77777777">
            <w:pPr>
              <w:pStyle w:val="INDICATORNUMBER"/>
              <w:rPr>
                <w:rStyle w:val="IntenseEmphasis"/>
                <w:b/>
                <w:bCs w:val="0"/>
                <w:i w:val="0"/>
                <w:iCs w:val="0"/>
              </w:rPr>
            </w:pPr>
            <w:r>
              <w:rPr>
                <w:rStyle w:val="IntenseEmphasis"/>
                <w:b/>
                <w:bCs w:val="0"/>
                <w:i w:val="0"/>
                <w:iCs w:val="0"/>
                <w:color w:val="595959"/>
              </w:rPr>
              <w:t>PR 23</w:t>
            </w:r>
          </w:p>
        </w:tc>
        <w:tc>
          <w:tcPr>
            <w:tcW w:w="8075" w:type="dxa"/>
            <w:tcBorders>
              <w:bottom w:val="single" w:color="A6A6A6" w:sz="4" w:space="0"/>
            </w:tcBorders>
          </w:tcPr>
          <w:p w:rsidRPr="009127F2" w:rsidR="009D48DC" w:rsidP="009D48DC" w:rsidRDefault="009D48DC" w14:paraId="503B7F19" w14:textId="417DAB24">
            <w:pPr>
              <w:widowControl/>
              <w:autoSpaceDE/>
              <w:autoSpaceDN/>
              <w:adjustRightInd/>
              <w:spacing w:before="80" w:after="120" w:line="240" w:lineRule="auto"/>
              <w:jc w:val="both"/>
              <w:cnfStyle w:val="000000000000" w:firstRow="0" w:lastRow="0" w:firstColumn="0" w:lastColumn="0" w:oddVBand="0" w:evenVBand="0" w:oddHBand="0" w:evenHBand="0" w:firstRowFirstColumn="0" w:firstRowLastColumn="0" w:lastRowFirstColumn="0" w:lastRowLastColumn="0"/>
              <w:rPr>
                <w:color w:val="595959"/>
                <w:sz w:val="18"/>
              </w:rPr>
            </w:pPr>
            <w:r w:rsidRPr="009127F2">
              <w:rPr>
                <w:color w:val="595959"/>
                <w:sz w:val="18"/>
              </w:rPr>
              <w:t>The purpose of this indicator is to allow signatories to demonstrate how widely they make information about their responsible investment activities available.</w:t>
            </w:r>
            <w:r w:rsidR="00C74EAF">
              <w:rPr>
                <w:color w:val="595959"/>
                <w:sz w:val="18"/>
              </w:rPr>
              <w:t xml:space="preserve"> </w:t>
            </w:r>
            <w:r w:rsidRPr="009127F2">
              <w:rPr>
                <w:color w:val="595959"/>
                <w:sz w:val="18"/>
              </w:rPr>
              <w:t>Information provided to certain groups</w:t>
            </w:r>
            <w:r w:rsidR="003A6A15">
              <w:rPr>
                <w:color w:val="595959"/>
                <w:sz w:val="18"/>
              </w:rPr>
              <w:t xml:space="preserve"> </w:t>
            </w:r>
            <w:r w:rsidRPr="009127F2">
              <w:rPr>
                <w:color w:val="595959"/>
                <w:sz w:val="18"/>
              </w:rPr>
              <w:t>such as pension fund beneficiaries</w:t>
            </w:r>
            <w:r w:rsidR="003A6A15">
              <w:rPr>
                <w:color w:val="595959"/>
                <w:sz w:val="18"/>
              </w:rPr>
              <w:t xml:space="preserve"> </w:t>
            </w:r>
            <w:r w:rsidRPr="009127F2">
              <w:rPr>
                <w:color w:val="595959"/>
                <w:sz w:val="18"/>
              </w:rPr>
              <w:t>may in practice be in the public domain.</w:t>
            </w:r>
            <w:r w:rsidR="00C74EAF">
              <w:rPr>
                <w:color w:val="595959"/>
                <w:sz w:val="18"/>
              </w:rPr>
              <w:t xml:space="preserve"> </w:t>
            </w:r>
            <w:r w:rsidRPr="009127F2">
              <w:rPr>
                <w:color w:val="595959"/>
                <w:sz w:val="18"/>
              </w:rPr>
              <w:t>However, deliberate reporting to the public at large is treated here as a separate category of communication.</w:t>
            </w:r>
          </w:p>
          <w:p w:rsidR="00525C8C" w:rsidRDefault="003A6A15" w14:paraId="7D0A591C" w14:textId="0D1B548E">
            <w:pPr>
              <w:pStyle w:val="INDICATORTEXT"/>
              <w:jc w:val="both"/>
              <w:cnfStyle w:val="000000000000" w:firstRow="0" w:lastRow="0" w:firstColumn="0" w:lastColumn="0" w:oddVBand="0" w:evenVBand="0" w:oddHBand="0" w:evenHBand="0" w:firstRowFirstColumn="0" w:firstRowLastColumn="0" w:lastRowFirstColumn="0" w:lastRowLastColumn="0"/>
            </w:pPr>
            <w:r>
              <w:t>'</w:t>
            </w:r>
            <w:r w:rsidRPr="009127F2" w:rsidR="009D48DC">
              <w:t>Proactively</w:t>
            </w:r>
            <w:r>
              <w:t>'</w:t>
            </w:r>
            <w:r w:rsidRPr="009127F2" w:rsidR="009D48DC">
              <w:t xml:space="preserve"> means beyond the publication of your responses to the PRI Reporting Framework on the PRI website . This can be information on your own website (such as your PRI Reporting Framework responses), annual report, newsletter, etc.</w:t>
            </w:r>
            <w:r>
              <w:t>,</w:t>
            </w:r>
            <w:r w:rsidRPr="009127F2" w:rsidR="009D48DC">
              <w:t xml:space="preserve"> which may include the information from the PRI Reporting Framework in full, a selection or as a link. It may also be information proactively given to clients using any form judged most appropriate.</w:t>
            </w:r>
            <w:r w:rsidR="00525C8C">
              <w:t xml:space="preserve"> </w:t>
            </w:r>
            <w:r w:rsidRPr="008738F1" w:rsidR="00525C8C">
              <w:rPr>
                <w:szCs w:val="18"/>
              </w:rPr>
              <w:t xml:space="preserve">The options in this indicator are complementary to GRESB indicator </w:t>
            </w:r>
            <w:r w:rsidR="00525C8C">
              <w:rPr>
                <w:szCs w:val="18"/>
              </w:rPr>
              <w:t>Q7</w:t>
            </w:r>
            <w:r w:rsidRPr="008738F1" w:rsidR="00525C8C">
              <w:rPr>
                <w:szCs w:val="18"/>
              </w:rPr>
              <w:t xml:space="preserve"> in the ‘</w:t>
            </w:r>
            <w:r w:rsidR="00525C8C">
              <w:rPr>
                <w:szCs w:val="18"/>
              </w:rPr>
              <w:t>Policy &amp; Disclosure’ section of the 201</w:t>
            </w:r>
            <w:r w:rsidR="00531085">
              <w:rPr>
                <w:szCs w:val="18"/>
              </w:rPr>
              <w:t>5</w:t>
            </w:r>
            <w:r w:rsidRPr="008738F1" w:rsidR="00525C8C">
              <w:rPr>
                <w:szCs w:val="18"/>
              </w:rPr>
              <w:t xml:space="preserve"> GRESB survey.</w:t>
            </w:r>
          </w:p>
          <w:p w:rsidRPr="008C055A" w:rsidR="00E84DB8" w:rsidRDefault="00E84DB8" w14:paraId="45DBFDD9" w14:textId="7DC8FFEF">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lang w:eastAsia="en-US"/>
              </w:rPr>
            </w:pPr>
          </w:p>
        </w:tc>
      </w:tr>
      <w:tr w:rsidRPr="00D5451C" w:rsidR="00B921C2" w:rsidTr="009127F2" w14:paraId="511E5B6E" w14:textId="77777777">
        <w:tblPrEx>
          <w:tblLook w:val="06A0" w:firstRow="1" w:lastRow="0" w:firstColumn="1" w:lastColumn="0" w:noHBand="1" w:noVBand="1"/>
        </w:tblPrEx>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sz="4" w:space="0"/>
            </w:tcBorders>
          </w:tcPr>
          <w:p w:rsidR="00B921C2" w:rsidP="005D3A75" w:rsidRDefault="00B921C2" w14:paraId="799398E7" w14:textId="77777777">
            <w:pPr>
              <w:pStyle w:val="INDICATORNUMBER"/>
              <w:rPr>
                <w:rStyle w:val="IntenseEmphasis"/>
                <w:b/>
                <w:bCs w:val="0"/>
                <w:i w:val="0"/>
                <w:iCs w:val="0"/>
                <w:color w:val="595959"/>
              </w:rPr>
            </w:pPr>
            <w:r>
              <w:rPr>
                <w:rStyle w:val="IntenseEmphasis"/>
                <w:b/>
                <w:bCs w:val="0"/>
                <w:i w:val="0"/>
                <w:iCs w:val="0"/>
                <w:color w:val="595959"/>
              </w:rPr>
              <w:t>PR 23.2</w:t>
            </w:r>
          </w:p>
        </w:tc>
        <w:tc>
          <w:tcPr>
            <w:tcW w:w="8075" w:type="dxa"/>
            <w:tcBorders>
              <w:bottom w:val="single" w:color="A6A6A6" w:sz="4" w:space="0"/>
            </w:tcBorders>
          </w:tcPr>
          <w:p w:rsidRPr="00B921C2" w:rsidR="00B921C2" w:rsidP="00F77B9B" w:rsidRDefault="00B921C2" w14:paraId="77352245" w14:textId="6C878235">
            <w:pPr>
              <w:pStyle w:val="INDICATORTEXT"/>
              <w:jc w:val="both"/>
              <w:cnfStyle w:val="000000000000" w:firstRow="0" w:lastRow="0" w:firstColumn="0" w:lastColumn="0" w:oddVBand="0" w:evenVBand="0" w:oddHBand="0" w:evenHBand="0" w:firstRowFirstColumn="0" w:firstRowLastColumn="0" w:lastRowFirstColumn="0" w:lastRowLastColumn="0"/>
            </w:pPr>
            <w:r w:rsidRPr="00B921C2">
              <w:t xml:space="preserve">This indicator aims to capture reporting using specific property standards, irrespective </w:t>
            </w:r>
            <w:r w:rsidR="00F77B9B">
              <w:t>of whether</w:t>
            </w:r>
            <w:r w:rsidRPr="00B921C2" w:rsidR="00F77B9B">
              <w:t xml:space="preserve"> </w:t>
            </w:r>
            <w:r w:rsidRPr="00B921C2">
              <w:t>these relate to a sub-set of funds or to the organisation as a whole</w:t>
            </w:r>
            <w:r w:rsidR="00485C17">
              <w:t>.</w:t>
            </w:r>
          </w:p>
        </w:tc>
      </w:tr>
      <w:tr w:rsidRPr="00D5451C" w:rsidR="00B921C2" w:rsidTr="009127F2" w14:paraId="052821C2" w14:textId="77777777">
        <w:tblPrEx>
          <w:tblLook w:val="06A0" w:firstRow="1" w:lastRow="0" w:firstColumn="1" w:lastColumn="0" w:noHBand="1" w:noVBand="1"/>
        </w:tblPrEx>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color="A6A6A6" w:sz="4" w:space="0"/>
            </w:tcBorders>
          </w:tcPr>
          <w:p w:rsidR="00B921C2" w:rsidP="005D3A75" w:rsidRDefault="00B921C2" w14:paraId="2FB182F4" w14:textId="0D3B6029">
            <w:pPr>
              <w:pStyle w:val="INDICATORNUMBER"/>
              <w:rPr>
                <w:rStyle w:val="IntenseEmphasis"/>
                <w:b/>
                <w:bCs w:val="0"/>
                <w:i w:val="0"/>
                <w:iCs w:val="0"/>
                <w:color w:val="595959"/>
              </w:rPr>
            </w:pPr>
            <w:r>
              <w:rPr>
                <w:rStyle w:val="IntenseEmphasis"/>
                <w:b/>
                <w:bCs w:val="0"/>
                <w:i w:val="0"/>
                <w:iCs w:val="0"/>
                <w:color w:val="595959"/>
              </w:rPr>
              <w:t>PR 23.</w:t>
            </w:r>
            <w:r w:rsidR="00315287">
              <w:rPr>
                <w:rStyle w:val="IntenseEmphasis"/>
                <w:b/>
                <w:bCs w:val="0"/>
                <w:i w:val="0"/>
                <w:iCs w:val="0"/>
                <w:color w:val="595959"/>
              </w:rPr>
              <w:t>8</w:t>
            </w:r>
          </w:p>
        </w:tc>
        <w:tc>
          <w:tcPr>
            <w:tcW w:w="8075" w:type="dxa"/>
            <w:tcBorders>
              <w:bottom w:val="single" w:color="A6A6A6" w:sz="4" w:space="0"/>
            </w:tcBorders>
          </w:tcPr>
          <w:p w:rsidRPr="00AA5CF0" w:rsidR="00B921C2" w:rsidP="00B921C2" w:rsidRDefault="00B921C2" w14:paraId="447C55E4" w14:textId="77777777">
            <w:pPr>
              <w:pStyle w:val="INDICATORTEXT"/>
              <w:jc w:val="both"/>
              <w:cnfStyle w:val="000000000000" w:firstRow="0" w:lastRow="0" w:firstColumn="0" w:lastColumn="0" w:oddVBand="0" w:evenVBand="0" w:oddHBand="0" w:evenHBand="0" w:firstRowFirstColumn="0" w:firstRowLastColumn="0" w:lastRowFirstColumn="0" w:lastRowLastColumn="0"/>
            </w:pPr>
            <w:r w:rsidRPr="00B921C2">
              <w:t>This may include a discussion of:</w:t>
            </w:r>
          </w:p>
          <w:p w:rsidRPr="00AA5CF0" w:rsidR="00B921C2" w:rsidP="00EB2B13" w:rsidRDefault="00F77B9B" w14:paraId="270FA590" w14:textId="259B150E">
            <w:pPr>
              <w:pStyle w:val="INDICATORTEXT"/>
              <w:numPr>
                <w:ilvl w:val="0"/>
                <w:numId w:val="26"/>
              </w:numPr>
              <w:jc w:val="both"/>
              <w:cnfStyle w:val="000000000000" w:firstRow="0" w:lastRow="0" w:firstColumn="0" w:lastColumn="0" w:oddVBand="0" w:evenVBand="0" w:oddHBand="0" w:evenHBand="0" w:firstRowFirstColumn="0" w:firstRowLastColumn="0" w:lastRowFirstColumn="0" w:lastRowLastColumn="0"/>
            </w:pPr>
            <w:r>
              <w:t>w</w:t>
            </w:r>
            <w:r w:rsidRPr="00B921C2">
              <w:t xml:space="preserve">hether </w:t>
            </w:r>
            <w:r w:rsidRPr="00B921C2" w:rsidR="00B921C2">
              <w:t>your disclosure is at the organisational level, fund by fund and/or</w:t>
            </w:r>
            <w:r w:rsidR="00245DAD">
              <w:t xml:space="preserve"> asset level</w:t>
            </w:r>
            <w:r>
              <w:t>;</w:t>
            </w:r>
          </w:p>
          <w:p w:rsidRPr="00B921C2" w:rsidR="00B921C2" w:rsidP="00EB2B13" w:rsidRDefault="00F77B9B" w14:paraId="60BFA575" w14:textId="49837FD8">
            <w:pPr>
              <w:pStyle w:val="INDICATORTEXT"/>
              <w:numPr>
                <w:ilvl w:val="0"/>
                <w:numId w:val="26"/>
              </w:numPr>
              <w:jc w:val="both"/>
              <w:cnfStyle w:val="000000000000" w:firstRow="0" w:lastRow="0" w:firstColumn="0" w:lastColumn="0" w:oddVBand="0" w:evenVBand="0" w:oddHBand="0" w:evenHBand="0" w:firstRowFirstColumn="0" w:firstRowLastColumn="0" w:lastRowFirstColumn="0" w:lastRowLastColumn="0"/>
            </w:pPr>
            <w:r>
              <w:t>t</w:t>
            </w:r>
            <w:r w:rsidRPr="00AA5CF0">
              <w:t xml:space="preserve">he </w:t>
            </w:r>
            <w:r w:rsidRPr="00AA5CF0" w:rsidR="00B921C2">
              <w:t>proportion of property assets covered by ESG reporting stan</w:t>
            </w:r>
            <w:r w:rsidR="009C5020">
              <w:t>dards during the reporting year</w:t>
            </w:r>
            <w:r>
              <w:t>;</w:t>
            </w:r>
          </w:p>
          <w:p w:rsidRPr="00B921C2" w:rsidR="00B921C2" w:rsidP="00EB2B13" w:rsidRDefault="00F77B9B" w14:paraId="398A7476" w14:textId="54CC5F6E">
            <w:pPr>
              <w:pStyle w:val="INDICATORTEXT"/>
              <w:numPr>
                <w:ilvl w:val="0"/>
                <w:numId w:val="26"/>
              </w:numPr>
              <w:jc w:val="both"/>
              <w:cnfStyle w:val="000000000000" w:firstRow="0" w:lastRow="0" w:firstColumn="0" w:lastColumn="0" w:oddVBand="0" w:evenVBand="0" w:oddHBand="0" w:evenHBand="0" w:firstRowFirstColumn="0" w:firstRowLastColumn="0" w:lastRowFirstColumn="0" w:lastRowLastColumn="0"/>
            </w:pPr>
            <w:r>
              <w:t>a</w:t>
            </w:r>
            <w:r w:rsidRPr="00B921C2">
              <w:t xml:space="preserve">ny </w:t>
            </w:r>
            <w:r w:rsidRPr="00B921C2" w:rsidR="00B921C2">
              <w:t>difference in reporting frequency to clients/beneficiaries and the public</w:t>
            </w:r>
            <w:r>
              <w:t>;</w:t>
            </w:r>
          </w:p>
          <w:p w:rsidRPr="00AA5CF0" w:rsidR="00B921C2" w:rsidP="00EB2B13" w:rsidRDefault="00F77B9B" w14:paraId="5142375F" w14:textId="3F75D042">
            <w:pPr>
              <w:pStyle w:val="INDICATORTEXT"/>
              <w:numPr>
                <w:ilvl w:val="0"/>
                <w:numId w:val="26"/>
              </w:numPr>
              <w:jc w:val="both"/>
              <w:cnfStyle w:val="000000000000" w:firstRow="0" w:lastRow="0" w:firstColumn="0" w:lastColumn="0" w:oddVBand="0" w:evenVBand="0" w:oddHBand="0" w:evenHBand="0" w:firstRowFirstColumn="0" w:firstRowLastColumn="0" w:lastRowFirstColumn="0" w:lastRowLastColumn="0"/>
            </w:pPr>
            <w:r>
              <w:t>t</w:t>
            </w:r>
            <w:r w:rsidRPr="00AA5CF0">
              <w:t xml:space="preserve">ype </w:t>
            </w:r>
            <w:r w:rsidRPr="00AA5CF0" w:rsidR="00B921C2">
              <w:t>of disclosure in relation</w:t>
            </w:r>
            <w:r>
              <w:t>ship</w:t>
            </w:r>
            <w:r w:rsidRPr="00AA5CF0" w:rsidR="00B921C2">
              <w:t xml:space="preserve"> to pre- and post-investment activities and outcomes</w:t>
            </w:r>
            <w:r>
              <w:t>;</w:t>
            </w:r>
          </w:p>
          <w:p w:rsidRPr="00B921C2" w:rsidR="00B921C2" w:rsidP="00EB2B13" w:rsidRDefault="00F77B9B" w14:paraId="49B2D239" w14:textId="5102F74B">
            <w:pPr>
              <w:pStyle w:val="INDICATORTEXT"/>
              <w:numPr>
                <w:ilvl w:val="0"/>
                <w:numId w:val="26"/>
              </w:numPr>
              <w:jc w:val="both"/>
              <w:cnfStyle w:val="000000000000" w:firstRow="0" w:lastRow="0" w:firstColumn="0" w:lastColumn="0" w:oddVBand="0" w:evenVBand="0" w:oddHBand="0" w:evenHBand="0" w:firstRowFirstColumn="0" w:firstRowLastColumn="0" w:lastRowFirstColumn="0" w:lastRowLastColumn="0"/>
            </w:pPr>
            <w:r>
              <w:t>t</w:t>
            </w:r>
            <w:r w:rsidRPr="00B921C2">
              <w:t xml:space="preserve">he </w:t>
            </w:r>
            <w:r w:rsidRPr="00B921C2" w:rsidR="00B921C2">
              <w:t>communication channels used to inform clients or the public. Pl</w:t>
            </w:r>
            <w:r w:rsidR="000712F5">
              <w:t xml:space="preserve">ease provide URL </w:t>
            </w:r>
            <w:r>
              <w:t xml:space="preserve">when </w:t>
            </w:r>
            <w:r w:rsidR="000712F5">
              <w:t>relevant</w:t>
            </w:r>
            <w:r>
              <w:t>; and/or</w:t>
            </w:r>
          </w:p>
          <w:p w:rsidRPr="00B921C2" w:rsidR="00B921C2" w:rsidP="00F77B9B" w:rsidRDefault="00F77B9B" w14:paraId="20356615" w14:textId="1E44E0FF">
            <w:pPr>
              <w:pStyle w:val="INDICATORTEXT"/>
              <w:numPr>
                <w:ilvl w:val="0"/>
                <w:numId w:val="26"/>
              </w:numPr>
              <w:jc w:val="both"/>
              <w:cnfStyle w:val="000000000000" w:firstRow="0" w:lastRow="0" w:firstColumn="0" w:lastColumn="0" w:oddVBand="0" w:evenVBand="0" w:oddHBand="0" w:evenHBand="0" w:firstRowFirstColumn="0" w:firstRowLastColumn="0" w:lastRowFirstColumn="0" w:lastRowLastColumn="0"/>
            </w:pPr>
            <w:r>
              <w:lastRenderedPageBreak/>
              <w:t>a</w:t>
            </w:r>
            <w:r w:rsidRPr="00AA5CF0">
              <w:t xml:space="preserve">ny </w:t>
            </w:r>
            <w:r w:rsidRPr="00AA5CF0" w:rsidR="00B921C2">
              <w:t xml:space="preserve">situations </w:t>
            </w:r>
            <w:r>
              <w:t>in which</w:t>
            </w:r>
            <w:r w:rsidRPr="00AA5CF0">
              <w:t xml:space="preserve"> </w:t>
            </w:r>
            <w:r w:rsidRPr="00AA5CF0" w:rsidR="00B921C2">
              <w:t>you do not disclose to the public because clients have proactively mandated your organisation not to</w:t>
            </w:r>
            <w:r>
              <w:t>.</w:t>
            </w:r>
          </w:p>
        </w:tc>
      </w:tr>
      <w:tr w:rsidRPr="00D5451C" w:rsidR="00B7525D" w:rsidTr="009127F2" w14:paraId="69C40426" w14:textId="77777777">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D37B0D" w:rsidR="00B7525D" w:rsidP="005D3A75" w:rsidRDefault="00B7525D" w14:paraId="1B4E2D50" w14:textId="77777777">
            <w:pPr>
              <w:pStyle w:val="INDICATORTEXT"/>
              <w:jc w:val="both"/>
              <w:rPr>
                <w:b/>
              </w:rPr>
            </w:pPr>
            <w:r>
              <w:rPr>
                <w:b/>
              </w:rPr>
              <w:lastRenderedPageBreak/>
              <w:t>LOGIC</w:t>
            </w:r>
          </w:p>
        </w:tc>
      </w:tr>
      <w:tr w:rsidRPr="00D5451C" w:rsidR="00B7525D" w:rsidTr="009127F2" w14:paraId="700912C6" w14:textId="77777777">
        <w:tblPrEx>
          <w:tblLook w:val="06A0" w:firstRow="1" w:lastRow="0" w:firstColumn="1" w:lastColumn="0" w:noHBand="1" w:noVBand="1"/>
        </w:tblPrEx>
        <w:trPr>
          <w:trHeight w:val="70"/>
        </w:trPr>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A6A6A6" w:sz="4" w:space="0"/>
            </w:tcBorders>
          </w:tcPr>
          <w:p w:rsidRPr="00393476" w:rsidR="00B7525D" w:rsidP="00364D63" w:rsidRDefault="00C5731A" w14:paraId="2E56681E" w14:textId="77777777">
            <w:pPr>
              <w:pStyle w:val="INDICATORTEXT"/>
              <w:jc w:val="both"/>
              <w:rPr>
                <w:b/>
              </w:rPr>
            </w:pPr>
            <w:r w:rsidRPr="00393476">
              <w:rPr>
                <w:b/>
              </w:rPr>
              <w:t>PR 23</w:t>
            </w:r>
          </w:p>
        </w:tc>
        <w:tc>
          <w:tcPr>
            <w:tcW w:w="8075" w:type="dxa"/>
            <w:tcBorders>
              <w:top w:val="single" w:color="A6A6A6" w:sz="4" w:space="0"/>
              <w:bottom w:val="single" w:color="A6A6A6" w:sz="4" w:space="0"/>
            </w:tcBorders>
          </w:tcPr>
          <w:p w:rsidR="00CD4371" w:rsidP="009127F2" w:rsidRDefault="00CD4371" w14:paraId="0CAF3D1F" w14:textId="53786B88">
            <w:pPr>
              <w:pStyle w:val="INDICATORTEXT"/>
              <w:cnfStyle w:val="000000000000" w:firstRow="0" w:lastRow="0" w:firstColumn="0" w:lastColumn="0" w:oddVBand="0" w:evenVBand="0" w:oddHBand="0" w:evenHBand="0" w:firstRowFirstColumn="0" w:firstRowLastColumn="0" w:lastRowFirstColumn="0" w:lastRowLastColumn="0"/>
            </w:pPr>
            <w:r>
              <w:rPr>
                <w:szCs w:val="18"/>
              </w:rPr>
              <w:t>Within this indicator</w:t>
            </w:r>
          </w:p>
          <w:p w:rsidR="005A3C21" w:rsidP="009127F2" w:rsidRDefault="005A3C21" w14:paraId="0FD2BA4F" w14:textId="0CBB0F08">
            <w:pPr>
              <w:pStyle w:val="INDICATORTEXT"/>
              <w:numPr>
                <w:ilvl w:val="0"/>
                <w:numId w:val="45"/>
              </w:numPr>
              <w:cnfStyle w:val="000000000000" w:firstRow="0" w:lastRow="0" w:firstColumn="0" w:lastColumn="0" w:oddVBand="0" w:evenVBand="0" w:oddHBand="0" w:evenHBand="0" w:firstRowFirstColumn="0" w:firstRowLastColumn="0" w:lastRowFirstColumn="0" w:lastRowLastColumn="0"/>
              <w:rPr>
                <w:lang w:eastAsia="en-US"/>
              </w:rPr>
            </w:pPr>
            <w:r>
              <w:rPr>
                <w:lang w:eastAsia="en-US"/>
              </w:rPr>
              <w:t xml:space="preserve">If you report that your organisation discloses information to your clients/beneficiaries only, indicators [23.2], [23.6] and [23.7] will be applicable. </w:t>
            </w:r>
          </w:p>
          <w:p w:rsidR="005A3C21" w:rsidP="009127F2" w:rsidRDefault="005A3C21" w14:paraId="47B39C7C" w14:textId="7F3C4BE4">
            <w:pPr>
              <w:pStyle w:val="INDICATORTEXT"/>
              <w:numPr>
                <w:ilvl w:val="0"/>
                <w:numId w:val="41"/>
              </w:numPr>
              <w:cnfStyle w:val="000000000000" w:firstRow="0" w:lastRow="0" w:firstColumn="0" w:lastColumn="0" w:oddVBand="0" w:evenVBand="0" w:oddHBand="0" w:evenHBand="0" w:firstRowFirstColumn="0" w:firstRowLastColumn="0" w:lastRowFirstColumn="0" w:lastRowLastColumn="0"/>
              <w:rPr>
                <w:lang w:eastAsia="en-US"/>
              </w:rPr>
            </w:pPr>
            <w:r>
              <w:rPr>
                <w:lang w:eastAsia="en-US"/>
              </w:rPr>
              <w:t>If you report that your organisation discloses information to the public, indicators [23.2], [23</w:t>
            </w:r>
            <w:r w:rsidR="00C8110A">
              <w:rPr>
                <w:lang w:eastAsia="en-US"/>
              </w:rPr>
              <w:t>.</w:t>
            </w:r>
            <w:r>
              <w:rPr>
                <w:lang w:eastAsia="en-US"/>
              </w:rPr>
              <w:t xml:space="preserve">3], [23.4] and [23.5] will be applicable. </w:t>
            </w:r>
          </w:p>
          <w:p w:rsidRPr="008867DB" w:rsidR="00C90450" w:rsidP="009127F2" w:rsidRDefault="005A3C21" w14:paraId="5F5E8B20" w14:textId="294DA1E1">
            <w:pPr>
              <w:pStyle w:val="INDICATORTEXT"/>
              <w:numPr>
                <w:ilvl w:val="0"/>
                <w:numId w:val="41"/>
              </w:numPr>
              <w:cnfStyle w:val="000000000000" w:firstRow="0" w:lastRow="0" w:firstColumn="0" w:lastColumn="0" w:oddVBand="0" w:evenVBand="0" w:oddHBand="0" w:evenHBand="0" w:firstRowFirstColumn="0" w:firstRowLastColumn="0" w:lastRowFirstColumn="0" w:lastRowLastColumn="0"/>
              <w:rPr>
                <w:lang w:eastAsia="en-US"/>
              </w:rPr>
            </w:pPr>
            <w:r>
              <w:rPr>
                <w:lang w:eastAsia="en-US"/>
              </w:rPr>
              <w:t>If you report that the information presented to the public and clients/beneficiaries is different in indicator [23.3], indicators [23.6] and [23.7] will also be applicable, allowing you to describe the differences in approach.</w:t>
            </w:r>
            <w:r w:rsidR="00C74EAF">
              <w:rPr>
                <w:lang w:eastAsia="en-US"/>
              </w:rPr>
              <w:t xml:space="preserve"> </w:t>
            </w:r>
          </w:p>
        </w:tc>
      </w:tr>
      <w:tr w:rsidRPr="00D5451C" w:rsidR="00B7525D" w:rsidTr="009127F2" w14:paraId="4CDC13CA" w14:textId="77777777">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color="A6A6A6" w:sz="4" w:space="0"/>
              <w:bottom w:val="single" w:color="A6A6A6" w:sz="4" w:space="0"/>
            </w:tcBorders>
          </w:tcPr>
          <w:p w:rsidRPr="00D37B0D" w:rsidR="00B7525D" w:rsidP="005D3A75" w:rsidRDefault="00B7525D" w14:paraId="30E0CE99" w14:textId="6BD7A47D">
            <w:pPr>
              <w:pStyle w:val="INDICATORTEXT"/>
              <w:jc w:val="both"/>
              <w:rPr>
                <w:b/>
              </w:rPr>
            </w:pPr>
            <w:r w:rsidRPr="00D37B0D">
              <w:rPr>
                <w:b/>
              </w:rPr>
              <w:t>ASSESSMENT</w:t>
            </w:r>
          </w:p>
        </w:tc>
      </w:tr>
      <w:tr w:rsidRPr="00D5451C" w:rsidR="00B7525D" w:rsidTr="009127F2" w14:paraId="6C24285D" w14:textId="77777777">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134" w:type="dxa"/>
            <w:tcBorders>
              <w:top w:val="single" w:color="A6A6A6" w:sz="4" w:space="0"/>
              <w:bottom w:val="single" w:color="0070C0" w:sz="4" w:space="0"/>
            </w:tcBorders>
          </w:tcPr>
          <w:p w:rsidR="00B7525D" w:rsidP="005D3A75" w:rsidRDefault="00B7525D" w14:paraId="394F88FD" w14:textId="77777777">
            <w:pPr>
              <w:pStyle w:val="INDICATORNUMBER"/>
              <w:rPr>
                <w:rStyle w:val="IntenseEmphasis"/>
                <w:b/>
                <w:bCs w:val="0"/>
                <w:i w:val="0"/>
                <w:iCs w:val="0"/>
                <w:color w:val="595959"/>
              </w:rPr>
            </w:pPr>
            <w:r>
              <w:rPr>
                <w:rStyle w:val="IntenseEmphasis"/>
                <w:b/>
                <w:bCs w:val="0"/>
                <w:i w:val="0"/>
                <w:iCs w:val="0"/>
                <w:color w:val="595959"/>
              </w:rPr>
              <w:t>P</w:t>
            </w:r>
            <w:r w:rsidR="005228D8">
              <w:rPr>
                <w:rStyle w:val="IntenseEmphasis"/>
                <w:b/>
                <w:bCs w:val="0"/>
                <w:i w:val="0"/>
                <w:iCs w:val="0"/>
                <w:color w:val="595959"/>
              </w:rPr>
              <w:t>R 23</w:t>
            </w:r>
          </w:p>
        </w:tc>
        <w:tc>
          <w:tcPr>
            <w:tcW w:w="8075" w:type="dxa"/>
            <w:tcBorders>
              <w:top w:val="single" w:color="A6A6A6" w:sz="4" w:space="0"/>
              <w:bottom w:val="single" w:color="0070C0" w:sz="4" w:space="0"/>
            </w:tcBorders>
          </w:tcPr>
          <w:p w:rsidRPr="00AA5CF0" w:rsidR="005228D8" w:rsidP="005228D8" w:rsidRDefault="005228D8" w14:paraId="3E1E52E2" w14:textId="7777777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 xml:space="preserve">Maximum score: Six </w:t>
            </w:r>
            <w:r w:rsidRPr="005228D8">
              <w:rPr>
                <w:szCs w:val="18"/>
              </w:rPr>
              <w:sym w:font="Wingdings" w:char="F0AB"/>
            </w:r>
            <w:r w:rsidRPr="005228D8">
              <w:rPr>
                <w:szCs w:val="18"/>
              </w:rPr>
              <w:t xml:space="preserve"> </w:t>
            </w:r>
          </w:p>
          <w:p w:rsidR="00B7525D" w:rsidRDefault="005228D8" w14:paraId="636DB586" w14:textId="4B17E23E">
            <w:pPr>
              <w:pStyle w:val="INDICATORTEXT"/>
              <w:jc w:val="both"/>
              <w:cnfStyle w:val="000000000000" w:firstRow="0" w:lastRow="0" w:firstColumn="0" w:lastColumn="0" w:oddVBand="0" w:evenVBand="0" w:oddHBand="0" w:evenHBand="0" w:firstRowFirstColumn="0" w:firstRowLastColumn="0" w:lastRowFirstColumn="0" w:lastRowLastColumn="0"/>
            </w:pPr>
            <w:r w:rsidRPr="00AA5CF0">
              <w:rPr>
                <w:szCs w:val="18"/>
              </w:rPr>
              <w:t>The assessment of this indicator is based on whether information is disclosed to the public or clients/beneficiaries only</w:t>
            </w:r>
            <w:r w:rsidR="00315287">
              <w:rPr>
                <w:szCs w:val="18"/>
              </w:rPr>
              <w:t xml:space="preserve">, </w:t>
            </w:r>
            <w:r w:rsidRPr="00AA5CF0">
              <w:rPr>
                <w:szCs w:val="18"/>
              </w:rPr>
              <w:t>what information is disclosed and how frequently. The top score can only be achieved if information is being disclosed to the public.</w:t>
            </w:r>
          </w:p>
        </w:tc>
      </w:tr>
    </w:tbl>
    <w:p w:rsidR="00C715C1" w:rsidRDefault="00C715C1" w14:paraId="004934F7" w14:textId="77777777">
      <w:pPr>
        <w:widowControl/>
        <w:autoSpaceDE/>
        <w:autoSpaceDN/>
        <w:adjustRightInd/>
        <w:spacing w:before="0" w:after="0" w:line="240" w:lineRule="auto"/>
        <w:rPr>
          <w:rFonts w:eastAsia="Times New Roman"/>
          <w:b/>
          <w:color w:val="595959"/>
          <w:sz w:val="18"/>
          <w:szCs w:val="18"/>
        </w:rPr>
      </w:pPr>
    </w:p>
    <w:p w:rsidR="00447C63" w:rsidRDefault="00447C63" w14:paraId="708C66C1" w14:textId="77777777">
      <w:pPr>
        <w:widowControl/>
        <w:autoSpaceDE/>
        <w:autoSpaceDN/>
        <w:adjustRightInd/>
        <w:spacing w:before="0" w:after="0" w:line="240" w:lineRule="auto"/>
        <w:rPr>
          <w:rFonts w:eastAsia="Times New Roman"/>
          <w:b/>
          <w:color w:val="595959"/>
          <w:sz w:val="18"/>
          <w:szCs w:val="18"/>
        </w:rPr>
      </w:pPr>
    </w:p>
    <w:sectPr w:rsidR="00447C63" w:rsidSect="00644696">
      <w:headerReference w:type="default" r:id="rId53"/>
      <w:headerReference w:type="first" r:id="rId54"/>
      <w:pgSz w:w="11900" w:h="16840" w:orient="portrait"/>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060A0" w:rsidP="00936049" w:rsidRDefault="000060A0" w14:paraId="301A21F7" w14:textId="77777777">
      <w:r>
        <w:separator/>
      </w:r>
    </w:p>
  </w:endnote>
  <w:endnote w:type="continuationSeparator" w:id="0">
    <w:p w:rsidR="000060A0" w:rsidP="00936049" w:rsidRDefault="000060A0" w14:paraId="0CA7B5FD"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0000012" w:usb3="00000000" w:csb0="0002009F" w:csb1="00000000"/>
  </w:font>
  <w:font w:name="Alright Sans Regular">
    <w:altName w:val="Courier New"/>
    <w:panose1 w:val="00000000000000000000"/>
    <w:charset w:val="00"/>
    <w:family w:val="modern"/>
    <w:notTrueType/>
    <w:pitch w:val="variable"/>
    <w:sig w:usb0="0000008F" w:usb1="00000001" w:usb2="00000000" w:usb3="00000000" w:csb0="0000000B" w:csb1="00000000"/>
  </w:font>
  <w:font w:name="Alright Sans Regular Italic">
    <w:altName w:val="Arial"/>
    <w:panose1 w:val="00000000000000000000"/>
    <w:charset w:val="00"/>
    <w:family w:val="modern"/>
    <w:notTrueType/>
    <w:pitch w:val="variable"/>
    <w:sig w:usb0="00000001"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p14">
  <w:p w:rsidR="000060A0" w:rsidRDefault="000060A0" w14:paraId="1588AA94" w14:textId="77777777">
    <w:pPr>
      <w:pStyle w:val="Footer"/>
    </w:pPr>
    <w:r>
      <w:rPr>
        <w:noProof/>
        <w:lang w:eastAsia="en-GB"/>
      </w:rPr>
      <w:drawing>
        <wp:anchor distT="0" distB="0" distL="114300" distR="114300" simplePos="0" relativeHeight="251658240" behindDoc="1" locked="0" layoutInCell="1" allowOverlap="1" wp14:anchorId="4282FF2F" wp14:editId="3E7DF7B0">
          <wp:simplePos x="0" y="0"/>
          <wp:positionH relativeFrom="page">
            <wp:posOffset>14901</wp:posOffset>
          </wp:positionH>
          <wp:positionV relativeFrom="page">
            <wp:posOffset>9851666</wp:posOffset>
          </wp:positionV>
          <wp:extent cx="7546099" cy="874800"/>
          <wp:effectExtent l="0" t="0" r="0" b="1905"/>
          <wp:wrapNone/>
          <wp:docPr id="22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p14">
  <w:p w:rsidRPr="0098553C" w:rsidR="000060A0" w:rsidP="00070A83" w:rsidRDefault="000060A0" w14:paraId="4709CEDF" w14:textId="77777777">
    <w:pPr>
      <w:pStyle w:val="Footer"/>
      <w:framePr w:w="11854" w:wrap="around" w:hAnchor="page" w:vAnchor="text" w:x="59" w:y="563"/>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935AE5">
      <w:rPr>
        <w:rStyle w:val="PageNumber"/>
        <w:rFonts w:ascii="Alright Sans Light" w:hAnsi="Alright Sans Light"/>
        <w:noProof/>
        <w:color w:val="808080"/>
      </w:rPr>
      <w:t>6</w:t>
    </w:r>
    <w:r w:rsidRPr="0098553C">
      <w:rPr>
        <w:rStyle w:val="PageNumber"/>
        <w:rFonts w:ascii="Alright Sans Light" w:hAnsi="Alright Sans Light"/>
        <w:color w:val="808080"/>
      </w:rPr>
      <w:fldChar w:fldCharType="end"/>
    </w:r>
  </w:p>
  <w:p w:rsidR="000060A0" w:rsidP="009127F2" w:rsidRDefault="000060A0" w14:paraId="4C43CD6D" w14:textId="7A464C95">
    <w:pPr>
      <w:pStyle w:val="Footer"/>
      <w:tabs>
        <w:tab w:val="clear" w:pos="4320"/>
        <w:tab w:val="clear" w:pos="8640"/>
        <w:tab w:val="left" w:pos="1277"/>
      </w:tabs>
    </w:pPr>
    <w:r>
      <w:rPr>
        <w:noProof/>
        <w:lang w:eastAsia="en-GB"/>
      </w:rPr>
      <mc:AlternateContent>
        <mc:Choice Requires="wps">
          <w:drawing>
            <wp:anchor distT="45720" distB="45720" distL="114300" distR="114300" simplePos="0" relativeHeight="251662848" behindDoc="0" locked="0" layoutInCell="1" allowOverlap="1" wp14:anchorId="3328F25E" wp14:editId="24E75F0A">
              <wp:simplePos x="0" y="0"/>
              <wp:positionH relativeFrom="column">
                <wp:posOffset>-532737</wp:posOffset>
              </wp:positionH>
              <wp:positionV relativeFrom="paragraph">
                <wp:posOffset>204029</wp:posOffset>
              </wp:positionV>
              <wp:extent cx="2505075" cy="1404620"/>
              <wp:effectExtent l="0" t="0" r="9525" b="0"/>
              <wp:wrapSquare wrapText="bothSides"/>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rsidRPr="00001008" w:rsidR="000060A0" w:rsidP="008C6A23" w:rsidRDefault="000060A0" w14:paraId="78301DEB" w14:textId="2A1DBE42">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w14:anchorId="3328F25E">
              <v:stroke joinstyle="miter"/>
              <v:path gradientshapeok="t" o:connecttype="rect"/>
            </v:shapetype>
            <v:shape id="Text Box 2" style="position:absolute;margin-left:-41.95pt;margin-top:16.05pt;width:197.25pt;height:110.6pt;z-index:2516628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spid="_x0000_s1079"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">
              <v:textbox style="mso-fit-shape-to-text:t">
                <w:txbxContent>
                  <w:p w:rsidRPr="00001008" w:rsidR="000060A0" w:rsidP="008C6A23" w:rsidRDefault="000060A0" w14:paraId="78301DEB" w14:textId="2A1DBE42">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1584" behindDoc="1" locked="0" layoutInCell="1" allowOverlap="1" wp14:anchorId="051B2765" wp14:editId="7DC2F76C">
          <wp:simplePos x="0" y="0"/>
          <wp:positionH relativeFrom="page">
            <wp:align>center</wp:align>
          </wp:positionH>
          <wp:positionV relativeFrom="page">
            <wp:align>bottom</wp:align>
          </wp:positionV>
          <wp:extent cx="7560000" cy="1177200"/>
          <wp:effectExtent l="0" t="0" r="3175" b="4445"/>
          <wp:wrapNone/>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p14">
  <w:p w:rsidR="000060A0" w:rsidP="00164A0C" w:rsidRDefault="000060A0" w14:paraId="040A2D11" w14:textId="118FD78C">
    <w:pPr>
      <w:pStyle w:val="Footer"/>
      <w:tabs>
        <w:tab w:val="left" w:pos="4796"/>
      </w:tabs>
      <w:spacing w:before="0" w:after="0"/>
      <w:rPr>
        <w:noProof/>
        <w:lang w:eastAsia="en-GB"/>
      </w:rPr>
    </w:pPr>
    <w:r w:rsidRPr="009E347F">
      <w:rPr>
        <w:noProof/>
        <w:lang w:eastAsia="en-GB"/>
      </w:rPr>
      <w:drawing>
        <wp:anchor distT="0" distB="0" distL="114300" distR="114300" simplePos="0" relativeHeight="251647488" behindDoc="1" locked="0" layoutInCell="1" allowOverlap="1" wp14:anchorId="7311CE32" wp14:editId="650F078F">
          <wp:simplePos x="0" y="0"/>
          <wp:positionH relativeFrom="page">
            <wp:posOffset>4023432</wp:posOffset>
          </wp:positionH>
          <wp:positionV relativeFrom="page">
            <wp:align>bottom</wp:align>
          </wp:positionV>
          <wp:extent cx="7559040" cy="1173480"/>
          <wp:effectExtent l="0" t="0" r="0" b="7620"/>
          <wp:wrapNone/>
          <wp:docPr id="26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rotWithShape="1">
                  <a:blip r:embed="rId1">
                    <a:extLst>
                      <a:ext uri="{28A0092B-C50C-407E-A947-70E740481C1C}">
                        <a14:useLocalDpi xmlns:a14="http://schemas.microsoft.com/office/drawing/2010/main" val="0"/>
                      </a:ext>
                    </a:extLst>
                  </a:blip>
                  <a:srcRect l="54804" r="-54804"/>
                  <a:stretch/>
                </pic:blipFill>
                <pic:spPr bwMode="auto">
                  <a:xfrm>
                    <a:off x="0" y="0"/>
                    <a:ext cx="7559040" cy="1173480"/>
                  </a:xfrm>
                  <a:prstGeom prst="rect">
                    <a:avLst/>
                  </a:prstGeom>
                  <a:noFill/>
                  <a:ln>
                    <a:noFill/>
                  </a:ln>
                  <a:extLst>
                    <a:ext uri="{53640926-AAD7-44D8-BBD7-CCE9431645EC}">
                      <a14:shadowObscured xmlns:a14="http://schemas.microsoft.com/office/drawing/2010/main"/>
                    </a:ext>
                  </a:extLst>
                </pic:spPr>
              </pic:pic>
            </a:graphicData>
          </a:graphic>
        </wp:anchor>
      </w:drawing>
    </w:r>
  </w:p>
  <w:p w:rsidRPr="0098553C" w:rsidR="000060A0" w:rsidP="009127F2" w:rsidRDefault="000060A0" w14:paraId="3786F497" w14:textId="77777777">
    <w:pPr>
      <w:pStyle w:val="Footer"/>
      <w:framePr w:w="11856" w:wrap="around" w:hAnchor="page" w:vAnchor="text" w:x="66" w:y="91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FC4EA1">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rsidR="000060A0" w:rsidP="00164A0C" w:rsidRDefault="000060A0" w14:paraId="21AB6C40" w14:textId="6D9E2266">
    <w:pPr>
      <w:pStyle w:val="Footer"/>
      <w:tabs>
        <w:tab w:val="left" w:pos="4796"/>
      </w:tabs>
      <w:spacing w:before="0" w:after="0"/>
    </w:pPr>
    <w:r>
      <w:rPr>
        <w:noProof/>
        <w:lang w:eastAsia="en-GB"/>
      </w:rPr>
      <mc:AlternateContent>
        <mc:Choice Requires="wps">
          <w:drawing>
            <wp:anchor distT="45720" distB="45720" distL="114300" distR="114300" simplePos="0" relativeHeight="251649536" behindDoc="0" locked="0" layoutInCell="1" allowOverlap="1" wp14:anchorId="3A50EF6D" wp14:editId="4B9F9A8D">
              <wp:simplePos x="0" y="0"/>
              <wp:positionH relativeFrom="column">
                <wp:posOffset>-549275</wp:posOffset>
              </wp:positionH>
              <wp:positionV relativeFrom="paragraph">
                <wp:posOffset>160703</wp:posOffset>
              </wp:positionV>
              <wp:extent cx="2687320" cy="1404620"/>
              <wp:effectExtent l="0" t="0" r="0" b="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87320" cy="1404620"/>
                      </a:xfrm>
                      <a:prstGeom prst="rect">
                        <a:avLst/>
                      </a:prstGeom>
                      <a:solidFill>
                        <a:srgbClr val="FFFFFF"/>
                      </a:solidFill>
                      <a:ln w="9525">
                        <a:noFill/>
                        <a:miter lim="800000"/>
                        <a:headEnd/>
                        <a:tailEnd/>
                      </a:ln>
                    </wps:spPr>
                    <wps:txbx>
                      <w:txbxContent>
                        <w:p w:rsidRPr="00001008" w:rsidR="000060A0" w:rsidP="008C6A23" w:rsidRDefault="000060A0" w14:paraId="5821F8FA" w14:textId="6AA54440">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w14:anchorId="3A50EF6D">
              <v:stroke joinstyle="miter"/>
              <v:path gradientshapeok="t" o:connecttype="rect"/>
            </v:shapetype>
            <v:shape id="_x0000_s1080" style="position:absolute;margin-left:-43.25pt;margin-top:12.65pt;width:211.6pt;height:110.6pt;z-index:2516495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">
              <v:textbox style="mso-fit-shape-to-text:t">
                <w:txbxContent>
                  <w:p w:rsidRPr="00001008" w:rsidR="000060A0" w:rsidP="008C6A23" w:rsidRDefault="000060A0" w14:paraId="5821F8FA" w14:textId="6AA54440">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sdt>
      <w:sdtPr>
        <w:id w:val="1348054609"/>
        <w:docPartObj>
          <w:docPartGallery w:val="Page Numbers (Bottom of Page)"/>
          <w:docPartUnique/>
        </w:docPartObj>
      </w:sdtPr>
      <w:sdtContent/>
    </w:sdt>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98553C" w:rsidR="000060A0" w:rsidP="007220B4" w:rsidRDefault="000060A0" w14:paraId="6057BFA6" w14:textId="77777777">
    <w:pPr>
      <w:pStyle w:val="Footer"/>
      <w:framePr w:w="11856" w:wrap="around" w:hAnchor="page" w:vAnchor="text" w:x="58" w:y="50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FC4EA1">
      <w:rPr>
        <w:rStyle w:val="PageNumber"/>
        <w:rFonts w:ascii="Alright Sans Light" w:hAnsi="Alright Sans Light"/>
        <w:noProof/>
        <w:color w:val="808080"/>
      </w:rPr>
      <w:t>4</w:t>
    </w:r>
    <w:r w:rsidRPr="0098553C">
      <w:rPr>
        <w:rStyle w:val="PageNumber"/>
        <w:rFonts w:ascii="Alright Sans Light" w:hAnsi="Alright Sans Light"/>
        <w:color w:val="808080"/>
      </w:rPr>
      <w:fldChar w:fldCharType="end"/>
    </w:r>
  </w:p>
  <w:p w:rsidR="000060A0" w:rsidRDefault="000060A0" w14:paraId="20E92B87" w14:textId="77777777">
    <w:pPr>
      <w:pStyle w:val="Footer"/>
      <w:jc w:val="cen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mc:Ignorable="w14 w15 wp14">
  <w:p w:rsidRPr="0098553C" w:rsidR="000060A0" w:rsidP="007220B4" w:rsidRDefault="000060A0" w14:paraId="5E8CC12B" w14:textId="77777777">
    <w:pPr>
      <w:pStyle w:val="Footer"/>
      <w:framePr w:w="11856" w:wrap="around" w:hAnchor="page" w:vAnchor="text" w:x="58" w:y="50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935AE5">
      <w:rPr>
        <w:rStyle w:val="PageNumber"/>
        <w:rFonts w:ascii="Alright Sans Light" w:hAnsi="Alright Sans Light"/>
        <w:noProof/>
        <w:color w:val="808080"/>
      </w:rPr>
      <w:t>17</w:t>
    </w:r>
    <w:r w:rsidRPr="0098553C">
      <w:rPr>
        <w:rStyle w:val="PageNumber"/>
        <w:rFonts w:ascii="Alright Sans Light" w:hAnsi="Alright Sans Light"/>
        <w:color w:val="808080"/>
      </w:rPr>
      <w:fldChar w:fldCharType="end"/>
    </w:r>
  </w:p>
  <w:p w:rsidR="000060A0" w:rsidP="00E33BA6" w:rsidRDefault="000060A0" w14:paraId="58DB75AF" w14:textId="49DAC0C3">
    <w:pPr>
      <w:pStyle w:val="Footer"/>
      <w:jc w:val="center"/>
    </w:pPr>
    <w:r>
      <w:rPr>
        <w:noProof/>
        <w:lang w:eastAsia="en-GB"/>
      </w:rPr>
      <mc:AlternateContent>
        <mc:Choice Requires="wps">
          <w:drawing>
            <wp:anchor distT="45720" distB="45720" distL="114300" distR="114300" simplePos="0" relativeHeight="251659776" behindDoc="0" locked="0" layoutInCell="1" allowOverlap="1" wp14:anchorId="6821D945" wp14:editId="2713257B">
              <wp:simplePos x="0" y="0"/>
              <wp:positionH relativeFrom="column">
                <wp:posOffset>-352425</wp:posOffset>
              </wp:positionH>
              <wp:positionV relativeFrom="paragraph">
                <wp:posOffset>320675</wp:posOffset>
              </wp:positionV>
              <wp:extent cx="2505075" cy="1404620"/>
              <wp:effectExtent l="0" t="0" r="9525" b="0"/>
              <wp:wrapSquare wrapText="bothSides"/>
              <wp:docPr id="2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rsidRPr="00001008" w:rsidR="000060A0" w:rsidP="008C6A23" w:rsidRDefault="000060A0" w14:paraId="70F032D3" w14:textId="77777777">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w14:anchorId="6821D945">
              <v:stroke joinstyle="miter"/>
              <v:path gradientshapeok="t" o:connecttype="rect"/>
            </v:shapetype>
            <v:shape id="_x0000_s1081" style="position:absolute;left:0;text-align:left;margin-left:-27.75pt;margin-top:25.25pt;width:197.25pt;height:110.6pt;z-index:25165977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">
              <v:textbox style="mso-fit-shape-to-text:t">
                <w:txbxContent>
                  <w:p w:rsidRPr="00001008" w:rsidR="000060A0" w:rsidP="008C6A23" w:rsidRDefault="000060A0" w14:paraId="70F032D3" w14:textId="77777777">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2015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060A0" w:rsidP="00936049" w:rsidRDefault="000060A0" w14:paraId="481EAEEF" w14:textId="77777777">
      <w:r>
        <w:separator/>
      </w:r>
    </w:p>
  </w:footnote>
  <w:footnote w:type="continuationSeparator" w:id="0">
    <w:p w:rsidR="000060A0" w:rsidP="00936049" w:rsidRDefault="000060A0" w14:paraId="4DC7C97D" w14:textId="7777777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2D418B" w:rsidR="000060A0" w:rsidP="009E347F" w:rsidRDefault="000060A0" w14:paraId="6284F88A" w14:textId="77777777">
    <w:pPr>
      <w:pStyle w:val="Header"/>
      <w:rPr>
        <w:sz w:val="18"/>
        <w:szCs w:val="18"/>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D62EBD" w:rsidR="000060A0" w:rsidP="00D62EBD" w:rsidRDefault="000060A0" w14:paraId="69455F32" w14:textId="77777777">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625760" w:rsidR="000060A0" w:rsidP="00625760" w:rsidRDefault="000060A0" w14:paraId="17C43E7A" w14:textId="77777777">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AA12C5" w:rsidR="000060A0" w:rsidP="00D62EBD" w:rsidRDefault="000060A0" w14:paraId="5A51C0A2" w14:textId="77777777">
    <w:pPr>
      <w:pStyle w:val="Heading1"/>
    </w:pPr>
    <w:r>
      <w:t>Pathways through the module</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625760" w:rsidR="000060A0" w:rsidP="00625760" w:rsidRDefault="000060A0" w14:paraId="5F38B3D3" w14:textId="77777777">
    <w:pPr>
      <w:pStyle w:val="Header"/>
    </w:pPr>
    <w:r>
      <w:t>Overview</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AA12C5" w:rsidR="000060A0" w:rsidP="00AA12C5" w:rsidRDefault="000060A0" w14:paraId="57BFD0C7" w14:textId="77777777">
    <w:pPr>
      <w:pStyle w:val="Header"/>
    </w:pPr>
    <w:r>
      <w:t>Overview</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CE3D1A" w:rsidR="000060A0" w:rsidP="005A06D2" w:rsidRDefault="000060A0" w14:paraId="257CFBD6" w14:textId="59046E20">
    <w:pPr>
      <w:pStyle w:val="Header"/>
      <w:rPr>
        <w:sz w:val="18"/>
        <w:szCs w:val="18"/>
      </w:rPr>
    </w:pPr>
    <w:r>
      <w:rPr>
        <w:sz w:val="18"/>
        <w:szCs w:val="18"/>
      </w:rPr>
      <w:t>Fund-rais</w:t>
    </w:r>
    <w:r w:rsidRPr="00CE3D1A">
      <w:rPr>
        <w:sz w:val="18"/>
        <w:szCs w:val="18"/>
      </w:rPr>
      <w:t>ing of property funds</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CE3D1A" w:rsidR="000060A0" w:rsidP="002762AF" w:rsidRDefault="000060A0" w14:paraId="37276C20" w14:textId="002B79F0">
    <w:pPr>
      <w:pStyle w:val="Header"/>
      <w:rPr>
        <w:sz w:val="18"/>
        <w:szCs w:val="18"/>
      </w:rPr>
    </w:pPr>
    <w:r w:rsidRPr="00CE3D1A">
      <w:rPr>
        <w:sz w:val="18"/>
        <w:szCs w:val="18"/>
      </w:rPr>
      <w:t>Fund</w:t>
    </w:r>
    <w:r>
      <w:rPr>
        <w:sz w:val="18"/>
        <w:szCs w:val="18"/>
      </w:rPr>
      <w:t>-</w:t>
    </w:r>
    <w:r w:rsidRPr="00CE3D1A">
      <w:rPr>
        <w:sz w:val="18"/>
        <w:szCs w:val="18"/>
      </w:rPr>
      <w:t>raising of property funds</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CE3D1A" w:rsidR="000060A0" w:rsidP="00F64690" w:rsidRDefault="000060A0" w14:paraId="203D8CD5" w14:textId="77777777">
    <w:pPr>
      <w:pStyle w:val="Header"/>
      <w:rPr>
        <w:sz w:val="18"/>
        <w:szCs w:val="18"/>
      </w:rPr>
    </w:pPr>
    <w:r w:rsidRPr="00CE3D1A">
      <w:rPr>
        <w:sz w:val="18"/>
        <w:szCs w:val="18"/>
      </w:rPr>
      <w:t>Pre-investment (selection)</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CE3D1A" w:rsidR="000060A0" w:rsidP="00827697" w:rsidRDefault="000060A0" w14:paraId="7AB86A3E" w14:textId="77777777">
    <w:pPr>
      <w:pStyle w:val="Header"/>
      <w:rPr>
        <w:sz w:val="18"/>
        <w:szCs w:val="18"/>
      </w:rPr>
    </w:pPr>
    <w:r w:rsidRPr="00CE3D1A">
      <w:rPr>
        <w:sz w:val="18"/>
        <w:szCs w:val="18"/>
      </w:rPr>
      <w:t>Pre-investment (selection)</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951B44" w:rsidR="000060A0" w:rsidP="00951B44" w:rsidRDefault="000060A0" w14:paraId="275C45FE" w14:textId="77777777">
    <w:pPr>
      <w:pStyle w:val="Header"/>
      <w:rPr>
        <w:sz w:val="18"/>
        <w:szCs w:val="18"/>
      </w:rPr>
    </w:pPr>
    <w:r w:rsidRPr="00991382">
      <w:rPr>
        <w:sz w:val="18"/>
        <w:szCs w:val="18"/>
      </w:rPr>
      <w:t>Selection, appointment and monitoring third-party property managers</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991382" w:rsidR="000060A0" w:rsidP="00991382" w:rsidRDefault="000060A0" w14:paraId="2C823413" w14:textId="77777777">
    <w:pPr>
      <w:pStyle w:val="Header"/>
      <w:rPr>
        <w:sz w:val="18"/>
        <w:szCs w:val="18"/>
      </w:rPr>
    </w:pPr>
    <w:r w:rsidRPr="00991382">
      <w:rPr>
        <w:sz w:val="18"/>
        <w:szCs w:val="18"/>
      </w:rPr>
      <w:t>Selection, appointment and monitoring third-party property managers</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B471A9" w:rsidR="000060A0" w:rsidP="00B471A9" w:rsidRDefault="000060A0" w14:paraId="0D6F708A" w14:textId="77777777">
    <w:pPr>
      <w:pStyle w:val="Header"/>
      <w:rPr>
        <w:sz w:val="18"/>
        <w:szCs w:val="18"/>
      </w:rPr>
    </w:pPr>
    <w:r w:rsidRPr="00B471A9">
      <w:rPr>
        <w:sz w:val="18"/>
        <w:szCs w:val="18"/>
      </w:rPr>
      <w:t>Post-investment (monitoring and active ownership)</w:t>
    </w:r>
    <w:r>
      <w:rPr>
        <w:sz w:val="18"/>
        <w:szCs w:val="18"/>
      </w:rPr>
      <w:t>&gt;&gt;Overview</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B471A9" w:rsidR="000060A0" w:rsidP="00B471A9" w:rsidRDefault="000060A0" w14:paraId="24C0034C" w14:textId="77777777">
    <w:pPr>
      <w:pStyle w:val="Header"/>
      <w:rPr>
        <w:sz w:val="18"/>
        <w:szCs w:val="18"/>
      </w:rPr>
    </w:pPr>
    <w:r w:rsidRPr="00B471A9">
      <w:rPr>
        <w:sz w:val="18"/>
        <w:szCs w:val="18"/>
      </w:rPr>
      <w:t>Post-investment (monitoring and active ownership)</w:t>
    </w:r>
    <w:r>
      <w:rPr>
        <w:sz w:val="18"/>
        <w:szCs w:val="18"/>
      </w:rPr>
      <w:t>&gt;&gt;Overview</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B471A9" w:rsidR="000060A0" w:rsidP="00F80AE2" w:rsidRDefault="000060A0" w14:paraId="2491BB32" w14:textId="77777777">
    <w:pPr>
      <w:pStyle w:val="Header"/>
      <w:rPr>
        <w:sz w:val="18"/>
        <w:szCs w:val="18"/>
      </w:rPr>
    </w:pPr>
    <w:r w:rsidRPr="00B471A9">
      <w:rPr>
        <w:sz w:val="18"/>
        <w:szCs w:val="18"/>
      </w:rPr>
      <w:t>Post-investment (monitoring and active ownership)</w:t>
    </w:r>
    <w:r>
      <w:rPr>
        <w:sz w:val="18"/>
        <w:szCs w:val="18"/>
      </w:rPr>
      <w:t>&gt;&gt;</w:t>
    </w:r>
    <w:r w:rsidRPr="005714CE">
      <w:rPr>
        <w:rFonts w:eastAsiaTheme="minorEastAsia"/>
        <w:lang w:eastAsia="en-GB"/>
      </w:rPr>
      <w:t xml:space="preserve"> </w:t>
    </w:r>
    <w:r w:rsidRPr="005714CE">
      <w:rPr>
        <w:sz w:val="18"/>
        <w:szCs w:val="18"/>
      </w:rPr>
      <w:t>Property monitoring and management</w: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B471A9" w:rsidR="000060A0" w:rsidP="00B471A9" w:rsidRDefault="000060A0" w14:paraId="443320ED" w14:textId="77777777">
    <w:pPr>
      <w:pStyle w:val="Header"/>
      <w:rPr>
        <w:sz w:val="18"/>
        <w:szCs w:val="18"/>
      </w:rPr>
    </w:pPr>
    <w:r w:rsidRPr="00B471A9">
      <w:rPr>
        <w:sz w:val="18"/>
        <w:szCs w:val="18"/>
      </w:rPr>
      <w:t>Post-investment (monitoring and active ownership)</w:t>
    </w:r>
    <w:r>
      <w:rPr>
        <w:sz w:val="18"/>
        <w:szCs w:val="18"/>
      </w:rPr>
      <w:t>&gt;&gt;</w:t>
    </w:r>
    <w:r w:rsidRPr="005714CE">
      <w:rPr>
        <w:rFonts w:eastAsiaTheme="minorEastAsia"/>
        <w:lang w:eastAsia="en-GB"/>
      </w:rPr>
      <w:t xml:space="preserve"> </w:t>
    </w:r>
    <w:r w:rsidRPr="005714CE">
      <w:rPr>
        <w:sz w:val="18"/>
        <w:szCs w:val="18"/>
      </w:rPr>
      <w:t>Property monitoring and management</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B471A9" w:rsidR="000060A0" w:rsidP="00F80AE2" w:rsidRDefault="000060A0" w14:paraId="721D1431" w14:textId="77777777">
    <w:pPr>
      <w:pStyle w:val="Header"/>
      <w:rPr>
        <w:sz w:val="18"/>
        <w:szCs w:val="18"/>
      </w:rPr>
    </w:pPr>
    <w:r w:rsidRPr="00B471A9">
      <w:rPr>
        <w:sz w:val="18"/>
        <w:szCs w:val="18"/>
      </w:rPr>
      <w:t>Post-investment (monitoring and active ownership)</w:t>
    </w:r>
    <w:r>
      <w:rPr>
        <w:sz w:val="18"/>
        <w:szCs w:val="18"/>
      </w:rPr>
      <w:t>&gt;&gt;</w:t>
    </w:r>
    <w:r w:rsidRPr="005714CE">
      <w:rPr>
        <w:rFonts w:eastAsiaTheme="minorEastAsia"/>
        <w:lang w:eastAsia="en-GB"/>
      </w:rPr>
      <w:t xml:space="preserve"> </w:t>
    </w:r>
    <w:r w:rsidRPr="006D3997">
      <w:rPr>
        <w:sz w:val="18"/>
        <w:szCs w:val="18"/>
      </w:rPr>
      <w:t>Property developments and refurbishments</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6D3997" w:rsidR="000060A0" w:rsidP="006D3997" w:rsidRDefault="000060A0" w14:paraId="37E24403" w14:textId="77777777">
    <w:pPr>
      <w:pStyle w:val="Header"/>
      <w:rPr>
        <w:sz w:val="18"/>
        <w:szCs w:val="18"/>
      </w:rPr>
    </w:pPr>
    <w:r w:rsidRPr="00B471A9">
      <w:rPr>
        <w:sz w:val="18"/>
        <w:szCs w:val="18"/>
      </w:rPr>
      <w:t>Post-investment (monitoring and active ownership)</w:t>
    </w:r>
    <w:r>
      <w:rPr>
        <w:sz w:val="18"/>
        <w:szCs w:val="18"/>
      </w:rPr>
      <w:t xml:space="preserve">&gt;&gt; </w:t>
    </w:r>
    <w:r w:rsidRPr="006D3997">
      <w:rPr>
        <w:sz w:val="18"/>
        <w:szCs w:val="18"/>
      </w:rPr>
      <w:t>Property developments and refurbishments</w: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B471A9" w:rsidR="000060A0" w:rsidP="00F80AE2" w:rsidRDefault="000060A0" w14:paraId="77A6EFF4" w14:textId="77777777">
    <w:pPr>
      <w:pStyle w:val="Header"/>
      <w:rPr>
        <w:sz w:val="18"/>
        <w:szCs w:val="18"/>
      </w:rPr>
    </w:pPr>
    <w:r w:rsidRPr="00B471A9">
      <w:rPr>
        <w:sz w:val="18"/>
        <w:szCs w:val="18"/>
      </w:rPr>
      <w:t>Post-investment (monitoring and active ownership)</w:t>
    </w:r>
    <w:r>
      <w:rPr>
        <w:sz w:val="18"/>
        <w:szCs w:val="18"/>
      </w:rPr>
      <w:t>&gt;&gt;</w:t>
    </w:r>
    <w:r w:rsidRPr="005714CE">
      <w:rPr>
        <w:rFonts w:eastAsiaTheme="minorEastAsia"/>
        <w:lang w:eastAsia="en-GB"/>
      </w:rPr>
      <w:t xml:space="preserve"> </w:t>
    </w:r>
    <w:r>
      <w:rPr>
        <w:sz w:val="18"/>
        <w:szCs w:val="18"/>
      </w:rPr>
      <w:t>Occupier engagement</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6D3997" w:rsidR="000060A0" w:rsidP="006D3997" w:rsidRDefault="000060A0" w14:paraId="070B6790" w14:textId="77777777">
    <w:pPr>
      <w:pStyle w:val="Header"/>
      <w:rPr>
        <w:sz w:val="18"/>
        <w:szCs w:val="18"/>
      </w:rPr>
    </w:pPr>
    <w:r w:rsidRPr="00B471A9">
      <w:rPr>
        <w:sz w:val="18"/>
        <w:szCs w:val="18"/>
      </w:rPr>
      <w:t>Post-investment (monitoring and active ownership)</w:t>
    </w:r>
    <w:r>
      <w:rPr>
        <w:sz w:val="18"/>
        <w:szCs w:val="18"/>
      </w:rPr>
      <w:t>&gt;&gt; Occupier engagement</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B471A9" w:rsidR="000060A0" w:rsidP="00F80AE2" w:rsidRDefault="000060A0" w14:paraId="3DE59948" w14:textId="77777777">
    <w:pPr>
      <w:pStyle w:val="Header"/>
      <w:rPr>
        <w:sz w:val="18"/>
        <w:szCs w:val="18"/>
      </w:rPr>
    </w:pPr>
    <w:r w:rsidRPr="00B471A9">
      <w:rPr>
        <w:sz w:val="18"/>
        <w:szCs w:val="18"/>
      </w:rPr>
      <w:t>Post-investment (monitoring and active ownership)</w:t>
    </w:r>
    <w:r>
      <w:rPr>
        <w:sz w:val="18"/>
        <w:szCs w:val="18"/>
      </w:rPr>
      <w:t>&gt;&gt;</w:t>
    </w:r>
    <w:r>
      <w:rPr>
        <w:rFonts w:eastAsiaTheme="minorEastAsia"/>
        <w:lang w:eastAsia="en-GB"/>
      </w:rPr>
      <w:t>Community</w:t>
    </w:r>
    <w:r>
      <w:rPr>
        <w:sz w:val="18"/>
        <w:szCs w:val="18"/>
      </w:rPr>
      <w:t xml:space="preserve"> engagement</w: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6D3997" w:rsidR="000060A0" w:rsidP="006D3997" w:rsidRDefault="000060A0" w14:paraId="41FCFF9C" w14:textId="77777777">
    <w:pPr>
      <w:pStyle w:val="Header"/>
      <w:rPr>
        <w:sz w:val="18"/>
        <w:szCs w:val="18"/>
      </w:rPr>
    </w:pPr>
    <w:r w:rsidRPr="00B471A9">
      <w:rPr>
        <w:sz w:val="18"/>
        <w:szCs w:val="18"/>
      </w:rPr>
      <w:t>Post-investment (monitoring and active ownership)</w:t>
    </w:r>
    <w:r>
      <w:rPr>
        <w:sz w:val="18"/>
        <w:szCs w:val="18"/>
      </w:rPr>
      <w:t>&gt;&gt; Community engagement</w: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353AE8" w:rsidR="000060A0" w:rsidP="00AE53DD" w:rsidRDefault="000060A0" w14:paraId="606D7306" w14:textId="77777777">
    <w:pPr>
      <w:pStyle w:val="Header"/>
      <w:rPr>
        <w:sz w:val="18"/>
        <w:szCs w:val="18"/>
      </w:rPr>
    </w:pPr>
    <w:r>
      <w:rPr>
        <w:sz w:val="18"/>
        <w:szCs w:val="18"/>
      </w:rPr>
      <w:t>Outputs and outcomes</w: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353AE8" w:rsidR="000060A0" w:rsidP="00C26D49" w:rsidRDefault="000060A0" w14:paraId="7586D568" w14:textId="77777777">
    <w:pPr>
      <w:pStyle w:val="Header"/>
      <w:rPr>
        <w:sz w:val="18"/>
        <w:szCs w:val="18"/>
      </w:rPr>
    </w:pPr>
    <w:r>
      <w:rPr>
        <w:sz w:val="18"/>
        <w:szCs w:val="18"/>
      </w:rPr>
      <w:t>Outputs and outcomes</w: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353AE8" w:rsidR="000060A0" w:rsidP="00BE6FF0" w:rsidRDefault="000060A0" w14:paraId="2E4745B9" w14:textId="77777777">
    <w:pPr>
      <w:pStyle w:val="Header"/>
      <w:rPr>
        <w:sz w:val="18"/>
        <w:szCs w:val="18"/>
      </w:rPr>
    </w:pPr>
    <w:r>
      <w:rPr>
        <w:sz w:val="18"/>
        <w:szCs w:val="18"/>
      </w:rPr>
      <w:t>Communication</w: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Pr="00353AE8" w:rsidR="000060A0" w:rsidP="00C26D49" w:rsidRDefault="000060A0" w14:paraId="59512DB3" w14:textId="77777777">
    <w:pPr>
      <w:pStyle w:val="Header"/>
      <w:rPr>
        <w:sz w:val="18"/>
        <w:szCs w:val="18"/>
      </w:rPr>
    </w:pPr>
    <w:r>
      <w:rPr>
        <w:sz w:val="18"/>
        <w:szCs w:val="18"/>
      </w:rPr>
      <w:t>Communication</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8FA1A98"/>
    <w:multiLevelType w:val="hybridMultilevel"/>
    <w:tmpl w:val="DA7C6C80"/>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6" w15:restartNumberingAfterBreak="0">
    <w:nsid w:val="095235EA"/>
    <w:multiLevelType w:val="hybridMultilevel"/>
    <w:tmpl w:val="201087B2"/>
    <w:lvl w:ilvl="0" w:tplc="08090001">
      <w:start w:val="1"/>
      <w:numFmt w:val="bullet"/>
      <w:lvlText w:val=""/>
      <w:lvlJc w:val="left"/>
      <w:pPr>
        <w:ind w:left="890" w:hanging="360"/>
      </w:pPr>
      <w:rPr>
        <w:rFonts w:hint="default" w:ascii="Symbol" w:hAnsi="Symbol"/>
      </w:rPr>
    </w:lvl>
    <w:lvl w:ilvl="1" w:tplc="08090003" w:tentative="1">
      <w:start w:val="1"/>
      <w:numFmt w:val="bullet"/>
      <w:lvlText w:val="o"/>
      <w:lvlJc w:val="left"/>
      <w:pPr>
        <w:ind w:left="1610" w:hanging="360"/>
      </w:pPr>
      <w:rPr>
        <w:rFonts w:hint="default" w:ascii="Courier New" w:hAnsi="Courier New" w:cs="Courier New"/>
      </w:rPr>
    </w:lvl>
    <w:lvl w:ilvl="2" w:tplc="08090005" w:tentative="1">
      <w:start w:val="1"/>
      <w:numFmt w:val="bullet"/>
      <w:lvlText w:val=""/>
      <w:lvlJc w:val="left"/>
      <w:pPr>
        <w:ind w:left="2330" w:hanging="360"/>
      </w:pPr>
      <w:rPr>
        <w:rFonts w:hint="default" w:ascii="Wingdings" w:hAnsi="Wingdings"/>
      </w:rPr>
    </w:lvl>
    <w:lvl w:ilvl="3" w:tplc="08090001" w:tentative="1">
      <w:start w:val="1"/>
      <w:numFmt w:val="bullet"/>
      <w:lvlText w:val=""/>
      <w:lvlJc w:val="left"/>
      <w:pPr>
        <w:ind w:left="3050" w:hanging="360"/>
      </w:pPr>
      <w:rPr>
        <w:rFonts w:hint="default" w:ascii="Symbol" w:hAnsi="Symbol"/>
      </w:rPr>
    </w:lvl>
    <w:lvl w:ilvl="4" w:tplc="08090003" w:tentative="1">
      <w:start w:val="1"/>
      <w:numFmt w:val="bullet"/>
      <w:lvlText w:val="o"/>
      <w:lvlJc w:val="left"/>
      <w:pPr>
        <w:ind w:left="3770" w:hanging="360"/>
      </w:pPr>
      <w:rPr>
        <w:rFonts w:hint="default" w:ascii="Courier New" w:hAnsi="Courier New" w:cs="Courier New"/>
      </w:rPr>
    </w:lvl>
    <w:lvl w:ilvl="5" w:tplc="08090005" w:tentative="1">
      <w:start w:val="1"/>
      <w:numFmt w:val="bullet"/>
      <w:lvlText w:val=""/>
      <w:lvlJc w:val="left"/>
      <w:pPr>
        <w:ind w:left="4490" w:hanging="360"/>
      </w:pPr>
      <w:rPr>
        <w:rFonts w:hint="default" w:ascii="Wingdings" w:hAnsi="Wingdings"/>
      </w:rPr>
    </w:lvl>
    <w:lvl w:ilvl="6" w:tplc="08090001" w:tentative="1">
      <w:start w:val="1"/>
      <w:numFmt w:val="bullet"/>
      <w:lvlText w:val=""/>
      <w:lvlJc w:val="left"/>
      <w:pPr>
        <w:ind w:left="5210" w:hanging="360"/>
      </w:pPr>
      <w:rPr>
        <w:rFonts w:hint="default" w:ascii="Symbol" w:hAnsi="Symbol"/>
      </w:rPr>
    </w:lvl>
    <w:lvl w:ilvl="7" w:tplc="08090003" w:tentative="1">
      <w:start w:val="1"/>
      <w:numFmt w:val="bullet"/>
      <w:lvlText w:val="o"/>
      <w:lvlJc w:val="left"/>
      <w:pPr>
        <w:ind w:left="5930" w:hanging="360"/>
      </w:pPr>
      <w:rPr>
        <w:rFonts w:hint="default" w:ascii="Courier New" w:hAnsi="Courier New" w:cs="Courier New"/>
      </w:rPr>
    </w:lvl>
    <w:lvl w:ilvl="8" w:tplc="08090005" w:tentative="1">
      <w:start w:val="1"/>
      <w:numFmt w:val="bullet"/>
      <w:lvlText w:val=""/>
      <w:lvlJc w:val="left"/>
      <w:pPr>
        <w:ind w:left="6650" w:hanging="360"/>
      </w:pPr>
      <w:rPr>
        <w:rFonts w:hint="default" w:ascii="Wingdings" w:hAnsi="Wingdings"/>
      </w:rPr>
    </w:lvl>
  </w:abstractNum>
  <w:abstractNum w:abstractNumId="7"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hint="default" w:ascii="Arial" w:hAnsi="Arial"/>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8" w15:restartNumberingAfterBreak="0">
    <w:nsid w:val="0C891934"/>
    <w:multiLevelType w:val="hybridMultilevel"/>
    <w:tmpl w:val="28C43EBA"/>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9" w15:restartNumberingAfterBreak="0">
    <w:nsid w:val="0FE44DCF"/>
    <w:multiLevelType w:val="hybridMultilevel"/>
    <w:tmpl w:val="8A7E9846"/>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10" w15:restartNumberingAfterBreak="0">
    <w:nsid w:val="118303DF"/>
    <w:multiLevelType w:val="hybridMultilevel"/>
    <w:tmpl w:val="572A4E4E"/>
    <w:lvl w:ilvl="0" w:tplc="40090001">
      <w:start w:val="1"/>
      <w:numFmt w:val="bullet"/>
      <w:lvlText w:val=""/>
      <w:lvlJc w:val="left"/>
      <w:pPr>
        <w:ind w:left="720" w:hanging="360"/>
      </w:pPr>
      <w:rPr>
        <w:rFonts w:hint="default" w:ascii="Symbol" w:hAnsi="Symbol"/>
      </w:rPr>
    </w:lvl>
    <w:lvl w:ilvl="1" w:tplc="40090003" w:tentative="1">
      <w:start w:val="1"/>
      <w:numFmt w:val="bullet"/>
      <w:lvlText w:val="o"/>
      <w:lvlJc w:val="left"/>
      <w:pPr>
        <w:ind w:left="1440" w:hanging="360"/>
      </w:pPr>
      <w:rPr>
        <w:rFonts w:hint="default" w:ascii="Courier New" w:hAnsi="Courier New" w:cs="Courier New"/>
      </w:rPr>
    </w:lvl>
    <w:lvl w:ilvl="2" w:tplc="40090005" w:tentative="1">
      <w:start w:val="1"/>
      <w:numFmt w:val="bullet"/>
      <w:lvlText w:val=""/>
      <w:lvlJc w:val="left"/>
      <w:pPr>
        <w:ind w:left="2160" w:hanging="360"/>
      </w:pPr>
      <w:rPr>
        <w:rFonts w:hint="default" w:ascii="Wingdings" w:hAnsi="Wingdings"/>
      </w:rPr>
    </w:lvl>
    <w:lvl w:ilvl="3" w:tplc="40090001" w:tentative="1">
      <w:start w:val="1"/>
      <w:numFmt w:val="bullet"/>
      <w:lvlText w:val=""/>
      <w:lvlJc w:val="left"/>
      <w:pPr>
        <w:ind w:left="2880" w:hanging="360"/>
      </w:pPr>
      <w:rPr>
        <w:rFonts w:hint="default" w:ascii="Symbol" w:hAnsi="Symbol"/>
      </w:rPr>
    </w:lvl>
    <w:lvl w:ilvl="4" w:tplc="40090003" w:tentative="1">
      <w:start w:val="1"/>
      <w:numFmt w:val="bullet"/>
      <w:lvlText w:val="o"/>
      <w:lvlJc w:val="left"/>
      <w:pPr>
        <w:ind w:left="3600" w:hanging="360"/>
      </w:pPr>
      <w:rPr>
        <w:rFonts w:hint="default" w:ascii="Courier New" w:hAnsi="Courier New" w:cs="Courier New"/>
      </w:rPr>
    </w:lvl>
    <w:lvl w:ilvl="5" w:tplc="40090005" w:tentative="1">
      <w:start w:val="1"/>
      <w:numFmt w:val="bullet"/>
      <w:lvlText w:val=""/>
      <w:lvlJc w:val="left"/>
      <w:pPr>
        <w:ind w:left="4320" w:hanging="360"/>
      </w:pPr>
      <w:rPr>
        <w:rFonts w:hint="default" w:ascii="Wingdings" w:hAnsi="Wingdings"/>
      </w:rPr>
    </w:lvl>
    <w:lvl w:ilvl="6" w:tplc="40090001" w:tentative="1">
      <w:start w:val="1"/>
      <w:numFmt w:val="bullet"/>
      <w:lvlText w:val=""/>
      <w:lvlJc w:val="left"/>
      <w:pPr>
        <w:ind w:left="5040" w:hanging="360"/>
      </w:pPr>
      <w:rPr>
        <w:rFonts w:hint="default" w:ascii="Symbol" w:hAnsi="Symbol"/>
      </w:rPr>
    </w:lvl>
    <w:lvl w:ilvl="7" w:tplc="40090003" w:tentative="1">
      <w:start w:val="1"/>
      <w:numFmt w:val="bullet"/>
      <w:lvlText w:val="o"/>
      <w:lvlJc w:val="left"/>
      <w:pPr>
        <w:ind w:left="5760" w:hanging="360"/>
      </w:pPr>
      <w:rPr>
        <w:rFonts w:hint="default" w:ascii="Courier New" w:hAnsi="Courier New" w:cs="Courier New"/>
      </w:rPr>
    </w:lvl>
    <w:lvl w:ilvl="8" w:tplc="40090005" w:tentative="1">
      <w:start w:val="1"/>
      <w:numFmt w:val="bullet"/>
      <w:lvlText w:val=""/>
      <w:lvlJc w:val="left"/>
      <w:pPr>
        <w:ind w:left="6480" w:hanging="360"/>
      </w:pPr>
      <w:rPr>
        <w:rFonts w:hint="default" w:ascii="Wingdings" w:hAnsi="Wingdings"/>
      </w:rPr>
    </w:lvl>
  </w:abstractNum>
  <w:abstractNum w:abstractNumId="11" w15:restartNumberingAfterBreak="0">
    <w:nsid w:val="12865E7F"/>
    <w:multiLevelType w:val="hybridMultilevel"/>
    <w:tmpl w:val="C0D68D0E"/>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2" w15:restartNumberingAfterBreak="0">
    <w:nsid w:val="13072B85"/>
    <w:multiLevelType w:val="hybridMultilevel"/>
    <w:tmpl w:val="9042C540"/>
    <w:lvl w:ilvl="0" w:tplc="08090001">
      <w:start w:val="1"/>
      <w:numFmt w:val="bullet"/>
      <w:lvlText w:val=""/>
      <w:lvlJc w:val="left"/>
      <w:pPr>
        <w:ind w:left="890" w:hanging="360"/>
      </w:pPr>
      <w:rPr>
        <w:rFonts w:hint="default" w:ascii="Symbol" w:hAnsi="Symbol"/>
      </w:rPr>
    </w:lvl>
    <w:lvl w:ilvl="1" w:tplc="08090003" w:tentative="1">
      <w:start w:val="1"/>
      <w:numFmt w:val="bullet"/>
      <w:lvlText w:val="o"/>
      <w:lvlJc w:val="left"/>
      <w:pPr>
        <w:ind w:left="1610" w:hanging="360"/>
      </w:pPr>
      <w:rPr>
        <w:rFonts w:hint="default" w:ascii="Courier New" w:hAnsi="Courier New" w:cs="Courier New"/>
      </w:rPr>
    </w:lvl>
    <w:lvl w:ilvl="2" w:tplc="08090005" w:tentative="1">
      <w:start w:val="1"/>
      <w:numFmt w:val="bullet"/>
      <w:lvlText w:val=""/>
      <w:lvlJc w:val="left"/>
      <w:pPr>
        <w:ind w:left="2330" w:hanging="360"/>
      </w:pPr>
      <w:rPr>
        <w:rFonts w:hint="default" w:ascii="Wingdings" w:hAnsi="Wingdings"/>
      </w:rPr>
    </w:lvl>
    <w:lvl w:ilvl="3" w:tplc="08090001" w:tentative="1">
      <w:start w:val="1"/>
      <w:numFmt w:val="bullet"/>
      <w:lvlText w:val=""/>
      <w:lvlJc w:val="left"/>
      <w:pPr>
        <w:ind w:left="3050" w:hanging="360"/>
      </w:pPr>
      <w:rPr>
        <w:rFonts w:hint="default" w:ascii="Symbol" w:hAnsi="Symbol"/>
      </w:rPr>
    </w:lvl>
    <w:lvl w:ilvl="4" w:tplc="08090003" w:tentative="1">
      <w:start w:val="1"/>
      <w:numFmt w:val="bullet"/>
      <w:lvlText w:val="o"/>
      <w:lvlJc w:val="left"/>
      <w:pPr>
        <w:ind w:left="3770" w:hanging="360"/>
      </w:pPr>
      <w:rPr>
        <w:rFonts w:hint="default" w:ascii="Courier New" w:hAnsi="Courier New" w:cs="Courier New"/>
      </w:rPr>
    </w:lvl>
    <w:lvl w:ilvl="5" w:tplc="08090005" w:tentative="1">
      <w:start w:val="1"/>
      <w:numFmt w:val="bullet"/>
      <w:lvlText w:val=""/>
      <w:lvlJc w:val="left"/>
      <w:pPr>
        <w:ind w:left="4490" w:hanging="360"/>
      </w:pPr>
      <w:rPr>
        <w:rFonts w:hint="default" w:ascii="Wingdings" w:hAnsi="Wingdings"/>
      </w:rPr>
    </w:lvl>
    <w:lvl w:ilvl="6" w:tplc="08090001" w:tentative="1">
      <w:start w:val="1"/>
      <w:numFmt w:val="bullet"/>
      <w:lvlText w:val=""/>
      <w:lvlJc w:val="left"/>
      <w:pPr>
        <w:ind w:left="5210" w:hanging="360"/>
      </w:pPr>
      <w:rPr>
        <w:rFonts w:hint="default" w:ascii="Symbol" w:hAnsi="Symbol"/>
      </w:rPr>
    </w:lvl>
    <w:lvl w:ilvl="7" w:tplc="08090003" w:tentative="1">
      <w:start w:val="1"/>
      <w:numFmt w:val="bullet"/>
      <w:lvlText w:val="o"/>
      <w:lvlJc w:val="left"/>
      <w:pPr>
        <w:ind w:left="5930" w:hanging="360"/>
      </w:pPr>
      <w:rPr>
        <w:rFonts w:hint="default" w:ascii="Courier New" w:hAnsi="Courier New" w:cs="Courier New"/>
      </w:rPr>
    </w:lvl>
    <w:lvl w:ilvl="8" w:tplc="08090005" w:tentative="1">
      <w:start w:val="1"/>
      <w:numFmt w:val="bullet"/>
      <w:lvlText w:val=""/>
      <w:lvlJc w:val="left"/>
      <w:pPr>
        <w:ind w:left="6650" w:hanging="360"/>
      </w:pPr>
      <w:rPr>
        <w:rFonts w:hint="default" w:ascii="Wingdings" w:hAnsi="Wingdings"/>
      </w:rPr>
    </w:lvl>
  </w:abstractNum>
  <w:abstractNum w:abstractNumId="13" w15:restartNumberingAfterBreak="0">
    <w:nsid w:val="13527093"/>
    <w:multiLevelType w:val="hybridMultilevel"/>
    <w:tmpl w:val="F2F434DA"/>
    <w:lvl w:ilvl="0" w:tplc="40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4" w15:restartNumberingAfterBreak="0">
    <w:nsid w:val="1D626A71"/>
    <w:multiLevelType w:val="hybridMultilevel"/>
    <w:tmpl w:val="3CD41322"/>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15" w15:restartNumberingAfterBreak="0">
    <w:nsid w:val="22427697"/>
    <w:multiLevelType w:val="hybridMultilevel"/>
    <w:tmpl w:val="8CA64B28"/>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6" w15:restartNumberingAfterBreak="0">
    <w:nsid w:val="22635AC6"/>
    <w:multiLevelType w:val="hybridMultilevel"/>
    <w:tmpl w:val="3940D646"/>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17" w15:restartNumberingAfterBreak="0">
    <w:nsid w:val="24242D12"/>
    <w:multiLevelType w:val="hybridMultilevel"/>
    <w:tmpl w:val="758A9CD6"/>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18" w15:restartNumberingAfterBreak="0">
    <w:nsid w:val="251D0CEA"/>
    <w:multiLevelType w:val="multilevel"/>
    <w:tmpl w:val="9A0E9642"/>
    <w:lvl w:ilvl="0">
      <w:start w:val="1"/>
      <w:numFmt w:val="bullet"/>
      <w:pStyle w:val="ListParagraph"/>
      <w:lvlText w:val=""/>
      <w:lvlJc w:val="left"/>
      <w:pPr>
        <w:ind w:left="360" w:hanging="360"/>
      </w:pPr>
      <w:rPr>
        <w:rFonts w:hint="default" w:ascii="Symbol" w:hAnsi="Symbol"/>
      </w:rPr>
    </w:lvl>
    <w:lvl w:ilvl="1">
      <w:start w:val="1"/>
      <w:numFmt w:val="bullet"/>
      <w:lvlText w:val=""/>
      <w:lvlJc w:val="left"/>
      <w:pPr>
        <w:ind w:left="720" w:hanging="360"/>
      </w:pPr>
      <w:rPr>
        <w:rFonts w:hint="default" w:ascii="Wingdings" w:hAnsi="Wingdings"/>
      </w:rPr>
    </w:lvl>
    <w:lvl w:ilvl="2">
      <w:start w:val="1"/>
      <w:numFmt w:val="bullet"/>
      <w:lvlText w:val=""/>
      <w:lvlJc w:val="left"/>
      <w:pPr>
        <w:ind w:left="1080" w:hanging="360"/>
      </w:pPr>
      <w:rPr>
        <w:rFonts w:hint="default" w:ascii="Wingdings" w:hAnsi="Wingdings"/>
      </w:rPr>
    </w:lvl>
    <w:lvl w:ilvl="3">
      <w:start w:val="1"/>
      <w:numFmt w:val="bullet"/>
      <w:lvlText w:val=""/>
      <w:lvlJc w:val="left"/>
      <w:pPr>
        <w:ind w:left="1440" w:hanging="360"/>
      </w:pPr>
      <w:rPr>
        <w:rFonts w:hint="default" w:ascii="Wingdings" w:hAnsi="Wingdings"/>
      </w:rPr>
    </w:lvl>
    <w:lvl w:ilvl="4">
      <w:start w:val="1"/>
      <w:numFmt w:val="bullet"/>
      <w:lvlText w:val=""/>
      <w:lvlJc w:val="left"/>
      <w:pPr>
        <w:ind w:left="1800" w:hanging="360"/>
      </w:pPr>
      <w:rPr>
        <w:rFonts w:hint="default" w:ascii="Wingdings" w:hAnsi="Wingdings"/>
      </w:rPr>
    </w:lvl>
    <w:lvl w:ilvl="5">
      <w:start w:val="1"/>
      <w:numFmt w:val="bullet"/>
      <w:lvlText w:val=""/>
      <w:lvlJc w:val="left"/>
      <w:pPr>
        <w:ind w:left="2160" w:hanging="360"/>
      </w:pPr>
      <w:rPr>
        <w:rFonts w:hint="default" w:ascii="Wingdings" w:hAnsi="Wingdings"/>
      </w:rPr>
    </w:lvl>
    <w:lvl w:ilvl="6">
      <w:start w:val="1"/>
      <w:numFmt w:val="bullet"/>
      <w:lvlText w:val=""/>
      <w:lvlJc w:val="left"/>
      <w:pPr>
        <w:ind w:left="2520" w:hanging="360"/>
      </w:pPr>
      <w:rPr>
        <w:rFonts w:hint="default" w:ascii="Wingdings" w:hAnsi="Wingdings"/>
      </w:rPr>
    </w:lvl>
    <w:lvl w:ilvl="7">
      <w:start w:val="1"/>
      <w:numFmt w:val="bullet"/>
      <w:lvlText w:val=""/>
      <w:lvlJc w:val="left"/>
      <w:pPr>
        <w:ind w:left="2880" w:hanging="360"/>
      </w:pPr>
      <w:rPr>
        <w:rFonts w:hint="default" w:ascii="Wingdings" w:hAnsi="Wingdings"/>
      </w:rPr>
    </w:lvl>
    <w:lvl w:ilvl="8">
      <w:start w:val="1"/>
      <w:numFmt w:val="bullet"/>
      <w:lvlText w:val=""/>
      <w:lvlJc w:val="left"/>
      <w:pPr>
        <w:ind w:left="3240" w:hanging="360"/>
      </w:pPr>
      <w:rPr>
        <w:rFonts w:hint="default" w:ascii="Wingdings" w:hAnsi="Wingdings"/>
      </w:rPr>
    </w:lvl>
  </w:abstractNum>
  <w:abstractNum w:abstractNumId="19" w15:restartNumberingAfterBreak="0">
    <w:nsid w:val="282F3EEC"/>
    <w:multiLevelType w:val="hybridMultilevel"/>
    <w:tmpl w:val="5EA68162"/>
    <w:lvl w:ilvl="0" w:tplc="40090001">
      <w:start w:val="1"/>
      <w:numFmt w:val="bullet"/>
      <w:lvlText w:val=""/>
      <w:lvlJc w:val="left"/>
      <w:pPr>
        <w:ind w:left="1420" w:hanging="360"/>
      </w:pPr>
      <w:rPr>
        <w:rFonts w:hint="default" w:ascii="Symbol" w:hAnsi="Symbol"/>
      </w:rPr>
    </w:lvl>
    <w:lvl w:ilvl="1" w:tplc="08090003" w:tentative="1">
      <w:start w:val="1"/>
      <w:numFmt w:val="bullet"/>
      <w:lvlText w:val="o"/>
      <w:lvlJc w:val="left"/>
      <w:pPr>
        <w:ind w:left="1970" w:hanging="360"/>
      </w:pPr>
      <w:rPr>
        <w:rFonts w:hint="default" w:ascii="Courier New" w:hAnsi="Courier New" w:cs="Courier New"/>
      </w:rPr>
    </w:lvl>
    <w:lvl w:ilvl="2" w:tplc="08090005" w:tentative="1">
      <w:start w:val="1"/>
      <w:numFmt w:val="bullet"/>
      <w:lvlText w:val=""/>
      <w:lvlJc w:val="left"/>
      <w:pPr>
        <w:ind w:left="2690" w:hanging="360"/>
      </w:pPr>
      <w:rPr>
        <w:rFonts w:hint="default" w:ascii="Wingdings" w:hAnsi="Wingdings"/>
      </w:rPr>
    </w:lvl>
    <w:lvl w:ilvl="3" w:tplc="08090001" w:tentative="1">
      <w:start w:val="1"/>
      <w:numFmt w:val="bullet"/>
      <w:lvlText w:val=""/>
      <w:lvlJc w:val="left"/>
      <w:pPr>
        <w:ind w:left="3410" w:hanging="360"/>
      </w:pPr>
      <w:rPr>
        <w:rFonts w:hint="default" w:ascii="Symbol" w:hAnsi="Symbol"/>
      </w:rPr>
    </w:lvl>
    <w:lvl w:ilvl="4" w:tplc="08090003" w:tentative="1">
      <w:start w:val="1"/>
      <w:numFmt w:val="bullet"/>
      <w:lvlText w:val="o"/>
      <w:lvlJc w:val="left"/>
      <w:pPr>
        <w:ind w:left="4130" w:hanging="360"/>
      </w:pPr>
      <w:rPr>
        <w:rFonts w:hint="default" w:ascii="Courier New" w:hAnsi="Courier New" w:cs="Courier New"/>
      </w:rPr>
    </w:lvl>
    <w:lvl w:ilvl="5" w:tplc="08090005" w:tentative="1">
      <w:start w:val="1"/>
      <w:numFmt w:val="bullet"/>
      <w:lvlText w:val=""/>
      <w:lvlJc w:val="left"/>
      <w:pPr>
        <w:ind w:left="4850" w:hanging="360"/>
      </w:pPr>
      <w:rPr>
        <w:rFonts w:hint="default" w:ascii="Wingdings" w:hAnsi="Wingdings"/>
      </w:rPr>
    </w:lvl>
    <w:lvl w:ilvl="6" w:tplc="08090001" w:tentative="1">
      <w:start w:val="1"/>
      <w:numFmt w:val="bullet"/>
      <w:lvlText w:val=""/>
      <w:lvlJc w:val="left"/>
      <w:pPr>
        <w:ind w:left="5570" w:hanging="360"/>
      </w:pPr>
      <w:rPr>
        <w:rFonts w:hint="default" w:ascii="Symbol" w:hAnsi="Symbol"/>
      </w:rPr>
    </w:lvl>
    <w:lvl w:ilvl="7" w:tplc="08090003" w:tentative="1">
      <w:start w:val="1"/>
      <w:numFmt w:val="bullet"/>
      <w:lvlText w:val="o"/>
      <w:lvlJc w:val="left"/>
      <w:pPr>
        <w:ind w:left="6290" w:hanging="360"/>
      </w:pPr>
      <w:rPr>
        <w:rFonts w:hint="default" w:ascii="Courier New" w:hAnsi="Courier New" w:cs="Courier New"/>
      </w:rPr>
    </w:lvl>
    <w:lvl w:ilvl="8" w:tplc="08090005" w:tentative="1">
      <w:start w:val="1"/>
      <w:numFmt w:val="bullet"/>
      <w:lvlText w:val=""/>
      <w:lvlJc w:val="left"/>
      <w:pPr>
        <w:ind w:left="7010" w:hanging="360"/>
      </w:pPr>
      <w:rPr>
        <w:rFonts w:hint="default" w:ascii="Wingdings" w:hAnsi="Wingdings"/>
      </w:rPr>
    </w:lvl>
  </w:abstractNum>
  <w:abstractNum w:abstractNumId="20" w15:restartNumberingAfterBreak="0">
    <w:nsid w:val="29BD6DA8"/>
    <w:multiLevelType w:val="hybridMultilevel"/>
    <w:tmpl w:val="42EA7E8A"/>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21" w15:restartNumberingAfterBreak="0">
    <w:nsid w:val="2C417752"/>
    <w:multiLevelType w:val="hybridMultilevel"/>
    <w:tmpl w:val="7BAC1888"/>
    <w:lvl w:ilvl="0" w:tplc="40090001">
      <w:start w:val="1"/>
      <w:numFmt w:val="bullet"/>
      <w:lvlText w:val=""/>
      <w:lvlJc w:val="left"/>
      <w:pPr>
        <w:ind w:left="890" w:hanging="360"/>
      </w:pPr>
      <w:rPr>
        <w:rFonts w:hint="default" w:ascii="Symbol" w:hAnsi="Symbol"/>
      </w:rPr>
    </w:lvl>
    <w:lvl w:ilvl="1" w:tplc="08090003" w:tentative="1">
      <w:start w:val="1"/>
      <w:numFmt w:val="bullet"/>
      <w:lvlText w:val="o"/>
      <w:lvlJc w:val="left"/>
      <w:pPr>
        <w:ind w:left="1610" w:hanging="360"/>
      </w:pPr>
      <w:rPr>
        <w:rFonts w:hint="default" w:ascii="Courier New" w:hAnsi="Courier New" w:cs="Courier New"/>
      </w:rPr>
    </w:lvl>
    <w:lvl w:ilvl="2" w:tplc="08090005" w:tentative="1">
      <w:start w:val="1"/>
      <w:numFmt w:val="bullet"/>
      <w:lvlText w:val=""/>
      <w:lvlJc w:val="left"/>
      <w:pPr>
        <w:ind w:left="2330" w:hanging="360"/>
      </w:pPr>
      <w:rPr>
        <w:rFonts w:hint="default" w:ascii="Wingdings" w:hAnsi="Wingdings"/>
      </w:rPr>
    </w:lvl>
    <w:lvl w:ilvl="3" w:tplc="08090001" w:tentative="1">
      <w:start w:val="1"/>
      <w:numFmt w:val="bullet"/>
      <w:lvlText w:val=""/>
      <w:lvlJc w:val="left"/>
      <w:pPr>
        <w:ind w:left="3050" w:hanging="360"/>
      </w:pPr>
      <w:rPr>
        <w:rFonts w:hint="default" w:ascii="Symbol" w:hAnsi="Symbol"/>
      </w:rPr>
    </w:lvl>
    <w:lvl w:ilvl="4" w:tplc="08090003" w:tentative="1">
      <w:start w:val="1"/>
      <w:numFmt w:val="bullet"/>
      <w:lvlText w:val="o"/>
      <w:lvlJc w:val="left"/>
      <w:pPr>
        <w:ind w:left="3770" w:hanging="360"/>
      </w:pPr>
      <w:rPr>
        <w:rFonts w:hint="default" w:ascii="Courier New" w:hAnsi="Courier New" w:cs="Courier New"/>
      </w:rPr>
    </w:lvl>
    <w:lvl w:ilvl="5" w:tplc="08090005" w:tentative="1">
      <w:start w:val="1"/>
      <w:numFmt w:val="bullet"/>
      <w:lvlText w:val=""/>
      <w:lvlJc w:val="left"/>
      <w:pPr>
        <w:ind w:left="4490" w:hanging="360"/>
      </w:pPr>
      <w:rPr>
        <w:rFonts w:hint="default" w:ascii="Wingdings" w:hAnsi="Wingdings"/>
      </w:rPr>
    </w:lvl>
    <w:lvl w:ilvl="6" w:tplc="08090001" w:tentative="1">
      <w:start w:val="1"/>
      <w:numFmt w:val="bullet"/>
      <w:lvlText w:val=""/>
      <w:lvlJc w:val="left"/>
      <w:pPr>
        <w:ind w:left="5210" w:hanging="360"/>
      </w:pPr>
      <w:rPr>
        <w:rFonts w:hint="default" w:ascii="Symbol" w:hAnsi="Symbol"/>
      </w:rPr>
    </w:lvl>
    <w:lvl w:ilvl="7" w:tplc="08090003" w:tentative="1">
      <w:start w:val="1"/>
      <w:numFmt w:val="bullet"/>
      <w:lvlText w:val="o"/>
      <w:lvlJc w:val="left"/>
      <w:pPr>
        <w:ind w:left="5930" w:hanging="360"/>
      </w:pPr>
      <w:rPr>
        <w:rFonts w:hint="default" w:ascii="Courier New" w:hAnsi="Courier New" w:cs="Courier New"/>
      </w:rPr>
    </w:lvl>
    <w:lvl w:ilvl="8" w:tplc="08090005" w:tentative="1">
      <w:start w:val="1"/>
      <w:numFmt w:val="bullet"/>
      <w:lvlText w:val=""/>
      <w:lvlJc w:val="left"/>
      <w:pPr>
        <w:ind w:left="6650" w:hanging="360"/>
      </w:pPr>
      <w:rPr>
        <w:rFonts w:hint="default" w:ascii="Wingdings" w:hAnsi="Wingdings"/>
      </w:rPr>
    </w:lvl>
  </w:abstractNum>
  <w:abstractNum w:abstractNumId="22" w15:restartNumberingAfterBreak="0">
    <w:nsid w:val="2DF25589"/>
    <w:multiLevelType w:val="hybridMultilevel"/>
    <w:tmpl w:val="0876070A"/>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23" w15:restartNumberingAfterBreak="0">
    <w:nsid w:val="2E053528"/>
    <w:multiLevelType w:val="hybridMultilevel"/>
    <w:tmpl w:val="D826E2A6"/>
    <w:lvl w:ilvl="0" w:tplc="40090001">
      <w:start w:val="1"/>
      <w:numFmt w:val="bullet"/>
      <w:lvlText w:val=""/>
      <w:lvlJc w:val="left"/>
      <w:pPr>
        <w:ind w:left="1060" w:hanging="360"/>
      </w:pPr>
      <w:rPr>
        <w:rFonts w:hint="default" w:ascii="Symbol" w:hAnsi="Symbol"/>
      </w:rPr>
    </w:lvl>
    <w:lvl w:ilvl="1" w:tplc="08090003" w:tentative="1">
      <w:start w:val="1"/>
      <w:numFmt w:val="bullet"/>
      <w:lvlText w:val="o"/>
      <w:lvlJc w:val="left"/>
      <w:pPr>
        <w:ind w:left="1610" w:hanging="360"/>
      </w:pPr>
      <w:rPr>
        <w:rFonts w:hint="default" w:ascii="Courier New" w:hAnsi="Courier New" w:cs="Courier New"/>
      </w:rPr>
    </w:lvl>
    <w:lvl w:ilvl="2" w:tplc="08090005" w:tentative="1">
      <w:start w:val="1"/>
      <w:numFmt w:val="bullet"/>
      <w:lvlText w:val=""/>
      <w:lvlJc w:val="left"/>
      <w:pPr>
        <w:ind w:left="2330" w:hanging="360"/>
      </w:pPr>
      <w:rPr>
        <w:rFonts w:hint="default" w:ascii="Wingdings" w:hAnsi="Wingdings"/>
      </w:rPr>
    </w:lvl>
    <w:lvl w:ilvl="3" w:tplc="08090001" w:tentative="1">
      <w:start w:val="1"/>
      <w:numFmt w:val="bullet"/>
      <w:lvlText w:val=""/>
      <w:lvlJc w:val="left"/>
      <w:pPr>
        <w:ind w:left="3050" w:hanging="360"/>
      </w:pPr>
      <w:rPr>
        <w:rFonts w:hint="default" w:ascii="Symbol" w:hAnsi="Symbol"/>
      </w:rPr>
    </w:lvl>
    <w:lvl w:ilvl="4" w:tplc="08090003" w:tentative="1">
      <w:start w:val="1"/>
      <w:numFmt w:val="bullet"/>
      <w:lvlText w:val="o"/>
      <w:lvlJc w:val="left"/>
      <w:pPr>
        <w:ind w:left="3770" w:hanging="360"/>
      </w:pPr>
      <w:rPr>
        <w:rFonts w:hint="default" w:ascii="Courier New" w:hAnsi="Courier New" w:cs="Courier New"/>
      </w:rPr>
    </w:lvl>
    <w:lvl w:ilvl="5" w:tplc="08090005" w:tentative="1">
      <w:start w:val="1"/>
      <w:numFmt w:val="bullet"/>
      <w:lvlText w:val=""/>
      <w:lvlJc w:val="left"/>
      <w:pPr>
        <w:ind w:left="4490" w:hanging="360"/>
      </w:pPr>
      <w:rPr>
        <w:rFonts w:hint="default" w:ascii="Wingdings" w:hAnsi="Wingdings"/>
      </w:rPr>
    </w:lvl>
    <w:lvl w:ilvl="6" w:tplc="08090001" w:tentative="1">
      <w:start w:val="1"/>
      <w:numFmt w:val="bullet"/>
      <w:lvlText w:val=""/>
      <w:lvlJc w:val="left"/>
      <w:pPr>
        <w:ind w:left="5210" w:hanging="360"/>
      </w:pPr>
      <w:rPr>
        <w:rFonts w:hint="default" w:ascii="Symbol" w:hAnsi="Symbol"/>
      </w:rPr>
    </w:lvl>
    <w:lvl w:ilvl="7" w:tplc="08090003" w:tentative="1">
      <w:start w:val="1"/>
      <w:numFmt w:val="bullet"/>
      <w:lvlText w:val="o"/>
      <w:lvlJc w:val="left"/>
      <w:pPr>
        <w:ind w:left="5930" w:hanging="360"/>
      </w:pPr>
      <w:rPr>
        <w:rFonts w:hint="default" w:ascii="Courier New" w:hAnsi="Courier New" w:cs="Courier New"/>
      </w:rPr>
    </w:lvl>
    <w:lvl w:ilvl="8" w:tplc="08090005" w:tentative="1">
      <w:start w:val="1"/>
      <w:numFmt w:val="bullet"/>
      <w:lvlText w:val=""/>
      <w:lvlJc w:val="left"/>
      <w:pPr>
        <w:ind w:left="6650" w:hanging="360"/>
      </w:pPr>
      <w:rPr>
        <w:rFonts w:hint="default" w:ascii="Wingdings" w:hAnsi="Wingdings"/>
      </w:rPr>
    </w:lvl>
  </w:abstractNum>
  <w:abstractNum w:abstractNumId="24" w15:restartNumberingAfterBreak="0">
    <w:nsid w:val="2F4C3355"/>
    <w:multiLevelType w:val="hybridMultilevel"/>
    <w:tmpl w:val="1E421278"/>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25" w15:restartNumberingAfterBreak="0">
    <w:nsid w:val="309F0DE7"/>
    <w:multiLevelType w:val="hybridMultilevel"/>
    <w:tmpl w:val="F1A87110"/>
    <w:lvl w:ilvl="0" w:tplc="40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6" w15:restartNumberingAfterBreak="0">
    <w:nsid w:val="394E11F1"/>
    <w:multiLevelType w:val="hybridMultilevel"/>
    <w:tmpl w:val="EAB602DE"/>
    <w:lvl w:ilvl="0" w:tplc="77F4304A">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27" w15:restartNumberingAfterBreak="0">
    <w:nsid w:val="405D5E2C"/>
    <w:multiLevelType w:val="hybridMultilevel"/>
    <w:tmpl w:val="79A4EEBC"/>
    <w:lvl w:ilvl="0" w:tplc="6264F594">
      <w:start w:val="1"/>
      <w:numFmt w:val="bullet"/>
      <w:lvlText w:val=""/>
      <w:lvlJc w:val="left"/>
      <w:pPr>
        <w:ind w:left="720" w:hanging="360"/>
      </w:pPr>
      <w:rPr>
        <w:rFonts w:hint="default" w:ascii="Symbol" w:hAnsi="Symbol"/>
        <w:color w:val="808080" w:themeColor="background1" w:themeShade="80"/>
        <w:sz w:val="18"/>
        <w:szCs w:val="18"/>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8" w15:restartNumberingAfterBreak="0">
    <w:nsid w:val="43927E39"/>
    <w:multiLevelType w:val="hybridMultilevel"/>
    <w:tmpl w:val="635C5876"/>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29" w15:restartNumberingAfterBreak="0">
    <w:nsid w:val="44006E0C"/>
    <w:multiLevelType w:val="hybridMultilevel"/>
    <w:tmpl w:val="4942CFD8"/>
    <w:lvl w:ilvl="0" w:tplc="08090001">
      <w:start w:val="1"/>
      <w:numFmt w:val="bullet"/>
      <w:lvlText w:val=""/>
      <w:lvlJc w:val="left"/>
      <w:pPr>
        <w:ind w:left="890" w:hanging="360"/>
      </w:pPr>
      <w:rPr>
        <w:rFonts w:hint="default" w:ascii="Symbol" w:hAnsi="Symbol"/>
      </w:rPr>
    </w:lvl>
    <w:lvl w:ilvl="1" w:tplc="08090003" w:tentative="1">
      <w:start w:val="1"/>
      <w:numFmt w:val="bullet"/>
      <w:lvlText w:val="o"/>
      <w:lvlJc w:val="left"/>
      <w:pPr>
        <w:ind w:left="1610" w:hanging="360"/>
      </w:pPr>
      <w:rPr>
        <w:rFonts w:hint="default" w:ascii="Courier New" w:hAnsi="Courier New" w:cs="Courier New"/>
      </w:rPr>
    </w:lvl>
    <w:lvl w:ilvl="2" w:tplc="08090005" w:tentative="1">
      <w:start w:val="1"/>
      <w:numFmt w:val="bullet"/>
      <w:lvlText w:val=""/>
      <w:lvlJc w:val="left"/>
      <w:pPr>
        <w:ind w:left="2330" w:hanging="360"/>
      </w:pPr>
      <w:rPr>
        <w:rFonts w:hint="default" w:ascii="Wingdings" w:hAnsi="Wingdings"/>
      </w:rPr>
    </w:lvl>
    <w:lvl w:ilvl="3" w:tplc="08090001" w:tentative="1">
      <w:start w:val="1"/>
      <w:numFmt w:val="bullet"/>
      <w:lvlText w:val=""/>
      <w:lvlJc w:val="left"/>
      <w:pPr>
        <w:ind w:left="3050" w:hanging="360"/>
      </w:pPr>
      <w:rPr>
        <w:rFonts w:hint="default" w:ascii="Symbol" w:hAnsi="Symbol"/>
      </w:rPr>
    </w:lvl>
    <w:lvl w:ilvl="4" w:tplc="08090003" w:tentative="1">
      <w:start w:val="1"/>
      <w:numFmt w:val="bullet"/>
      <w:lvlText w:val="o"/>
      <w:lvlJc w:val="left"/>
      <w:pPr>
        <w:ind w:left="3770" w:hanging="360"/>
      </w:pPr>
      <w:rPr>
        <w:rFonts w:hint="default" w:ascii="Courier New" w:hAnsi="Courier New" w:cs="Courier New"/>
      </w:rPr>
    </w:lvl>
    <w:lvl w:ilvl="5" w:tplc="08090005" w:tentative="1">
      <w:start w:val="1"/>
      <w:numFmt w:val="bullet"/>
      <w:lvlText w:val=""/>
      <w:lvlJc w:val="left"/>
      <w:pPr>
        <w:ind w:left="4490" w:hanging="360"/>
      </w:pPr>
      <w:rPr>
        <w:rFonts w:hint="default" w:ascii="Wingdings" w:hAnsi="Wingdings"/>
      </w:rPr>
    </w:lvl>
    <w:lvl w:ilvl="6" w:tplc="08090001" w:tentative="1">
      <w:start w:val="1"/>
      <w:numFmt w:val="bullet"/>
      <w:lvlText w:val=""/>
      <w:lvlJc w:val="left"/>
      <w:pPr>
        <w:ind w:left="5210" w:hanging="360"/>
      </w:pPr>
      <w:rPr>
        <w:rFonts w:hint="default" w:ascii="Symbol" w:hAnsi="Symbol"/>
      </w:rPr>
    </w:lvl>
    <w:lvl w:ilvl="7" w:tplc="08090003" w:tentative="1">
      <w:start w:val="1"/>
      <w:numFmt w:val="bullet"/>
      <w:lvlText w:val="o"/>
      <w:lvlJc w:val="left"/>
      <w:pPr>
        <w:ind w:left="5930" w:hanging="360"/>
      </w:pPr>
      <w:rPr>
        <w:rFonts w:hint="default" w:ascii="Courier New" w:hAnsi="Courier New" w:cs="Courier New"/>
      </w:rPr>
    </w:lvl>
    <w:lvl w:ilvl="8" w:tplc="08090005" w:tentative="1">
      <w:start w:val="1"/>
      <w:numFmt w:val="bullet"/>
      <w:lvlText w:val=""/>
      <w:lvlJc w:val="left"/>
      <w:pPr>
        <w:ind w:left="6650" w:hanging="360"/>
      </w:pPr>
      <w:rPr>
        <w:rFonts w:hint="default" w:ascii="Wingdings" w:hAnsi="Wingdings"/>
      </w:rPr>
    </w:lvl>
  </w:abstractNum>
  <w:abstractNum w:abstractNumId="30" w15:restartNumberingAfterBreak="0">
    <w:nsid w:val="469A38B1"/>
    <w:multiLevelType w:val="hybridMultilevel"/>
    <w:tmpl w:val="2688A9CA"/>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31" w15:restartNumberingAfterBreak="0">
    <w:nsid w:val="49C01BB7"/>
    <w:multiLevelType w:val="hybridMultilevel"/>
    <w:tmpl w:val="D1F2A7E4"/>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32" w15:restartNumberingAfterBreak="0">
    <w:nsid w:val="4FFF31BB"/>
    <w:multiLevelType w:val="hybridMultilevel"/>
    <w:tmpl w:val="0AFE0376"/>
    <w:lvl w:ilvl="0" w:tplc="40090001">
      <w:start w:val="1"/>
      <w:numFmt w:val="bullet"/>
      <w:lvlText w:val=""/>
      <w:lvlJc w:val="left"/>
      <w:pPr>
        <w:ind w:left="70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33" w15:restartNumberingAfterBreak="0">
    <w:nsid w:val="56402D16"/>
    <w:multiLevelType w:val="hybridMultilevel"/>
    <w:tmpl w:val="A0E05960"/>
    <w:lvl w:ilvl="0" w:tplc="08090017">
      <w:start w:val="1"/>
      <w:numFmt w:val="lowerLetter"/>
      <w:lvlText w:val="%1)"/>
      <w:lvlJc w:val="left"/>
      <w:pPr>
        <w:ind w:left="530" w:hanging="360"/>
      </w:pPr>
      <w:rPr>
        <w:rFonts w:hint="default"/>
      </w:rPr>
    </w:lvl>
    <w:lvl w:ilvl="1" w:tplc="40090003" w:tentative="1">
      <w:start w:val="1"/>
      <w:numFmt w:val="bullet"/>
      <w:lvlText w:val="o"/>
      <w:lvlJc w:val="left"/>
      <w:pPr>
        <w:ind w:left="1250" w:hanging="360"/>
      </w:pPr>
      <w:rPr>
        <w:rFonts w:hint="default" w:ascii="Courier New" w:hAnsi="Courier New" w:cs="Courier New"/>
      </w:rPr>
    </w:lvl>
    <w:lvl w:ilvl="2" w:tplc="40090005" w:tentative="1">
      <w:start w:val="1"/>
      <w:numFmt w:val="bullet"/>
      <w:lvlText w:val=""/>
      <w:lvlJc w:val="left"/>
      <w:pPr>
        <w:ind w:left="1970" w:hanging="360"/>
      </w:pPr>
      <w:rPr>
        <w:rFonts w:hint="default" w:ascii="Wingdings" w:hAnsi="Wingdings"/>
      </w:rPr>
    </w:lvl>
    <w:lvl w:ilvl="3" w:tplc="40090001" w:tentative="1">
      <w:start w:val="1"/>
      <w:numFmt w:val="bullet"/>
      <w:lvlText w:val=""/>
      <w:lvlJc w:val="left"/>
      <w:pPr>
        <w:ind w:left="2690" w:hanging="360"/>
      </w:pPr>
      <w:rPr>
        <w:rFonts w:hint="default" w:ascii="Symbol" w:hAnsi="Symbol"/>
      </w:rPr>
    </w:lvl>
    <w:lvl w:ilvl="4" w:tplc="40090003" w:tentative="1">
      <w:start w:val="1"/>
      <w:numFmt w:val="bullet"/>
      <w:lvlText w:val="o"/>
      <w:lvlJc w:val="left"/>
      <w:pPr>
        <w:ind w:left="3410" w:hanging="360"/>
      </w:pPr>
      <w:rPr>
        <w:rFonts w:hint="default" w:ascii="Courier New" w:hAnsi="Courier New" w:cs="Courier New"/>
      </w:rPr>
    </w:lvl>
    <w:lvl w:ilvl="5" w:tplc="40090005" w:tentative="1">
      <w:start w:val="1"/>
      <w:numFmt w:val="bullet"/>
      <w:lvlText w:val=""/>
      <w:lvlJc w:val="left"/>
      <w:pPr>
        <w:ind w:left="4130" w:hanging="360"/>
      </w:pPr>
      <w:rPr>
        <w:rFonts w:hint="default" w:ascii="Wingdings" w:hAnsi="Wingdings"/>
      </w:rPr>
    </w:lvl>
    <w:lvl w:ilvl="6" w:tplc="40090001" w:tentative="1">
      <w:start w:val="1"/>
      <w:numFmt w:val="bullet"/>
      <w:lvlText w:val=""/>
      <w:lvlJc w:val="left"/>
      <w:pPr>
        <w:ind w:left="4850" w:hanging="360"/>
      </w:pPr>
      <w:rPr>
        <w:rFonts w:hint="default" w:ascii="Symbol" w:hAnsi="Symbol"/>
      </w:rPr>
    </w:lvl>
    <w:lvl w:ilvl="7" w:tplc="40090003" w:tentative="1">
      <w:start w:val="1"/>
      <w:numFmt w:val="bullet"/>
      <w:lvlText w:val="o"/>
      <w:lvlJc w:val="left"/>
      <w:pPr>
        <w:ind w:left="5570" w:hanging="360"/>
      </w:pPr>
      <w:rPr>
        <w:rFonts w:hint="default" w:ascii="Courier New" w:hAnsi="Courier New" w:cs="Courier New"/>
      </w:rPr>
    </w:lvl>
    <w:lvl w:ilvl="8" w:tplc="40090005" w:tentative="1">
      <w:start w:val="1"/>
      <w:numFmt w:val="bullet"/>
      <w:lvlText w:val=""/>
      <w:lvlJc w:val="left"/>
      <w:pPr>
        <w:ind w:left="6290" w:hanging="360"/>
      </w:pPr>
      <w:rPr>
        <w:rFonts w:hint="default" w:ascii="Wingdings" w:hAnsi="Wingdings"/>
      </w:rPr>
    </w:lvl>
  </w:abstractNum>
  <w:abstractNum w:abstractNumId="34" w15:restartNumberingAfterBreak="0">
    <w:nsid w:val="587D79BB"/>
    <w:multiLevelType w:val="hybridMultilevel"/>
    <w:tmpl w:val="AA4C98C4"/>
    <w:lvl w:ilvl="0" w:tplc="40090001">
      <w:start w:val="1"/>
      <w:numFmt w:val="bullet"/>
      <w:lvlText w:val=""/>
      <w:lvlJc w:val="left"/>
      <w:pPr>
        <w:ind w:left="1060" w:hanging="360"/>
      </w:pPr>
      <w:rPr>
        <w:rFonts w:hint="default" w:ascii="Symbol" w:hAnsi="Symbol"/>
      </w:rPr>
    </w:lvl>
    <w:lvl w:ilvl="1" w:tplc="08090003" w:tentative="1">
      <w:start w:val="1"/>
      <w:numFmt w:val="bullet"/>
      <w:lvlText w:val="o"/>
      <w:lvlJc w:val="left"/>
      <w:pPr>
        <w:ind w:left="1610" w:hanging="360"/>
      </w:pPr>
      <w:rPr>
        <w:rFonts w:hint="default" w:ascii="Courier New" w:hAnsi="Courier New" w:cs="Courier New"/>
      </w:rPr>
    </w:lvl>
    <w:lvl w:ilvl="2" w:tplc="08090005" w:tentative="1">
      <w:start w:val="1"/>
      <w:numFmt w:val="bullet"/>
      <w:lvlText w:val=""/>
      <w:lvlJc w:val="left"/>
      <w:pPr>
        <w:ind w:left="2330" w:hanging="360"/>
      </w:pPr>
      <w:rPr>
        <w:rFonts w:hint="default" w:ascii="Wingdings" w:hAnsi="Wingdings"/>
      </w:rPr>
    </w:lvl>
    <w:lvl w:ilvl="3" w:tplc="08090001" w:tentative="1">
      <w:start w:val="1"/>
      <w:numFmt w:val="bullet"/>
      <w:lvlText w:val=""/>
      <w:lvlJc w:val="left"/>
      <w:pPr>
        <w:ind w:left="3050" w:hanging="360"/>
      </w:pPr>
      <w:rPr>
        <w:rFonts w:hint="default" w:ascii="Symbol" w:hAnsi="Symbol"/>
      </w:rPr>
    </w:lvl>
    <w:lvl w:ilvl="4" w:tplc="08090003" w:tentative="1">
      <w:start w:val="1"/>
      <w:numFmt w:val="bullet"/>
      <w:lvlText w:val="o"/>
      <w:lvlJc w:val="left"/>
      <w:pPr>
        <w:ind w:left="3770" w:hanging="360"/>
      </w:pPr>
      <w:rPr>
        <w:rFonts w:hint="default" w:ascii="Courier New" w:hAnsi="Courier New" w:cs="Courier New"/>
      </w:rPr>
    </w:lvl>
    <w:lvl w:ilvl="5" w:tplc="08090005" w:tentative="1">
      <w:start w:val="1"/>
      <w:numFmt w:val="bullet"/>
      <w:lvlText w:val=""/>
      <w:lvlJc w:val="left"/>
      <w:pPr>
        <w:ind w:left="4490" w:hanging="360"/>
      </w:pPr>
      <w:rPr>
        <w:rFonts w:hint="default" w:ascii="Wingdings" w:hAnsi="Wingdings"/>
      </w:rPr>
    </w:lvl>
    <w:lvl w:ilvl="6" w:tplc="08090001" w:tentative="1">
      <w:start w:val="1"/>
      <w:numFmt w:val="bullet"/>
      <w:lvlText w:val=""/>
      <w:lvlJc w:val="left"/>
      <w:pPr>
        <w:ind w:left="5210" w:hanging="360"/>
      </w:pPr>
      <w:rPr>
        <w:rFonts w:hint="default" w:ascii="Symbol" w:hAnsi="Symbol"/>
      </w:rPr>
    </w:lvl>
    <w:lvl w:ilvl="7" w:tplc="08090003" w:tentative="1">
      <w:start w:val="1"/>
      <w:numFmt w:val="bullet"/>
      <w:lvlText w:val="o"/>
      <w:lvlJc w:val="left"/>
      <w:pPr>
        <w:ind w:left="5930" w:hanging="360"/>
      </w:pPr>
      <w:rPr>
        <w:rFonts w:hint="default" w:ascii="Courier New" w:hAnsi="Courier New" w:cs="Courier New"/>
      </w:rPr>
    </w:lvl>
    <w:lvl w:ilvl="8" w:tplc="08090005" w:tentative="1">
      <w:start w:val="1"/>
      <w:numFmt w:val="bullet"/>
      <w:lvlText w:val=""/>
      <w:lvlJc w:val="left"/>
      <w:pPr>
        <w:ind w:left="6650" w:hanging="360"/>
      </w:pPr>
      <w:rPr>
        <w:rFonts w:hint="default" w:ascii="Wingdings" w:hAnsi="Wingdings"/>
      </w:rPr>
    </w:lvl>
  </w:abstractNum>
  <w:abstractNum w:abstractNumId="35" w15:restartNumberingAfterBreak="0">
    <w:nsid w:val="5A22255C"/>
    <w:multiLevelType w:val="hybridMultilevel"/>
    <w:tmpl w:val="09C2BE30"/>
    <w:lvl w:ilvl="0" w:tplc="08090001">
      <w:start w:val="1"/>
      <w:numFmt w:val="bullet"/>
      <w:lvlText w:val=""/>
      <w:lvlJc w:val="left"/>
      <w:pPr>
        <w:ind w:left="530" w:hanging="360"/>
      </w:pPr>
      <w:rPr>
        <w:rFonts w:hint="default" w:ascii="Symbol" w:hAnsi="Symbol"/>
      </w:rPr>
    </w:lvl>
    <w:lvl w:ilvl="1" w:tplc="08090003" w:tentative="1">
      <w:start w:val="1"/>
      <w:numFmt w:val="bullet"/>
      <w:lvlText w:val="o"/>
      <w:lvlJc w:val="left"/>
      <w:pPr>
        <w:ind w:left="1250" w:hanging="360"/>
      </w:pPr>
      <w:rPr>
        <w:rFonts w:hint="default" w:ascii="Courier New" w:hAnsi="Courier New" w:cs="Courier New"/>
      </w:rPr>
    </w:lvl>
    <w:lvl w:ilvl="2" w:tplc="08090005" w:tentative="1">
      <w:start w:val="1"/>
      <w:numFmt w:val="bullet"/>
      <w:lvlText w:val=""/>
      <w:lvlJc w:val="left"/>
      <w:pPr>
        <w:ind w:left="1970" w:hanging="360"/>
      </w:pPr>
      <w:rPr>
        <w:rFonts w:hint="default" w:ascii="Wingdings" w:hAnsi="Wingdings"/>
      </w:rPr>
    </w:lvl>
    <w:lvl w:ilvl="3" w:tplc="08090001" w:tentative="1">
      <w:start w:val="1"/>
      <w:numFmt w:val="bullet"/>
      <w:lvlText w:val=""/>
      <w:lvlJc w:val="left"/>
      <w:pPr>
        <w:ind w:left="2690" w:hanging="360"/>
      </w:pPr>
      <w:rPr>
        <w:rFonts w:hint="default" w:ascii="Symbol" w:hAnsi="Symbol"/>
      </w:rPr>
    </w:lvl>
    <w:lvl w:ilvl="4" w:tplc="08090003" w:tentative="1">
      <w:start w:val="1"/>
      <w:numFmt w:val="bullet"/>
      <w:lvlText w:val="o"/>
      <w:lvlJc w:val="left"/>
      <w:pPr>
        <w:ind w:left="3410" w:hanging="360"/>
      </w:pPr>
      <w:rPr>
        <w:rFonts w:hint="default" w:ascii="Courier New" w:hAnsi="Courier New" w:cs="Courier New"/>
      </w:rPr>
    </w:lvl>
    <w:lvl w:ilvl="5" w:tplc="08090005" w:tentative="1">
      <w:start w:val="1"/>
      <w:numFmt w:val="bullet"/>
      <w:lvlText w:val=""/>
      <w:lvlJc w:val="left"/>
      <w:pPr>
        <w:ind w:left="4130" w:hanging="360"/>
      </w:pPr>
      <w:rPr>
        <w:rFonts w:hint="default" w:ascii="Wingdings" w:hAnsi="Wingdings"/>
      </w:rPr>
    </w:lvl>
    <w:lvl w:ilvl="6" w:tplc="08090001" w:tentative="1">
      <w:start w:val="1"/>
      <w:numFmt w:val="bullet"/>
      <w:lvlText w:val=""/>
      <w:lvlJc w:val="left"/>
      <w:pPr>
        <w:ind w:left="4850" w:hanging="360"/>
      </w:pPr>
      <w:rPr>
        <w:rFonts w:hint="default" w:ascii="Symbol" w:hAnsi="Symbol"/>
      </w:rPr>
    </w:lvl>
    <w:lvl w:ilvl="7" w:tplc="08090003" w:tentative="1">
      <w:start w:val="1"/>
      <w:numFmt w:val="bullet"/>
      <w:lvlText w:val="o"/>
      <w:lvlJc w:val="left"/>
      <w:pPr>
        <w:ind w:left="5570" w:hanging="360"/>
      </w:pPr>
      <w:rPr>
        <w:rFonts w:hint="default" w:ascii="Courier New" w:hAnsi="Courier New" w:cs="Courier New"/>
      </w:rPr>
    </w:lvl>
    <w:lvl w:ilvl="8" w:tplc="08090005" w:tentative="1">
      <w:start w:val="1"/>
      <w:numFmt w:val="bullet"/>
      <w:lvlText w:val=""/>
      <w:lvlJc w:val="left"/>
      <w:pPr>
        <w:ind w:left="6290" w:hanging="360"/>
      </w:pPr>
      <w:rPr>
        <w:rFonts w:hint="default" w:ascii="Wingdings" w:hAnsi="Wingdings"/>
      </w:rPr>
    </w:lvl>
  </w:abstractNum>
  <w:abstractNum w:abstractNumId="36" w15:restartNumberingAfterBreak="0">
    <w:nsid w:val="5A9B3119"/>
    <w:multiLevelType w:val="hybridMultilevel"/>
    <w:tmpl w:val="9B22D52A"/>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37" w15:restartNumberingAfterBreak="0">
    <w:nsid w:val="5D012C42"/>
    <w:multiLevelType w:val="hybridMultilevel"/>
    <w:tmpl w:val="255465F6"/>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38" w15:restartNumberingAfterBreak="0">
    <w:nsid w:val="5E1504CB"/>
    <w:multiLevelType w:val="hybridMultilevel"/>
    <w:tmpl w:val="0B5E4F18"/>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39" w15:restartNumberingAfterBreak="0">
    <w:nsid w:val="6B9A31F4"/>
    <w:multiLevelType w:val="hybridMultilevel"/>
    <w:tmpl w:val="79B6C3D6"/>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40" w15:restartNumberingAfterBreak="0">
    <w:nsid w:val="6F2704AD"/>
    <w:multiLevelType w:val="hybridMultilevel"/>
    <w:tmpl w:val="1004D96E"/>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41" w15:restartNumberingAfterBreak="0">
    <w:nsid w:val="73100C63"/>
    <w:multiLevelType w:val="hybridMultilevel"/>
    <w:tmpl w:val="A5F425D6"/>
    <w:lvl w:ilvl="0" w:tplc="40090001">
      <w:start w:val="1"/>
      <w:numFmt w:val="bullet"/>
      <w:lvlText w:val=""/>
      <w:lvlJc w:val="left"/>
      <w:pPr>
        <w:ind w:left="890" w:hanging="360"/>
      </w:pPr>
      <w:rPr>
        <w:rFonts w:hint="default" w:ascii="Symbol" w:hAnsi="Symbol"/>
      </w:rPr>
    </w:lvl>
    <w:lvl w:ilvl="1" w:tplc="08090003" w:tentative="1">
      <w:start w:val="1"/>
      <w:numFmt w:val="bullet"/>
      <w:lvlText w:val="o"/>
      <w:lvlJc w:val="left"/>
      <w:pPr>
        <w:ind w:left="1610" w:hanging="360"/>
      </w:pPr>
      <w:rPr>
        <w:rFonts w:hint="default" w:ascii="Courier New" w:hAnsi="Courier New" w:cs="Courier New"/>
      </w:rPr>
    </w:lvl>
    <w:lvl w:ilvl="2" w:tplc="08090005" w:tentative="1">
      <w:start w:val="1"/>
      <w:numFmt w:val="bullet"/>
      <w:lvlText w:val=""/>
      <w:lvlJc w:val="left"/>
      <w:pPr>
        <w:ind w:left="2330" w:hanging="360"/>
      </w:pPr>
      <w:rPr>
        <w:rFonts w:hint="default" w:ascii="Wingdings" w:hAnsi="Wingdings"/>
      </w:rPr>
    </w:lvl>
    <w:lvl w:ilvl="3" w:tplc="08090001" w:tentative="1">
      <w:start w:val="1"/>
      <w:numFmt w:val="bullet"/>
      <w:lvlText w:val=""/>
      <w:lvlJc w:val="left"/>
      <w:pPr>
        <w:ind w:left="3050" w:hanging="360"/>
      </w:pPr>
      <w:rPr>
        <w:rFonts w:hint="default" w:ascii="Symbol" w:hAnsi="Symbol"/>
      </w:rPr>
    </w:lvl>
    <w:lvl w:ilvl="4" w:tplc="08090003" w:tentative="1">
      <w:start w:val="1"/>
      <w:numFmt w:val="bullet"/>
      <w:lvlText w:val="o"/>
      <w:lvlJc w:val="left"/>
      <w:pPr>
        <w:ind w:left="3770" w:hanging="360"/>
      </w:pPr>
      <w:rPr>
        <w:rFonts w:hint="default" w:ascii="Courier New" w:hAnsi="Courier New" w:cs="Courier New"/>
      </w:rPr>
    </w:lvl>
    <w:lvl w:ilvl="5" w:tplc="08090005" w:tentative="1">
      <w:start w:val="1"/>
      <w:numFmt w:val="bullet"/>
      <w:lvlText w:val=""/>
      <w:lvlJc w:val="left"/>
      <w:pPr>
        <w:ind w:left="4490" w:hanging="360"/>
      </w:pPr>
      <w:rPr>
        <w:rFonts w:hint="default" w:ascii="Wingdings" w:hAnsi="Wingdings"/>
      </w:rPr>
    </w:lvl>
    <w:lvl w:ilvl="6" w:tplc="08090001" w:tentative="1">
      <w:start w:val="1"/>
      <w:numFmt w:val="bullet"/>
      <w:lvlText w:val=""/>
      <w:lvlJc w:val="left"/>
      <w:pPr>
        <w:ind w:left="5210" w:hanging="360"/>
      </w:pPr>
      <w:rPr>
        <w:rFonts w:hint="default" w:ascii="Symbol" w:hAnsi="Symbol"/>
      </w:rPr>
    </w:lvl>
    <w:lvl w:ilvl="7" w:tplc="08090003" w:tentative="1">
      <w:start w:val="1"/>
      <w:numFmt w:val="bullet"/>
      <w:lvlText w:val="o"/>
      <w:lvlJc w:val="left"/>
      <w:pPr>
        <w:ind w:left="5930" w:hanging="360"/>
      </w:pPr>
      <w:rPr>
        <w:rFonts w:hint="default" w:ascii="Courier New" w:hAnsi="Courier New" w:cs="Courier New"/>
      </w:rPr>
    </w:lvl>
    <w:lvl w:ilvl="8" w:tplc="08090005" w:tentative="1">
      <w:start w:val="1"/>
      <w:numFmt w:val="bullet"/>
      <w:lvlText w:val=""/>
      <w:lvlJc w:val="left"/>
      <w:pPr>
        <w:ind w:left="6650" w:hanging="360"/>
      </w:pPr>
      <w:rPr>
        <w:rFonts w:hint="default" w:ascii="Wingdings" w:hAnsi="Wingdings"/>
      </w:rPr>
    </w:lvl>
  </w:abstractNum>
  <w:abstractNum w:abstractNumId="42" w15:restartNumberingAfterBreak="0">
    <w:nsid w:val="76C70C16"/>
    <w:multiLevelType w:val="hybridMultilevel"/>
    <w:tmpl w:val="8D7A1194"/>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43" w15:restartNumberingAfterBreak="0">
    <w:nsid w:val="77CA5413"/>
    <w:multiLevelType w:val="hybridMultilevel"/>
    <w:tmpl w:val="256E5AD4"/>
    <w:lvl w:ilvl="0" w:tplc="40090001">
      <w:start w:val="1"/>
      <w:numFmt w:val="bullet"/>
      <w:lvlText w:val=""/>
      <w:lvlJc w:val="left"/>
      <w:pPr>
        <w:ind w:left="890" w:hanging="360"/>
      </w:pPr>
      <w:rPr>
        <w:rFonts w:hint="default" w:ascii="Symbol" w:hAnsi="Symbol"/>
      </w:rPr>
    </w:lvl>
    <w:lvl w:ilvl="1" w:tplc="08090003" w:tentative="1">
      <w:start w:val="1"/>
      <w:numFmt w:val="bullet"/>
      <w:lvlText w:val="o"/>
      <w:lvlJc w:val="left"/>
      <w:pPr>
        <w:ind w:left="1610" w:hanging="360"/>
      </w:pPr>
      <w:rPr>
        <w:rFonts w:hint="default" w:ascii="Courier New" w:hAnsi="Courier New" w:cs="Courier New"/>
      </w:rPr>
    </w:lvl>
    <w:lvl w:ilvl="2" w:tplc="08090005" w:tentative="1">
      <w:start w:val="1"/>
      <w:numFmt w:val="bullet"/>
      <w:lvlText w:val=""/>
      <w:lvlJc w:val="left"/>
      <w:pPr>
        <w:ind w:left="2330" w:hanging="360"/>
      </w:pPr>
      <w:rPr>
        <w:rFonts w:hint="default" w:ascii="Wingdings" w:hAnsi="Wingdings"/>
      </w:rPr>
    </w:lvl>
    <w:lvl w:ilvl="3" w:tplc="08090001" w:tentative="1">
      <w:start w:val="1"/>
      <w:numFmt w:val="bullet"/>
      <w:lvlText w:val=""/>
      <w:lvlJc w:val="left"/>
      <w:pPr>
        <w:ind w:left="3050" w:hanging="360"/>
      </w:pPr>
      <w:rPr>
        <w:rFonts w:hint="default" w:ascii="Symbol" w:hAnsi="Symbol"/>
      </w:rPr>
    </w:lvl>
    <w:lvl w:ilvl="4" w:tplc="08090003" w:tentative="1">
      <w:start w:val="1"/>
      <w:numFmt w:val="bullet"/>
      <w:lvlText w:val="o"/>
      <w:lvlJc w:val="left"/>
      <w:pPr>
        <w:ind w:left="3770" w:hanging="360"/>
      </w:pPr>
      <w:rPr>
        <w:rFonts w:hint="default" w:ascii="Courier New" w:hAnsi="Courier New" w:cs="Courier New"/>
      </w:rPr>
    </w:lvl>
    <w:lvl w:ilvl="5" w:tplc="08090005" w:tentative="1">
      <w:start w:val="1"/>
      <w:numFmt w:val="bullet"/>
      <w:lvlText w:val=""/>
      <w:lvlJc w:val="left"/>
      <w:pPr>
        <w:ind w:left="4490" w:hanging="360"/>
      </w:pPr>
      <w:rPr>
        <w:rFonts w:hint="default" w:ascii="Wingdings" w:hAnsi="Wingdings"/>
      </w:rPr>
    </w:lvl>
    <w:lvl w:ilvl="6" w:tplc="08090001" w:tentative="1">
      <w:start w:val="1"/>
      <w:numFmt w:val="bullet"/>
      <w:lvlText w:val=""/>
      <w:lvlJc w:val="left"/>
      <w:pPr>
        <w:ind w:left="5210" w:hanging="360"/>
      </w:pPr>
      <w:rPr>
        <w:rFonts w:hint="default" w:ascii="Symbol" w:hAnsi="Symbol"/>
      </w:rPr>
    </w:lvl>
    <w:lvl w:ilvl="7" w:tplc="08090003" w:tentative="1">
      <w:start w:val="1"/>
      <w:numFmt w:val="bullet"/>
      <w:lvlText w:val="o"/>
      <w:lvlJc w:val="left"/>
      <w:pPr>
        <w:ind w:left="5930" w:hanging="360"/>
      </w:pPr>
      <w:rPr>
        <w:rFonts w:hint="default" w:ascii="Courier New" w:hAnsi="Courier New" w:cs="Courier New"/>
      </w:rPr>
    </w:lvl>
    <w:lvl w:ilvl="8" w:tplc="08090005" w:tentative="1">
      <w:start w:val="1"/>
      <w:numFmt w:val="bullet"/>
      <w:lvlText w:val=""/>
      <w:lvlJc w:val="left"/>
      <w:pPr>
        <w:ind w:left="6650" w:hanging="360"/>
      </w:pPr>
      <w:rPr>
        <w:rFonts w:hint="default" w:ascii="Wingdings" w:hAnsi="Wingdings"/>
      </w:rPr>
    </w:lvl>
  </w:abstractNum>
  <w:abstractNum w:abstractNumId="44" w15:restartNumberingAfterBreak="0">
    <w:nsid w:val="7BAB234E"/>
    <w:multiLevelType w:val="hybridMultilevel"/>
    <w:tmpl w:val="40427FE2"/>
    <w:lvl w:ilvl="0" w:tplc="40090001">
      <w:start w:val="1"/>
      <w:numFmt w:val="bullet"/>
      <w:lvlText w:val=""/>
      <w:lvlJc w:val="left"/>
      <w:pPr>
        <w:ind w:left="890" w:hanging="360"/>
      </w:pPr>
      <w:rPr>
        <w:rFonts w:hint="default" w:ascii="Symbol" w:hAnsi="Symbol"/>
      </w:rPr>
    </w:lvl>
    <w:lvl w:ilvl="1" w:tplc="40090003" w:tentative="1">
      <w:start w:val="1"/>
      <w:numFmt w:val="bullet"/>
      <w:lvlText w:val="o"/>
      <w:lvlJc w:val="left"/>
      <w:pPr>
        <w:ind w:left="1610" w:hanging="360"/>
      </w:pPr>
      <w:rPr>
        <w:rFonts w:hint="default" w:ascii="Courier New" w:hAnsi="Courier New" w:cs="Courier New"/>
      </w:rPr>
    </w:lvl>
    <w:lvl w:ilvl="2" w:tplc="40090005" w:tentative="1">
      <w:start w:val="1"/>
      <w:numFmt w:val="bullet"/>
      <w:lvlText w:val=""/>
      <w:lvlJc w:val="left"/>
      <w:pPr>
        <w:ind w:left="2330" w:hanging="360"/>
      </w:pPr>
      <w:rPr>
        <w:rFonts w:hint="default" w:ascii="Wingdings" w:hAnsi="Wingdings"/>
      </w:rPr>
    </w:lvl>
    <w:lvl w:ilvl="3" w:tplc="40090001" w:tentative="1">
      <w:start w:val="1"/>
      <w:numFmt w:val="bullet"/>
      <w:lvlText w:val=""/>
      <w:lvlJc w:val="left"/>
      <w:pPr>
        <w:ind w:left="3050" w:hanging="360"/>
      </w:pPr>
      <w:rPr>
        <w:rFonts w:hint="default" w:ascii="Symbol" w:hAnsi="Symbol"/>
      </w:rPr>
    </w:lvl>
    <w:lvl w:ilvl="4" w:tplc="40090003" w:tentative="1">
      <w:start w:val="1"/>
      <w:numFmt w:val="bullet"/>
      <w:lvlText w:val="o"/>
      <w:lvlJc w:val="left"/>
      <w:pPr>
        <w:ind w:left="3770" w:hanging="360"/>
      </w:pPr>
      <w:rPr>
        <w:rFonts w:hint="default" w:ascii="Courier New" w:hAnsi="Courier New" w:cs="Courier New"/>
      </w:rPr>
    </w:lvl>
    <w:lvl w:ilvl="5" w:tplc="40090005" w:tentative="1">
      <w:start w:val="1"/>
      <w:numFmt w:val="bullet"/>
      <w:lvlText w:val=""/>
      <w:lvlJc w:val="left"/>
      <w:pPr>
        <w:ind w:left="4490" w:hanging="360"/>
      </w:pPr>
      <w:rPr>
        <w:rFonts w:hint="default" w:ascii="Wingdings" w:hAnsi="Wingdings"/>
      </w:rPr>
    </w:lvl>
    <w:lvl w:ilvl="6" w:tplc="40090001" w:tentative="1">
      <w:start w:val="1"/>
      <w:numFmt w:val="bullet"/>
      <w:lvlText w:val=""/>
      <w:lvlJc w:val="left"/>
      <w:pPr>
        <w:ind w:left="5210" w:hanging="360"/>
      </w:pPr>
      <w:rPr>
        <w:rFonts w:hint="default" w:ascii="Symbol" w:hAnsi="Symbol"/>
      </w:rPr>
    </w:lvl>
    <w:lvl w:ilvl="7" w:tplc="40090003" w:tentative="1">
      <w:start w:val="1"/>
      <w:numFmt w:val="bullet"/>
      <w:lvlText w:val="o"/>
      <w:lvlJc w:val="left"/>
      <w:pPr>
        <w:ind w:left="5930" w:hanging="360"/>
      </w:pPr>
      <w:rPr>
        <w:rFonts w:hint="default" w:ascii="Courier New" w:hAnsi="Courier New" w:cs="Courier New"/>
      </w:rPr>
    </w:lvl>
    <w:lvl w:ilvl="8" w:tplc="40090005" w:tentative="1">
      <w:start w:val="1"/>
      <w:numFmt w:val="bullet"/>
      <w:lvlText w:val=""/>
      <w:lvlJc w:val="left"/>
      <w:pPr>
        <w:ind w:left="6650" w:hanging="360"/>
      </w:pPr>
      <w:rPr>
        <w:rFonts w:hint="default" w:ascii="Wingdings" w:hAnsi="Wingdings"/>
      </w:rPr>
    </w:lvl>
  </w:abstractNum>
  <w:abstractNum w:abstractNumId="45" w15:restartNumberingAfterBreak="0">
    <w:nsid w:val="7CE700D5"/>
    <w:multiLevelType w:val="hybridMultilevel"/>
    <w:tmpl w:val="1480C09C"/>
    <w:lvl w:ilvl="0" w:tplc="40090001">
      <w:start w:val="1"/>
      <w:numFmt w:val="bullet"/>
      <w:lvlText w:val=""/>
      <w:lvlJc w:val="left"/>
      <w:pPr>
        <w:ind w:left="530" w:hanging="360"/>
      </w:pPr>
      <w:rPr>
        <w:rFonts w:hint="default" w:ascii="Symbol" w:hAnsi="Symbol"/>
      </w:rPr>
    </w:lvl>
    <w:lvl w:ilvl="1" w:tplc="08090003" w:tentative="1">
      <w:start w:val="1"/>
      <w:numFmt w:val="bullet"/>
      <w:lvlText w:val="o"/>
      <w:lvlJc w:val="left"/>
      <w:pPr>
        <w:ind w:left="1080" w:hanging="360"/>
      </w:pPr>
      <w:rPr>
        <w:rFonts w:hint="default" w:ascii="Courier New" w:hAnsi="Courier New" w:cs="Courier New"/>
      </w:rPr>
    </w:lvl>
    <w:lvl w:ilvl="2" w:tplc="08090005" w:tentative="1">
      <w:start w:val="1"/>
      <w:numFmt w:val="bullet"/>
      <w:lvlText w:val=""/>
      <w:lvlJc w:val="left"/>
      <w:pPr>
        <w:ind w:left="1800" w:hanging="360"/>
      </w:pPr>
      <w:rPr>
        <w:rFonts w:hint="default" w:ascii="Wingdings" w:hAnsi="Wingdings"/>
      </w:rPr>
    </w:lvl>
    <w:lvl w:ilvl="3" w:tplc="08090001" w:tentative="1">
      <w:start w:val="1"/>
      <w:numFmt w:val="bullet"/>
      <w:lvlText w:val=""/>
      <w:lvlJc w:val="left"/>
      <w:pPr>
        <w:ind w:left="2520" w:hanging="360"/>
      </w:pPr>
      <w:rPr>
        <w:rFonts w:hint="default" w:ascii="Symbol" w:hAnsi="Symbol"/>
      </w:rPr>
    </w:lvl>
    <w:lvl w:ilvl="4" w:tplc="08090003" w:tentative="1">
      <w:start w:val="1"/>
      <w:numFmt w:val="bullet"/>
      <w:lvlText w:val="o"/>
      <w:lvlJc w:val="left"/>
      <w:pPr>
        <w:ind w:left="3240" w:hanging="360"/>
      </w:pPr>
      <w:rPr>
        <w:rFonts w:hint="default" w:ascii="Courier New" w:hAnsi="Courier New" w:cs="Courier New"/>
      </w:rPr>
    </w:lvl>
    <w:lvl w:ilvl="5" w:tplc="08090005" w:tentative="1">
      <w:start w:val="1"/>
      <w:numFmt w:val="bullet"/>
      <w:lvlText w:val=""/>
      <w:lvlJc w:val="left"/>
      <w:pPr>
        <w:ind w:left="3960" w:hanging="360"/>
      </w:pPr>
      <w:rPr>
        <w:rFonts w:hint="default" w:ascii="Wingdings" w:hAnsi="Wingdings"/>
      </w:rPr>
    </w:lvl>
    <w:lvl w:ilvl="6" w:tplc="08090001" w:tentative="1">
      <w:start w:val="1"/>
      <w:numFmt w:val="bullet"/>
      <w:lvlText w:val=""/>
      <w:lvlJc w:val="left"/>
      <w:pPr>
        <w:ind w:left="4680" w:hanging="360"/>
      </w:pPr>
      <w:rPr>
        <w:rFonts w:hint="default" w:ascii="Symbol" w:hAnsi="Symbol"/>
      </w:rPr>
    </w:lvl>
    <w:lvl w:ilvl="7" w:tplc="08090003" w:tentative="1">
      <w:start w:val="1"/>
      <w:numFmt w:val="bullet"/>
      <w:lvlText w:val="o"/>
      <w:lvlJc w:val="left"/>
      <w:pPr>
        <w:ind w:left="5400" w:hanging="360"/>
      </w:pPr>
      <w:rPr>
        <w:rFonts w:hint="default" w:ascii="Courier New" w:hAnsi="Courier New" w:cs="Courier New"/>
      </w:rPr>
    </w:lvl>
    <w:lvl w:ilvl="8" w:tplc="08090005" w:tentative="1">
      <w:start w:val="1"/>
      <w:numFmt w:val="bullet"/>
      <w:lvlText w:val=""/>
      <w:lvlJc w:val="left"/>
      <w:pPr>
        <w:ind w:left="6120" w:hanging="360"/>
      </w:pPr>
      <w:rPr>
        <w:rFonts w:hint="default" w:ascii="Wingdings" w:hAnsi="Wingdings"/>
      </w:rPr>
    </w:lvl>
  </w:abstractNum>
  <w:num w:numId="1">
    <w:abstractNumId w:val="18"/>
  </w:num>
  <w:num w:numId="2">
    <w:abstractNumId w:val="4"/>
  </w:num>
  <w:num w:numId="3">
    <w:abstractNumId w:val="3"/>
  </w:num>
  <w:num w:numId="4">
    <w:abstractNumId w:val="2"/>
  </w:num>
  <w:num w:numId="5">
    <w:abstractNumId w:val="1"/>
  </w:num>
  <w:num w:numId="6">
    <w:abstractNumId w:val="0"/>
  </w:num>
  <w:num w:numId="7">
    <w:abstractNumId w:val="7"/>
  </w:num>
  <w:num w:numId="8">
    <w:abstractNumId w:val="38"/>
  </w:num>
  <w:num w:numId="9">
    <w:abstractNumId w:val="10"/>
  </w:num>
  <w:num w:numId="10">
    <w:abstractNumId w:val="11"/>
  </w:num>
  <w:num w:numId="11">
    <w:abstractNumId w:val="32"/>
  </w:num>
  <w:num w:numId="12">
    <w:abstractNumId w:val="16"/>
  </w:num>
  <w:num w:numId="13">
    <w:abstractNumId w:val="30"/>
  </w:num>
  <w:num w:numId="14">
    <w:abstractNumId w:val="28"/>
  </w:num>
  <w:num w:numId="15">
    <w:abstractNumId w:val="17"/>
  </w:num>
  <w:num w:numId="16">
    <w:abstractNumId w:val="8"/>
  </w:num>
  <w:num w:numId="17">
    <w:abstractNumId w:val="22"/>
  </w:num>
  <w:num w:numId="18">
    <w:abstractNumId w:val="14"/>
  </w:num>
  <w:num w:numId="19">
    <w:abstractNumId w:val="24"/>
  </w:num>
  <w:num w:numId="20">
    <w:abstractNumId w:val="39"/>
  </w:num>
  <w:num w:numId="21">
    <w:abstractNumId w:val="40"/>
  </w:num>
  <w:num w:numId="22">
    <w:abstractNumId w:val="31"/>
  </w:num>
  <w:num w:numId="23">
    <w:abstractNumId w:val="20"/>
  </w:num>
  <w:num w:numId="24">
    <w:abstractNumId w:val="37"/>
  </w:num>
  <w:num w:numId="25">
    <w:abstractNumId w:val="9"/>
  </w:num>
  <w:num w:numId="26">
    <w:abstractNumId w:val="44"/>
  </w:num>
  <w:num w:numId="27">
    <w:abstractNumId w:val="18"/>
  </w:num>
  <w:num w:numId="28">
    <w:abstractNumId w:val="29"/>
  </w:num>
  <w:num w:numId="29">
    <w:abstractNumId w:val="36"/>
  </w:num>
  <w:num w:numId="30">
    <w:abstractNumId w:val="42"/>
  </w:num>
  <w:num w:numId="31">
    <w:abstractNumId w:val="15"/>
  </w:num>
  <w:num w:numId="32">
    <w:abstractNumId w:val="41"/>
  </w:num>
  <w:num w:numId="33">
    <w:abstractNumId w:val="21"/>
  </w:num>
  <w:num w:numId="34">
    <w:abstractNumId w:val="33"/>
  </w:num>
  <w:num w:numId="35">
    <w:abstractNumId w:val="19"/>
  </w:num>
  <w:num w:numId="36">
    <w:abstractNumId w:val="45"/>
  </w:num>
  <w:num w:numId="37">
    <w:abstractNumId w:val="23"/>
  </w:num>
  <w:num w:numId="38">
    <w:abstractNumId w:val="12"/>
  </w:num>
  <w:num w:numId="39">
    <w:abstractNumId w:val="35"/>
  </w:num>
  <w:num w:numId="40">
    <w:abstractNumId w:val="34"/>
  </w:num>
  <w:num w:numId="41">
    <w:abstractNumId w:val="25"/>
  </w:num>
  <w:num w:numId="42">
    <w:abstractNumId w:val="26"/>
  </w:num>
  <w:num w:numId="43">
    <w:abstractNumId w:val="6"/>
  </w:num>
  <w:num w:numId="44">
    <w:abstractNumId w:val="43"/>
  </w:num>
  <w:num w:numId="45">
    <w:abstractNumId w:val="13"/>
  </w:num>
  <w:num w:numId="46">
    <w:abstractNumId w:val="18"/>
  </w:num>
  <w:num w:numId="47">
    <w:abstractNumId w:val="27"/>
  </w:num>
  <w:num w:numId="48">
    <w:abstractNumId w:val="18"/>
  </w:num>
  <w:num w:numId="49">
    <w:abstractNumId w:val="18"/>
  </w:num>
  <w:num w:numId="50">
    <w:abstractNumId w:val="5"/>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hideGrammaticalErrors/>
  <w:activeWritingStyle w:lang="en-US" w:vendorID="64" w:dllVersion="131078" w:nlCheck="1" w:checkStyle="1" w:appName="MSWord"/>
  <w:activeWritingStyle w:lang="en-GB" w:vendorID="64" w:dllVersion="131078" w:nlCheck="1" w:checkStyle="1" w:appName="MSWord"/>
  <w:activeWritingStyle w:lang="en-IN" w:vendorID="64" w:dllVersion="131078" w:nlCheck="1" w:checkStyle="1" w:appName="MSWord"/>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0439"/>
    <w:rsid w:val="00000645"/>
    <w:rsid w:val="00001885"/>
    <w:rsid w:val="00002EBF"/>
    <w:rsid w:val="00003B4D"/>
    <w:rsid w:val="00004AA4"/>
    <w:rsid w:val="000060A0"/>
    <w:rsid w:val="00006729"/>
    <w:rsid w:val="00006903"/>
    <w:rsid w:val="000135F1"/>
    <w:rsid w:val="0001652E"/>
    <w:rsid w:val="000168CC"/>
    <w:rsid w:val="00023CC7"/>
    <w:rsid w:val="00025B6B"/>
    <w:rsid w:val="00025C39"/>
    <w:rsid w:val="000352CD"/>
    <w:rsid w:val="00037538"/>
    <w:rsid w:val="00041CC4"/>
    <w:rsid w:val="00043170"/>
    <w:rsid w:val="00047EFB"/>
    <w:rsid w:val="00052FFC"/>
    <w:rsid w:val="00054FB7"/>
    <w:rsid w:val="00061825"/>
    <w:rsid w:val="00061ADF"/>
    <w:rsid w:val="0006275B"/>
    <w:rsid w:val="000632B2"/>
    <w:rsid w:val="00065204"/>
    <w:rsid w:val="00065AFF"/>
    <w:rsid w:val="00066FFE"/>
    <w:rsid w:val="00070A83"/>
    <w:rsid w:val="000712F5"/>
    <w:rsid w:val="00073BCA"/>
    <w:rsid w:val="00074239"/>
    <w:rsid w:val="00076A9D"/>
    <w:rsid w:val="00077486"/>
    <w:rsid w:val="00085F37"/>
    <w:rsid w:val="00091AC5"/>
    <w:rsid w:val="00092061"/>
    <w:rsid w:val="000928CB"/>
    <w:rsid w:val="000936D7"/>
    <w:rsid w:val="0009574D"/>
    <w:rsid w:val="00097504"/>
    <w:rsid w:val="000A10B1"/>
    <w:rsid w:val="000A263B"/>
    <w:rsid w:val="000B033D"/>
    <w:rsid w:val="000B14FE"/>
    <w:rsid w:val="000B5506"/>
    <w:rsid w:val="000C1CF6"/>
    <w:rsid w:val="000D00F7"/>
    <w:rsid w:val="000D22BF"/>
    <w:rsid w:val="000D2CF8"/>
    <w:rsid w:val="000D4652"/>
    <w:rsid w:val="000D47D5"/>
    <w:rsid w:val="000D4DD9"/>
    <w:rsid w:val="000E07BE"/>
    <w:rsid w:val="000E2B33"/>
    <w:rsid w:val="000E3857"/>
    <w:rsid w:val="000F06FE"/>
    <w:rsid w:val="000F2160"/>
    <w:rsid w:val="000F440D"/>
    <w:rsid w:val="000F6683"/>
    <w:rsid w:val="0010248B"/>
    <w:rsid w:val="0010301F"/>
    <w:rsid w:val="00103F16"/>
    <w:rsid w:val="0010702A"/>
    <w:rsid w:val="001079C4"/>
    <w:rsid w:val="00107B21"/>
    <w:rsid w:val="0011042E"/>
    <w:rsid w:val="0011067F"/>
    <w:rsid w:val="00111C4E"/>
    <w:rsid w:val="0011216F"/>
    <w:rsid w:val="00116978"/>
    <w:rsid w:val="00117433"/>
    <w:rsid w:val="0011799F"/>
    <w:rsid w:val="00121C15"/>
    <w:rsid w:val="00121C4C"/>
    <w:rsid w:val="001236C4"/>
    <w:rsid w:val="00123835"/>
    <w:rsid w:val="00123D01"/>
    <w:rsid w:val="0013186A"/>
    <w:rsid w:val="001324FF"/>
    <w:rsid w:val="0013551D"/>
    <w:rsid w:val="00140290"/>
    <w:rsid w:val="00140900"/>
    <w:rsid w:val="00140A62"/>
    <w:rsid w:val="00141367"/>
    <w:rsid w:val="00142F46"/>
    <w:rsid w:val="00143515"/>
    <w:rsid w:val="00151444"/>
    <w:rsid w:val="00151F9C"/>
    <w:rsid w:val="0015377E"/>
    <w:rsid w:val="00153870"/>
    <w:rsid w:val="00157AEF"/>
    <w:rsid w:val="00157F51"/>
    <w:rsid w:val="00161E87"/>
    <w:rsid w:val="0016298D"/>
    <w:rsid w:val="00162E63"/>
    <w:rsid w:val="001641BB"/>
    <w:rsid w:val="00164A0C"/>
    <w:rsid w:val="001654AE"/>
    <w:rsid w:val="00171C5E"/>
    <w:rsid w:val="00172A7E"/>
    <w:rsid w:val="001732B5"/>
    <w:rsid w:val="00173CDB"/>
    <w:rsid w:val="00173E36"/>
    <w:rsid w:val="00174140"/>
    <w:rsid w:val="00176377"/>
    <w:rsid w:val="0018429F"/>
    <w:rsid w:val="00185FD5"/>
    <w:rsid w:val="00187F51"/>
    <w:rsid w:val="00191BC1"/>
    <w:rsid w:val="001925A8"/>
    <w:rsid w:val="001942C9"/>
    <w:rsid w:val="00194B50"/>
    <w:rsid w:val="001A0A89"/>
    <w:rsid w:val="001A0CD3"/>
    <w:rsid w:val="001A1990"/>
    <w:rsid w:val="001A1A85"/>
    <w:rsid w:val="001A2D59"/>
    <w:rsid w:val="001A34A0"/>
    <w:rsid w:val="001A3E7B"/>
    <w:rsid w:val="001A4617"/>
    <w:rsid w:val="001A5AF7"/>
    <w:rsid w:val="001B259B"/>
    <w:rsid w:val="001B2FF8"/>
    <w:rsid w:val="001B30B5"/>
    <w:rsid w:val="001B485E"/>
    <w:rsid w:val="001B603A"/>
    <w:rsid w:val="001B6986"/>
    <w:rsid w:val="001B70E3"/>
    <w:rsid w:val="001B7937"/>
    <w:rsid w:val="001C0916"/>
    <w:rsid w:val="001C1A4D"/>
    <w:rsid w:val="001C1EEB"/>
    <w:rsid w:val="001C1F27"/>
    <w:rsid w:val="001C2D46"/>
    <w:rsid w:val="001C2FC7"/>
    <w:rsid w:val="001C50D0"/>
    <w:rsid w:val="001C7EAD"/>
    <w:rsid w:val="001D215A"/>
    <w:rsid w:val="001D2664"/>
    <w:rsid w:val="001D3290"/>
    <w:rsid w:val="001D740E"/>
    <w:rsid w:val="001E1802"/>
    <w:rsid w:val="001F414E"/>
    <w:rsid w:val="001F4ECD"/>
    <w:rsid w:val="001F64AF"/>
    <w:rsid w:val="001F6A69"/>
    <w:rsid w:val="00201700"/>
    <w:rsid w:val="00204A57"/>
    <w:rsid w:val="002057D9"/>
    <w:rsid w:val="002069BF"/>
    <w:rsid w:val="00207DA9"/>
    <w:rsid w:val="00213767"/>
    <w:rsid w:val="002148BA"/>
    <w:rsid w:val="00221E59"/>
    <w:rsid w:val="00222233"/>
    <w:rsid w:val="00223B73"/>
    <w:rsid w:val="002245CC"/>
    <w:rsid w:val="002335F4"/>
    <w:rsid w:val="00235D0C"/>
    <w:rsid w:val="00237953"/>
    <w:rsid w:val="0024000C"/>
    <w:rsid w:val="00241091"/>
    <w:rsid w:val="00241959"/>
    <w:rsid w:val="00243B0B"/>
    <w:rsid w:val="00245DAD"/>
    <w:rsid w:val="00247554"/>
    <w:rsid w:val="00247AEB"/>
    <w:rsid w:val="002504D4"/>
    <w:rsid w:val="00265CEA"/>
    <w:rsid w:val="0026744B"/>
    <w:rsid w:val="0027046E"/>
    <w:rsid w:val="00272B74"/>
    <w:rsid w:val="002753BA"/>
    <w:rsid w:val="002762AF"/>
    <w:rsid w:val="002802B4"/>
    <w:rsid w:val="00283CEE"/>
    <w:rsid w:val="0028479D"/>
    <w:rsid w:val="00284D22"/>
    <w:rsid w:val="002951AC"/>
    <w:rsid w:val="002975B6"/>
    <w:rsid w:val="002A54EE"/>
    <w:rsid w:val="002B1C85"/>
    <w:rsid w:val="002B1D5B"/>
    <w:rsid w:val="002B32C8"/>
    <w:rsid w:val="002C229E"/>
    <w:rsid w:val="002C383D"/>
    <w:rsid w:val="002C4CE0"/>
    <w:rsid w:val="002C61C3"/>
    <w:rsid w:val="002C7351"/>
    <w:rsid w:val="002D1491"/>
    <w:rsid w:val="002D2187"/>
    <w:rsid w:val="002D418B"/>
    <w:rsid w:val="002E238C"/>
    <w:rsid w:val="002E2A43"/>
    <w:rsid w:val="002F2F5F"/>
    <w:rsid w:val="002F3366"/>
    <w:rsid w:val="002F4514"/>
    <w:rsid w:val="002F4E77"/>
    <w:rsid w:val="002F79D3"/>
    <w:rsid w:val="003006FE"/>
    <w:rsid w:val="00300D0B"/>
    <w:rsid w:val="00300EEC"/>
    <w:rsid w:val="003044D0"/>
    <w:rsid w:val="00304A6F"/>
    <w:rsid w:val="00307DA1"/>
    <w:rsid w:val="0031098B"/>
    <w:rsid w:val="00310C4A"/>
    <w:rsid w:val="0031104C"/>
    <w:rsid w:val="0031137F"/>
    <w:rsid w:val="00312FF9"/>
    <w:rsid w:val="0031452A"/>
    <w:rsid w:val="00315287"/>
    <w:rsid w:val="00316224"/>
    <w:rsid w:val="003177BF"/>
    <w:rsid w:val="00320851"/>
    <w:rsid w:val="0032319F"/>
    <w:rsid w:val="003233B9"/>
    <w:rsid w:val="003264B6"/>
    <w:rsid w:val="00326BEA"/>
    <w:rsid w:val="00326D47"/>
    <w:rsid w:val="00327210"/>
    <w:rsid w:val="00327660"/>
    <w:rsid w:val="00331320"/>
    <w:rsid w:val="00331CD5"/>
    <w:rsid w:val="0033413A"/>
    <w:rsid w:val="0033550C"/>
    <w:rsid w:val="00336256"/>
    <w:rsid w:val="00336652"/>
    <w:rsid w:val="003401A7"/>
    <w:rsid w:val="003450C4"/>
    <w:rsid w:val="00351129"/>
    <w:rsid w:val="003513E0"/>
    <w:rsid w:val="00352BD8"/>
    <w:rsid w:val="003560E7"/>
    <w:rsid w:val="00356CDA"/>
    <w:rsid w:val="003609D9"/>
    <w:rsid w:val="0036201B"/>
    <w:rsid w:val="0036408B"/>
    <w:rsid w:val="003648AA"/>
    <w:rsid w:val="00364D63"/>
    <w:rsid w:val="00364FBD"/>
    <w:rsid w:val="003653E5"/>
    <w:rsid w:val="00366569"/>
    <w:rsid w:val="003677A5"/>
    <w:rsid w:val="003712FF"/>
    <w:rsid w:val="0037319B"/>
    <w:rsid w:val="003754E4"/>
    <w:rsid w:val="003765BB"/>
    <w:rsid w:val="00376D22"/>
    <w:rsid w:val="00381234"/>
    <w:rsid w:val="0038292F"/>
    <w:rsid w:val="0038376B"/>
    <w:rsid w:val="00383DD7"/>
    <w:rsid w:val="00384051"/>
    <w:rsid w:val="00387BB0"/>
    <w:rsid w:val="00390E50"/>
    <w:rsid w:val="00393476"/>
    <w:rsid w:val="0039671F"/>
    <w:rsid w:val="003A0568"/>
    <w:rsid w:val="003A1AE6"/>
    <w:rsid w:val="003A2567"/>
    <w:rsid w:val="003A4263"/>
    <w:rsid w:val="003A4346"/>
    <w:rsid w:val="003A4FD3"/>
    <w:rsid w:val="003A5287"/>
    <w:rsid w:val="003A6A15"/>
    <w:rsid w:val="003A7E15"/>
    <w:rsid w:val="003B4143"/>
    <w:rsid w:val="003B5C38"/>
    <w:rsid w:val="003B6437"/>
    <w:rsid w:val="003B6B2E"/>
    <w:rsid w:val="003B7E08"/>
    <w:rsid w:val="003C158B"/>
    <w:rsid w:val="003C2628"/>
    <w:rsid w:val="003C272E"/>
    <w:rsid w:val="003C2AFD"/>
    <w:rsid w:val="003C3865"/>
    <w:rsid w:val="003D42EA"/>
    <w:rsid w:val="003D4B13"/>
    <w:rsid w:val="003D4DBE"/>
    <w:rsid w:val="003D69ED"/>
    <w:rsid w:val="003E40C4"/>
    <w:rsid w:val="003E55E7"/>
    <w:rsid w:val="003F0E6F"/>
    <w:rsid w:val="003F243F"/>
    <w:rsid w:val="003F25EE"/>
    <w:rsid w:val="003F4D61"/>
    <w:rsid w:val="003F508E"/>
    <w:rsid w:val="004024A6"/>
    <w:rsid w:val="00403536"/>
    <w:rsid w:val="0040660F"/>
    <w:rsid w:val="00407187"/>
    <w:rsid w:val="00407356"/>
    <w:rsid w:val="00410596"/>
    <w:rsid w:val="00411097"/>
    <w:rsid w:val="0041301C"/>
    <w:rsid w:val="004162B5"/>
    <w:rsid w:val="0042000D"/>
    <w:rsid w:val="004219D5"/>
    <w:rsid w:val="0042244B"/>
    <w:rsid w:val="00422582"/>
    <w:rsid w:val="0042311C"/>
    <w:rsid w:val="00423DD2"/>
    <w:rsid w:val="00423E3E"/>
    <w:rsid w:val="00424716"/>
    <w:rsid w:val="00424902"/>
    <w:rsid w:val="00424A52"/>
    <w:rsid w:val="00424F50"/>
    <w:rsid w:val="00425231"/>
    <w:rsid w:val="00425380"/>
    <w:rsid w:val="0042768C"/>
    <w:rsid w:val="004341B3"/>
    <w:rsid w:val="004364AE"/>
    <w:rsid w:val="004366C9"/>
    <w:rsid w:val="004409C6"/>
    <w:rsid w:val="004414D7"/>
    <w:rsid w:val="00443A02"/>
    <w:rsid w:val="00443C54"/>
    <w:rsid w:val="00445C1D"/>
    <w:rsid w:val="00446062"/>
    <w:rsid w:val="00447C63"/>
    <w:rsid w:val="00451665"/>
    <w:rsid w:val="0045289A"/>
    <w:rsid w:val="00452BBE"/>
    <w:rsid w:val="0045739C"/>
    <w:rsid w:val="00461CFE"/>
    <w:rsid w:val="00463D0D"/>
    <w:rsid w:val="00466326"/>
    <w:rsid w:val="00470987"/>
    <w:rsid w:val="00471810"/>
    <w:rsid w:val="0047508C"/>
    <w:rsid w:val="00480232"/>
    <w:rsid w:val="00482404"/>
    <w:rsid w:val="00483377"/>
    <w:rsid w:val="00483960"/>
    <w:rsid w:val="00485C17"/>
    <w:rsid w:val="00486962"/>
    <w:rsid w:val="00486B7B"/>
    <w:rsid w:val="004968FB"/>
    <w:rsid w:val="004A47D7"/>
    <w:rsid w:val="004A4DAD"/>
    <w:rsid w:val="004A7A67"/>
    <w:rsid w:val="004A7DFC"/>
    <w:rsid w:val="004B0994"/>
    <w:rsid w:val="004B10CC"/>
    <w:rsid w:val="004B1867"/>
    <w:rsid w:val="004B2F95"/>
    <w:rsid w:val="004B406A"/>
    <w:rsid w:val="004B6C17"/>
    <w:rsid w:val="004B7682"/>
    <w:rsid w:val="004B7E1F"/>
    <w:rsid w:val="004C210A"/>
    <w:rsid w:val="004C43E2"/>
    <w:rsid w:val="004C5458"/>
    <w:rsid w:val="004D01E8"/>
    <w:rsid w:val="004D154E"/>
    <w:rsid w:val="004D3082"/>
    <w:rsid w:val="004D53B4"/>
    <w:rsid w:val="004D5433"/>
    <w:rsid w:val="004E4743"/>
    <w:rsid w:val="004E50B0"/>
    <w:rsid w:val="004E6E42"/>
    <w:rsid w:val="004E7D46"/>
    <w:rsid w:val="004E7E36"/>
    <w:rsid w:val="004F3F90"/>
    <w:rsid w:val="004F67BC"/>
    <w:rsid w:val="00505FF2"/>
    <w:rsid w:val="005103D6"/>
    <w:rsid w:val="00516093"/>
    <w:rsid w:val="005200CC"/>
    <w:rsid w:val="005228D8"/>
    <w:rsid w:val="00522FDC"/>
    <w:rsid w:val="00523CCE"/>
    <w:rsid w:val="00525887"/>
    <w:rsid w:val="00525C8C"/>
    <w:rsid w:val="0053055C"/>
    <w:rsid w:val="00530B8A"/>
    <w:rsid w:val="00531085"/>
    <w:rsid w:val="005348B1"/>
    <w:rsid w:val="00536A9D"/>
    <w:rsid w:val="00536E31"/>
    <w:rsid w:val="00537255"/>
    <w:rsid w:val="005372F3"/>
    <w:rsid w:val="0053753B"/>
    <w:rsid w:val="00541225"/>
    <w:rsid w:val="00542829"/>
    <w:rsid w:val="00547117"/>
    <w:rsid w:val="00552873"/>
    <w:rsid w:val="005538D2"/>
    <w:rsid w:val="00554851"/>
    <w:rsid w:val="00555E2A"/>
    <w:rsid w:val="00560294"/>
    <w:rsid w:val="00560E72"/>
    <w:rsid w:val="0056146D"/>
    <w:rsid w:val="00563F3D"/>
    <w:rsid w:val="005642B6"/>
    <w:rsid w:val="00567D67"/>
    <w:rsid w:val="005704A9"/>
    <w:rsid w:val="0057071F"/>
    <w:rsid w:val="005714CE"/>
    <w:rsid w:val="00571A89"/>
    <w:rsid w:val="00571B86"/>
    <w:rsid w:val="005727E4"/>
    <w:rsid w:val="00573216"/>
    <w:rsid w:val="00574E0F"/>
    <w:rsid w:val="0057515B"/>
    <w:rsid w:val="00581F1B"/>
    <w:rsid w:val="005827D1"/>
    <w:rsid w:val="00587133"/>
    <w:rsid w:val="005918F6"/>
    <w:rsid w:val="005919D6"/>
    <w:rsid w:val="00592D0B"/>
    <w:rsid w:val="00593A21"/>
    <w:rsid w:val="0059460C"/>
    <w:rsid w:val="00594F4D"/>
    <w:rsid w:val="005A06D2"/>
    <w:rsid w:val="005A3C21"/>
    <w:rsid w:val="005A6F91"/>
    <w:rsid w:val="005B0C04"/>
    <w:rsid w:val="005B10FF"/>
    <w:rsid w:val="005B4C52"/>
    <w:rsid w:val="005B584F"/>
    <w:rsid w:val="005B5BE9"/>
    <w:rsid w:val="005B6055"/>
    <w:rsid w:val="005B6B5C"/>
    <w:rsid w:val="005B6C8B"/>
    <w:rsid w:val="005B7A27"/>
    <w:rsid w:val="005B7ED3"/>
    <w:rsid w:val="005C0571"/>
    <w:rsid w:val="005C430D"/>
    <w:rsid w:val="005D14E0"/>
    <w:rsid w:val="005D32D9"/>
    <w:rsid w:val="005D3A75"/>
    <w:rsid w:val="005D4586"/>
    <w:rsid w:val="005D4B1C"/>
    <w:rsid w:val="005D5A17"/>
    <w:rsid w:val="005D68B1"/>
    <w:rsid w:val="005D7746"/>
    <w:rsid w:val="005E3C84"/>
    <w:rsid w:val="005E3E6C"/>
    <w:rsid w:val="005E4032"/>
    <w:rsid w:val="005E41F2"/>
    <w:rsid w:val="005E6D3A"/>
    <w:rsid w:val="005F01A3"/>
    <w:rsid w:val="005F4F11"/>
    <w:rsid w:val="005F592C"/>
    <w:rsid w:val="005F5F59"/>
    <w:rsid w:val="005F75D6"/>
    <w:rsid w:val="005F7F79"/>
    <w:rsid w:val="006000C2"/>
    <w:rsid w:val="0060145D"/>
    <w:rsid w:val="00601BB9"/>
    <w:rsid w:val="00602F8B"/>
    <w:rsid w:val="00606819"/>
    <w:rsid w:val="0060791E"/>
    <w:rsid w:val="00611310"/>
    <w:rsid w:val="00612637"/>
    <w:rsid w:val="00614CFF"/>
    <w:rsid w:val="006164C2"/>
    <w:rsid w:val="0061780C"/>
    <w:rsid w:val="006254D7"/>
    <w:rsid w:val="00625760"/>
    <w:rsid w:val="006308F4"/>
    <w:rsid w:val="006324B9"/>
    <w:rsid w:val="00632527"/>
    <w:rsid w:val="0063354F"/>
    <w:rsid w:val="00634EBA"/>
    <w:rsid w:val="0063565D"/>
    <w:rsid w:val="00644696"/>
    <w:rsid w:val="00644F2D"/>
    <w:rsid w:val="0065178D"/>
    <w:rsid w:val="00652786"/>
    <w:rsid w:val="00653097"/>
    <w:rsid w:val="006554E7"/>
    <w:rsid w:val="00656960"/>
    <w:rsid w:val="006609F4"/>
    <w:rsid w:val="00661DD8"/>
    <w:rsid w:val="006634F7"/>
    <w:rsid w:val="006638BE"/>
    <w:rsid w:val="00664AED"/>
    <w:rsid w:val="006652EE"/>
    <w:rsid w:val="0066596D"/>
    <w:rsid w:val="006666C5"/>
    <w:rsid w:val="00666AFB"/>
    <w:rsid w:val="00667A65"/>
    <w:rsid w:val="00670645"/>
    <w:rsid w:val="006713F0"/>
    <w:rsid w:val="00671B32"/>
    <w:rsid w:val="00677D83"/>
    <w:rsid w:val="006800AF"/>
    <w:rsid w:val="006817D6"/>
    <w:rsid w:val="0068323F"/>
    <w:rsid w:val="006843E6"/>
    <w:rsid w:val="00692CFF"/>
    <w:rsid w:val="0069380B"/>
    <w:rsid w:val="00693CEB"/>
    <w:rsid w:val="0069437C"/>
    <w:rsid w:val="006A08BA"/>
    <w:rsid w:val="006A212E"/>
    <w:rsid w:val="006A2E35"/>
    <w:rsid w:val="006A4908"/>
    <w:rsid w:val="006A6CD7"/>
    <w:rsid w:val="006B0C0A"/>
    <w:rsid w:val="006B1F1F"/>
    <w:rsid w:val="006C13C2"/>
    <w:rsid w:val="006C15D4"/>
    <w:rsid w:val="006C1B37"/>
    <w:rsid w:val="006C20D7"/>
    <w:rsid w:val="006C22D3"/>
    <w:rsid w:val="006C3B37"/>
    <w:rsid w:val="006C4C1A"/>
    <w:rsid w:val="006C558F"/>
    <w:rsid w:val="006D0439"/>
    <w:rsid w:val="006D15D0"/>
    <w:rsid w:val="006D3997"/>
    <w:rsid w:val="006D78C9"/>
    <w:rsid w:val="006E081C"/>
    <w:rsid w:val="006E13E8"/>
    <w:rsid w:val="006E547D"/>
    <w:rsid w:val="006E649C"/>
    <w:rsid w:val="006E6691"/>
    <w:rsid w:val="006E6B4D"/>
    <w:rsid w:val="006E75DE"/>
    <w:rsid w:val="006F4153"/>
    <w:rsid w:val="006F622B"/>
    <w:rsid w:val="00700591"/>
    <w:rsid w:val="00701DB4"/>
    <w:rsid w:val="007056AF"/>
    <w:rsid w:val="00705C04"/>
    <w:rsid w:val="007072C6"/>
    <w:rsid w:val="00707C74"/>
    <w:rsid w:val="007101B8"/>
    <w:rsid w:val="0071094E"/>
    <w:rsid w:val="00710A7C"/>
    <w:rsid w:val="00712636"/>
    <w:rsid w:val="00712C99"/>
    <w:rsid w:val="00714235"/>
    <w:rsid w:val="00714348"/>
    <w:rsid w:val="00716245"/>
    <w:rsid w:val="007205AB"/>
    <w:rsid w:val="00721283"/>
    <w:rsid w:val="00721CC8"/>
    <w:rsid w:val="007220B4"/>
    <w:rsid w:val="0072310F"/>
    <w:rsid w:val="007254D4"/>
    <w:rsid w:val="007300EC"/>
    <w:rsid w:val="00731179"/>
    <w:rsid w:val="00731A89"/>
    <w:rsid w:val="00733715"/>
    <w:rsid w:val="007347C5"/>
    <w:rsid w:val="007356C0"/>
    <w:rsid w:val="0074410D"/>
    <w:rsid w:val="00745943"/>
    <w:rsid w:val="00747B79"/>
    <w:rsid w:val="00747CE4"/>
    <w:rsid w:val="00747EF0"/>
    <w:rsid w:val="00750BE7"/>
    <w:rsid w:val="007526C9"/>
    <w:rsid w:val="0075723E"/>
    <w:rsid w:val="00757898"/>
    <w:rsid w:val="00760C6F"/>
    <w:rsid w:val="00763748"/>
    <w:rsid w:val="00772F0E"/>
    <w:rsid w:val="00773E10"/>
    <w:rsid w:val="00774F1E"/>
    <w:rsid w:val="00781509"/>
    <w:rsid w:val="00785A63"/>
    <w:rsid w:val="007863AB"/>
    <w:rsid w:val="0078683D"/>
    <w:rsid w:val="00791313"/>
    <w:rsid w:val="00794B24"/>
    <w:rsid w:val="00795310"/>
    <w:rsid w:val="00797F67"/>
    <w:rsid w:val="007A05B8"/>
    <w:rsid w:val="007A0A04"/>
    <w:rsid w:val="007A2482"/>
    <w:rsid w:val="007A6282"/>
    <w:rsid w:val="007A78ED"/>
    <w:rsid w:val="007B02F9"/>
    <w:rsid w:val="007B0711"/>
    <w:rsid w:val="007B2946"/>
    <w:rsid w:val="007B2A53"/>
    <w:rsid w:val="007B2B95"/>
    <w:rsid w:val="007B35EE"/>
    <w:rsid w:val="007B4C2C"/>
    <w:rsid w:val="007B4F8B"/>
    <w:rsid w:val="007B7514"/>
    <w:rsid w:val="007C0344"/>
    <w:rsid w:val="007C43C6"/>
    <w:rsid w:val="007C50A0"/>
    <w:rsid w:val="007C7583"/>
    <w:rsid w:val="007C7694"/>
    <w:rsid w:val="007C7BB4"/>
    <w:rsid w:val="007C7F98"/>
    <w:rsid w:val="007D0EED"/>
    <w:rsid w:val="007D195B"/>
    <w:rsid w:val="007D3447"/>
    <w:rsid w:val="007D65F6"/>
    <w:rsid w:val="007D69EC"/>
    <w:rsid w:val="007D7109"/>
    <w:rsid w:val="007F0203"/>
    <w:rsid w:val="007F1732"/>
    <w:rsid w:val="007F32E4"/>
    <w:rsid w:val="007F3A1E"/>
    <w:rsid w:val="007F4A72"/>
    <w:rsid w:val="007F640C"/>
    <w:rsid w:val="007F68C0"/>
    <w:rsid w:val="007F696D"/>
    <w:rsid w:val="007F75EE"/>
    <w:rsid w:val="00801203"/>
    <w:rsid w:val="00802F58"/>
    <w:rsid w:val="008036B2"/>
    <w:rsid w:val="00804354"/>
    <w:rsid w:val="00804776"/>
    <w:rsid w:val="00805CED"/>
    <w:rsid w:val="00807B6B"/>
    <w:rsid w:val="0081128C"/>
    <w:rsid w:val="00815127"/>
    <w:rsid w:val="0082025E"/>
    <w:rsid w:val="008215F6"/>
    <w:rsid w:val="00821C9E"/>
    <w:rsid w:val="00822AB2"/>
    <w:rsid w:val="008239E2"/>
    <w:rsid w:val="00824E97"/>
    <w:rsid w:val="00825AD7"/>
    <w:rsid w:val="00826664"/>
    <w:rsid w:val="00827697"/>
    <w:rsid w:val="0082778A"/>
    <w:rsid w:val="00834EB7"/>
    <w:rsid w:val="008368BB"/>
    <w:rsid w:val="00837EA2"/>
    <w:rsid w:val="0084225D"/>
    <w:rsid w:val="00842499"/>
    <w:rsid w:val="00842AA6"/>
    <w:rsid w:val="00843C89"/>
    <w:rsid w:val="00844815"/>
    <w:rsid w:val="00844878"/>
    <w:rsid w:val="00851677"/>
    <w:rsid w:val="00851B7D"/>
    <w:rsid w:val="008528AE"/>
    <w:rsid w:val="0085363F"/>
    <w:rsid w:val="00855CE4"/>
    <w:rsid w:val="00855D7D"/>
    <w:rsid w:val="00855FB4"/>
    <w:rsid w:val="00857F9B"/>
    <w:rsid w:val="008669CF"/>
    <w:rsid w:val="0086706E"/>
    <w:rsid w:val="0086791D"/>
    <w:rsid w:val="00867A23"/>
    <w:rsid w:val="00871369"/>
    <w:rsid w:val="008738F1"/>
    <w:rsid w:val="008765D3"/>
    <w:rsid w:val="0088056F"/>
    <w:rsid w:val="008867DB"/>
    <w:rsid w:val="008870E0"/>
    <w:rsid w:val="00890993"/>
    <w:rsid w:val="00891275"/>
    <w:rsid w:val="0089225D"/>
    <w:rsid w:val="00894BD7"/>
    <w:rsid w:val="008963D2"/>
    <w:rsid w:val="00896472"/>
    <w:rsid w:val="00896F94"/>
    <w:rsid w:val="008A11BC"/>
    <w:rsid w:val="008A1740"/>
    <w:rsid w:val="008A1BE9"/>
    <w:rsid w:val="008A3284"/>
    <w:rsid w:val="008A620A"/>
    <w:rsid w:val="008A7016"/>
    <w:rsid w:val="008A763A"/>
    <w:rsid w:val="008B2C47"/>
    <w:rsid w:val="008B2D4F"/>
    <w:rsid w:val="008B3012"/>
    <w:rsid w:val="008B37CE"/>
    <w:rsid w:val="008B3E91"/>
    <w:rsid w:val="008B5F13"/>
    <w:rsid w:val="008B5F40"/>
    <w:rsid w:val="008B6B8A"/>
    <w:rsid w:val="008B71FE"/>
    <w:rsid w:val="008C055A"/>
    <w:rsid w:val="008C25CD"/>
    <w:rsid w:val="008C6A23"/>
    <w:rsid w:val="008C6FC9"/>
    <w:rsid w:val="008D076C"/>
    <w:rsid w:val="008D1D7E"/>
    <w:rsid w:val="008D30E8"/>
    <w:rsid w:val="008D633F"/>
    <w:rsid w:val="008D77DF"/>
    <w:rsid w:val="008E30D9"/>
    <w:rsid w:val="008E4EE9"/>
    <w:rsid w:val="008E62F5"/>
    <w:rsid w:val="008E6688"/>
    <w:rsid w:val="008E69B2"/>
    <w:rsid w:val="008E7091"/>
    <w:rsid w:val="008E7B03"/>
    <w:rsid w:val="008F0A39"/>
    <w:rsid w:val="008F3863"/>
    <w:rsid w:val="008F7868"/>
    <w:rsid w:val="00900DA6"/>
    <w:rsid w:val="00903B63"/>
    <w:rsid w:val="00904EEC"/>
    <w:rsid w:val="009127F2"/>
    <w:rsid w:val="009153B6"/>
    <w:rsid w:val="00917076"/>
    <w:rsid w:val="009201A5"/>
    <w:rsid w:val="009239E5"/>
    <w:rsid w:val="00924919"/>
    <w:rsid w:val="0092732C"/>
    <w:rsid w:val="00932EF1"/>
    <w:rsid w:val="00935AE5"/>
    <w:rsid w:val="00936049"/>
    <w:rsid w:val="00936900"/>
    <w:rsid w:val="00936DC0"/>
    <w:rsid w:val="0094215A"/>
    <w:rsid w:val="00944B5E"/>
    <w:rsid w:val="00944BD1"/>
    <w:rsid w:val="00945994"/>
    <w:rsid w:val="00951B44"/>
    <w:rsid w:val="00956A92"/>
    <w:rsid w:val="009576BB"/>
    <w:rsid w:val="00957824"/>
    <w:rsid w:val="009609EB"/>
    <w:rsid w:val="009630D7"/>
    <w:rsid w:val="0096560E"/>
    <w:rsid w:val="00965859"/>
    <w:rsid w:val="00965D89"/>
    <w:rsid w:val="00977339"/>
    <w:rsid w:val="00983CED"/>
    <w:rsid w:val="0098553C"/>
    <w:rsid w:val="00985936"/>
    <w:rsid w:val="00985F5D"/>
    <w:rsid w:val="00986592"/>
    <w:rsid w:val="00987059"/>
    <w:rsid w:val="00991382"/>
    <w:rsid w:val="0099198C"/>
    <w:rsid w:val="00994D92"/>
    <w:rsid w:val="00996C57"/>
    <w:rsid w:val="00997695"/>
    <w:rsid w:val="009A2054"/>
    <w:rsid w:val="009A421F"/>
    <w:rsid w:val="009A594C"/>
    <w:rsid w:val="009A6E99"/>
    <w:rsid w:val="009B6B53"/>
    <w:rsid w:val="009C0310"/>
    <w:rsid w:val="009C1D27"/>
    <w:rsid w:val="009C32D6"/>
    <w:rsid w:val="009C5020"/>
    <w:rsid w:val="009C682F"/>
    <w:rsid w:val="009D0A56"/>
    <w:rsid w:val="009D1C00"/>
    <w:rsid w:val="009D46A1"/>
    <w:rsid w:val="009D48DC"/>
    <w:rsid w:val="009D56E8"/>
    <w:rsid w:val="009D65A9"/>
    <w:rsid w:val="009D7347"/>
    <w:rsid w:val="009E13E3"/>
    <w:rsid w:val="009E2B92"/>
    <w:rsid w:val="009E347F"/>
    <w:rsid w:val="009E3D87"/>
    <w:rsid w:val="009E6383"/>
    <w:rsid w:val="009E6463"/>
    <w:rsid w:val="009F0EC1"/>
    <w:rsid w:val="009F2FA3"/>
    <w:rsid w:val="009F68DE"/>
    <w:rsid w:val="009F6D2A"/>
    <w:rsid w:val="009F7430"/>
    <w:rsid w:val="00A006C1"/>
    <w:rsid w:val="00A04E46"/>
    <w:rsid w:val="00A04E89"/>
    <w:rsid w:val="00A103A2"/>
    <w:rsid w:val="00A107AF"/>
    <w:rsid w:val="00A10BA3"/>
    <w:rsid w:val="00A1189F"/>
    <w:rsid w:val="00A11A5B"/>
    <w:rsid w:val="00A14613"/>
    <w:rsid w:val="00A158FF"/>
    <w:rsid w:val="00A17205"/>
    <w:rsid w:val="00A17435"/>
    <w:rsid w:val="00A2181D"/>
    <w:rsid w:val="00A233C1"/>
    <w:rsid w:val="00A34151"/>
    <w:rsid w:val="00A34725"/>
    <w:rsid w:val="00A41030"/>
    <w:rsid w:val="00A4267A"/>
    <w:rsid w:val="00A4549B"/>
    <w:rsid w:val="00A4578E"/>
    <w:rsid w:val="00A458EF"/>
    <w:rsid w:val="00A47A60"/>
    <w:rsid w:val="00A510B8"/>
    <w:rsid w:val="00A518D6"/>
    <w:rsid w:val="00A55190"/>
    <w:rsid w:val="00A57816"/>
    <w:rsid w:val="00A57E01"/>
    <w:rsid w:val="00A6121E"/>
    <w:rsid w:val="00A61786"/>
    <w:rsid w:val="00A62DF0"/>
    <w:rsid w:val="00A63E5B"/>
    <w:rsid w:val="00A64F08"/>
    <w:rsid w:val="00A65189"/>
    <w:rsid w:val="00A7050D"/>
    <w:rsid w:val="00A71E37"/>
    <w:rsid w:val="00A72732"/>
    <w:rsid w:val="00A758BF"/>
    <w:rsid w:val="00A85EEE"/>
    <w:rsid w:val="00A93A5E"/>
    <w:rsid w:val="00A93BCB"/>
    <w:rsid w:val="00A9532F"/>
    <w:rsid w:val="00A95A1E"/>
    <w:rsid w:val="00A96AE2"/>
    <w:rsid w:val="00A96E7C"/>
    <w:rsid w:val="00AA12C5"/>
    <w:rsid w:val="00AA210F"/>
    <w:rsid w:val="00AA44F8"/>
    <w:rsid w:val="00AA6593"/>
    <w:rsid w:val="00AA7BAC"/>
    <w:rsid w:val="00AB05A0"/>
    <w:rsid w:val="00AB1ADC"/>
    <w:rsid w:val="00AB3CC5"/>
    <w:rsid w:val="00AB57DC"/>
    <w:rsid w:val="00AB5EDC"/>
    <w:rsid w:val="00AB63B2"/>
    <w:rsid w:val="00AB67D5"/>
    <w:rsid w:val="00AB6C0F"/>
    <w:rsid w:val="00AB750E"/>
    <w:rsid w:val="00AC005C"/>
    <w:rsid w:val="00AC03B0"/>
    <w:rsid w:val="00AC2CF9"/>
    <w:rsid w:val="00AC2E0C"/>
    <w:rsid w:val="00AC6560"/>
    <w:rsid w:val="00AC6B92"/>
    <w:rsid w:val="00AD0D18"/>
    <w:rsid w:val="00AD188F"/>
    <w:rsid w:val="00AD4050"/>
    <w:rsid w:val="00AD4C86"/>
    <w:rsid w:val="00AD586F"/>
    <w:rsid w:val="00AD64CB"/>
    <w:rsid w:val="00AD7819"/>
    <w:rsid w:val="00AD7A5F"/>
    <w:rsid w:val="00AE0F90"/>
    <w:rsid w:val="00AE100E"/>
    <w:rsid w:val="00AE23B4"/>
    <w:rsid w:val="00AE53DD"/>
    <w:rsid w:val="00AF2F77"/>
    <w:rsid w:val="00AF4515"/>
    <w:rsid w:val="00AF5FF8"/>
    <w:rsid w:val="00AF6B62"/>
    <w:rsid w:val="00AF6D0F"/>
    <w:rsid w:val="00B005D9"/>
    <w:rsid w:val="00B00B9E"/>
    <w:rsid w:val="00B01D44"/>
    <w:rsid w:val="00B02D84"/>
    <w:rsid w:val="00B05390"/>
    <w:rsid w:val="00B0750A"/>
    <w:rsid w:val="00B077C7"/>
    <w:rsid w:val="00B10F29"/>
    <w:rsid w:val="00B134F6"/>
    <w:rsid w:val="00B1361C"/>
    <w:rsid w:val="00B15D0E"/>
    <w:rsid w:val="00B17562"/>
    <w:rsid w:val="00B20749"/>
    <w:rsid w:val="00B2179D"/>
    <w:rsid w:val="00B22BF8"/>
    <w:rsid w:val="00B22C9C"/>
    <w:rsid w:val="00B27F84"/>
    <w:rsid w:val="00B34326"/>
    <w:rsid w:val="00B37E20"/>
    <w:rsid w:val="00B471A9"/>
    <w:rsid w:val="00B47D69"/>
    <w:rsid w:val="00B50261"/>
    <w:rsid w:val="00B52618"/>
    <w:rsid w:val="00B53A9A"/>
    <w:rsid w:val="00B553F7"/>
    <w:rsid w:val="00B55516"/>
    <w:rsid w:val="00B579FB"/>
    <w:rsid w:val="00B60221"/>
    <w:rsid w:val="00B610B4"/>
    <w:rsid w:val="00B628F1"/>
    <w:rsid w:val="00B71BDA"/>
    <w:rsid w:val="00B733B6"/>
    <w:rsid w:val="00B74559"/>
    <w:rsid w:val="00B7525D"/>
    <w:rsid w:val="00B816EC"/>
    <w:rsid w:val="00B8197F"/>
    <w:rsid w:val="00B826A6"/>
    <w:rsid w:val="00B85E16"/>
    <w:rsid w:val="00B869ED"/>
    <w:rsid w:val="00B86FC1"/>
    <w:rsid w:val="00B921C2"/>
    <w:rsid w:val="00B947F1"/>
    <w:rsid w:val="00BA2D3A"/>
    <w:rsid w:val="00BA46DC"/>
    <w:rsid w:val="00BA70F5"/>
    <w:rsid w:val="00BA7BE4"/>
    <w:rsid w:val="00BB248A"/>
    <w:rsid w:val="00BB59C6"/>
    <w:rsid w:val="00BC3E30"/>
    <w:rsid w:val="00BC440C"/>
    <w:rsid w:val="00BC5C02"/>
    <w:rsid w:val="00BC7B9C"/>
    <w:rsid w:val="00BD0BB1"/>
    <w:rsid w:val="00BD389D"/>
    <w:rsid w:val="00BD410A"/>
    <w:rsid w:val="00BD5A31"/>
    <w:rsid w:val="00BD6EAE"/>
    <w:rsid w:val="00BD70D5"/>
    <w:rsid w:val="00BD77F9"/>
    <w:rsid w:val="00BE1B30"/>
    <w:rsid w:val="00BE3A74"/>
    <w:rsid w:val="00BE6FF0"/>
    <w:rsid w:val="00BE77E6"/>
    <w:rsid w:val="00BF0036"/>
    <w:rsid w:val="00C01957"/>
    <w:rsid w:val="00C01BC0"/>
    <w:rsid w:val="00C032DE"/>
    <w:rsid w:val="00C1148D"/>
    <w:rsid w:val="00C12AD3"/>
    <w:rsid w:val="00C15066"/>
    <w:rsid w:val="00C1593F"/>
    <w:rsid w:val="00C20712"/>
    <w:rsid w:val="00C212A3"/>
    <w:rsid w:val="00C216F0"/>
    <w:rsid w:val="00C22B7D"/>
    <w:rsid w:val="00C23A56"/>
    <w:rsid w:val="00C23AE8"/>
    <w:rsid w:val="00C24CC1"/>
    <w:rsid w:val="00C24CDE"/>
    <w:rsid w:val="00C26D49"/>
    <w:rsid w:val="00C2716F"/>
    <w:rsid w:val="00C27A9C"/>
    <w:rsid w:val="00C31D87"/>
    <w:rsid w:val="00C3227F"/>
    <w:rsid w:val="00C378B5"/>
    <w:rsid w:val="00C4359B"/>
    <w:rsid w:val="00C45B4B"/>
    <w:rsid w:val="00C512FE"/>
    <w:rsid w:val="00C544ED"/>
    <w:rsid w:val="00C549B6"/>
    <w:rsid w:val="00C56E48"/>
    <w:rsid w:val="00C5731A"/>
    <w:rsid w:val="00C61BEA"/>
    <w:rsid w:val="00C62D9A"/>
    <w:rsid w:val="00C632EB"/>
    <w:rsid w:val="00C70D64"/>
    <w:rsid w:val="00C715C1"/>
    <w:rsid w:val="00C7420A"/>
    <w:rsid w:val="00C74EAF"/>
    <w:rsid w:val="00C75AD1"/>
    <w:rsid w:val="00C75DEE"/>
    <w:rsid w:val="00C764F7"/>
    <w:rsid w:val="00C76E19"/>
    <w:rsid w:val="00C8110A"/>
    <w:rsid w:val="00C8123B"/>
    <w:rsid w:val="00C815E6"/>
    <w:rsid w:val="00C839E4"/>
    <w:rsid w:val="00C867A7"/>
    <w:rsid w:val="00C86C85"/>
    <w:rsid w:val="00C875E7"/>
    <w:rsid w:val="00C87AA4"/>
    <w:rsid w:val="00C9019C"/>
    <w:rsid w:val="00C90258"/>
    <w:rsid w:val="00C90450"/>
    <w:rsid w:val="00C909BF"/>
    <w:rsid w:val="00C916FE"/>
    <w:rsid w:val="00C91F46"/>
    <w:rsid w:val="00C91FD2"/>
    <w:rsid w:val="00C93D11"/>
    <w:rsid w:val="00C943EB"/>
    <w:rsid w:val="00C9638E"/>
    <w:rsid w:val="00CA0B3C"/>
    <w:rsid w:val="00CA2DEB"/>
    <w:rsid w:val="00CB50C8"/>
    <w:rsid w:val="00CB5ACD"/>
    <w:rsid w:val="00CC1F15"/>
    <w:rsid w:val="00CC3AF5"/>
    <w:rsid w:val="00CC4DD0"/>
    <w:rsid w:val="00CC7D35"/>
    <w:rsid w:val="00CD3D0F"/>
    <w:rsid w:val="00CD3E62"/>
    <w:rsid w:val="00CD4371"/>
    <w:rsid w:val="00CD624B"/>
    <w:rsid w:val="00CE000A"/>
    <w:rsid w:val="00CE0814"/>
    <w:rsid w:val="00CE3D1A"/>
    <w:rsid w:val="00CE5FD2"/>
    <w:rsid w:val="00CE7969"/>
    <w:rsid w:val="00CE7FB1"/>
    <w:rsid w:val="00CF462B"/>
    <w:rsid w:val="00D00348"/>
    <w:rsid w:val="00D011B1"/>
    <w:rsid w:val="00D04636"/>
    <w:rsid w:val="00D0657A"/>
    <w:rsid w:val="00D10A5C"/>
    <w:rsid w:val="00D117E4"/>
    <w:rsid w:val="00D129C3"/>
    <w:rsid w:val="00D15D9A"/>
    <w:rsid w:val="00D16E31"/>
    <w:rsid w:val="00D25095"/>
    <w:rsid w:val="00D25146"/>
    <w:rsid w:val="00D2596D"/>
    <w:rsid w:val="00D25BD1"/>
    <w:rsid w:val="00D25F41"/>
    <w:rsid w:val="00D26ECD"/>
    <w:rsid w:val="00D30BA3"/>
    <w:rsid w:val="00D31F37"/>
    <w:rsid w:val="00D3329E"/>
    <w:rsid w:val="00D34A04"/>
    <w:rsid w:val="00D34DB8"/>
    <w:rsid w:val="00D37B0D"/>
    <w:rsid w:val="00D408D1"/>
    <w:rsid w:val="00D41623"/>
    <w:rsid w:val="00D41D24"/>
    <w:rsid w:val="00D42F38"/>
    <w:rsid w:val="00D4383C"/>
    <w:rsid w:val="00D43BEA"/>
    <w:rsid w:val="00D4461D"/>
    <w:rsid w:val="00D44B8F"/>
    <w:rsid w:val="00D460AD"/>
    <w:rsid w:val="00D46ED8"/>
    <w:rsid w:val="00D479D9"/>
    <w:rsid w:val="00D5137D"/>
    <w:rsid w:val="00D51E4A"/>
    <w:rsid w:val="00D5350F"/>
    <w:rsid w:val="00D54F98"/>
    <w:rsid w:val="00D57D4D"/>
    <w:rsid w:val="00D62EBD"/>
    <w:rsid w:val="00D659D1"/>
    <w:rsid w:val="00D7217A"/>
    <w:rsid w:val="00D727F8"/>
    <w:rsid w:val="00D740BE"/>
    <w:rsid w:val="00D7410A"/>
    <w:rsid w:val="00D747B3"/>
    <w:rsid w:val="00D84298"/>
    <w:rsid w:val="00D84A19"/>
    <w:rsid w:val="00D901A2"/>
    <w:rsid w:val="00D920AF"/>
    <w:rsid w:val="00D92D6C"/>
    <w:rsid w:val="00D92EC5"/>
    <w:rsid w:val="00D94CAE"/>
    <w:rsid w:val="00D97269"/>
    <w:rsid w:val="00D972AF"/>
    <w:rsid w:val="00DA1281"/>
    <w:rsid w:val="00DA1DFE"/>
    <w:rsid w:val="00DA22C8"/>
    <w:rsid w:val="00DA5C48"/>
    <w:rsid w:val="00DB1613"/>
    <w:rsid w:val="00DB3C63"/>
    <w:rsid w:val="00DC1030"/>
    <w:rsid w:val="00DC1DD3"/>
    <w:rsid w:val="00DC20FA"/>
    <w:rsid w:val="00DC390C"/>
    <w:rsid w:val="00DD0D57"/>
    <w:rsid w:val="00DD0E8D"/>
    <w:rsid w:val="00DD2AF3"/>
    <w:rsid w:val="00DD301C"/>
    <w:rsid w:val="00DD44F6"/>
    <w:rsid w:val="00DD5A89"/>
    <w:rsid w:val="00DD7FD3"/>
    <w:rsid w:val="00DE0064"/>
    <w:rsid w:val="00DE03B1"/>
    <w:rsid w:val="00DE1238"/>
    <w:rsid w:val="00DE4383"/>
    <w:rsid w:val="00DE65BA"/>
    <w:rsid w:val="00DE7CC4"/>
    <w:rsid w:val="00DF2E94"/>
    <w:rsid w:val="00DF4385"/>
    <w:rsid w:val="00DF453C"/>
    <w:rsid w:val="00DF54B7"/>
    <w:rsid w:val="00DF5692"/>
    <w:rsid w:val="00DF5C5A"/>
    <w:rsid w:val="00DF5F8A"/>
    <w:rsid w:val="00E04712"/>
    <w:rsid w:val="00E07036"/>
    <w:rsid w:val="00E07FB3"/>
    <w:rsid w:val="00E20680"/>
    <w:rsid w:val="00E20944"/>
    <w:rsid w:val="00E2192B"/>
    <w:rsid w:val="00E21D1F"/>
    <w:rsid w:val="00E225EC"/>
    <w:rsid w:val="00E230A6"/>
    <w:rsid w:val="00E239AA"/>
    <w:rsid w:val="00E24053"/>
    <w:rsid w:val="00E2660C"/>
    <w:rsid w:val="00E30E62"/>
    <w:rsid w:val="00E31235"/>
    <w:rsid w:val="00E312F6"/>
    <w:rsid w:val="00E32332"/>
    <w:rsid w:val="00E334E7"/>
    <w:rsid w:val="00E33BA6"/>
    <w:rsid w:val="00E3403C"/>
    <w:rsid w:val="00E36387"/>
    <w:rsid w:val="00E365BC"/>
    <w:rsid w:val="00E41723"/>
    <w:rsid w:val="00E417B2"/>
    <w:rsid w:val="00E419E6"/>
    <w:rsid w:val="00E423EE"/>
    <w:rsid w:val="00E451C4"/>
    <w:rsid w:val="00E47AE4"/>
    <w:rsid w:val="00E50585"/>
    <w:rsid w:val="00E63F1A"/>
    <w:rsid w:val="00E663FC"/>
    <w:rsid w:val="00E6671B"/>
    <w:rsid w:val="00E70DD1"/>
    <w:rsid w:val="00E716A9"/>
    <w:rsid w:val="00E73E94"/>
    <w:rsid w:val="00E74979"/>
    <w:rsid w:val="00E80D43"/>
    <w:rsid w:val="00E84069"/>
    <w:rsid w:val="00E84DB8"/>
    <w:rsid w:val="00E84E9C"/>
    <w:rsid w:val="00E86281"/>
    <w:rsid w:val="00E86B2F"/>
    <w:rsid w:val="00E92303"/>
    <w:rsid w:val="00E94836"/>
    <w:rsid w:val="00E966DD"/>
    <w:rsid w:val="00EA1C63"/>
    <w:rsid w:val="00EA2CA7"/>
    <w:rsid w:val="00EA30F1"/>
    <w:rsid w:val="00EA3661"/>
    <w:rsid w:val="00EB08D3"/>
    <w:rsid w:val="00EB1656"/>
    <w:rsid w:val="00EB2B13"/>
    <w:rsid w:val="00EB354D"/>
    <w:rsid w:val="00EB4D1C"/>
    <w:rsid w:val="00EB5190"/>
    <w:rsid w:val="00EC0595"/>
    <w:rsid w:val="00EC0BAF"/>
    <w:rsid w:val="00EC399F"/>
    <w:rsid w:val="00EC6F93"/>
    <w:rsid w:val="00ED1D5A"/>
    <w:rsid w:val="00ED23E1"/>
    <w:rsid w:val="00ED5CDA"/>
    <w:rsid w:val="00ED7E46"/>
    <w:rsid w:val="00EE206F"/>
    <w:rsid w:val="00EE39FB"/>
    <w:rsid w:val="00EE3F0E"/>
    <w:rsid w:val="00EE48A9"/>
    <w:rsid w:val="00EE5079"/>
    <w:rsid w:val="00EE6296"/>
    <w:rsid w:val="00EE72F0"/>
    <w:rsid w:val="00EE7AA6"/>
    <w:rsid w:val="00EF16A7"/>
    <w:rsid w:val="00EF52CE"/>
    <w:rsid w:val="00EF652A"/>
    <w:rsid w:val="00EF7DFA"/>
    <w:rsid w:val="00F02E05"/>
    <w:rsid w:val="00F03FE6"/>
    <w:rsid w:val="00F07DC3"/>
    <w:rsid w:val="00F12CF7"/>
    <w:rsid w:val="00F13D1F"/>
    <w:rsid w:val="00F14685"/>
    <w:rsid w:val="00F21381"/>
    <w:rsid w:val="00F25820"/>
    <w:rsid w:val="00F2676E"/>
    <w:rsid w:val="00F2734A"/>
    <w:rsid w:val="00F27FD7"/>
    <w:rsid w:val="00F32152"/>
    <w:rsid w:val="00F35021"/>
    <w:rsid w:val="00F35177"/>
    <w:rsid w:val="00F427C0"/>
    <w:rsid w:val="00F44C7A"/>
    <w:rsid w:val="00F5294A"/>
    <w:rsid w:val="00F52AC9"/>
    <w:rsid w:val="00F52BAA"/>
    <w:rsid w:val="00F53DF2"/>
    <w:rsid w:val="00F546FF"/>
    <w:rsid w:val="00F567D2"/>
    <w:rsid w:val="00F57265"/>
    <w:rsid w:val="00F57766"/>
    <w:rsid w:val="00F604C5"/>
    <w:rsid w:val="00F64690"/>
    <w:rsid w:val="00F660BC"/>
    <w:rsid w:val="00F66166"/>
    <w:rsid w:val="00F67EA6"/>
    <w:rsid w:val="00F7006C"/>
    <w:rsid w:val="00F75E11"/>
    <w:rsid w:val="00F75E48"/>
    <w:rsid w:val="00F77B9B"/>
    <w:rsid w:val="00F80AE2"/>
    <w:rsid w:val="00F812F6"/>
    <w:rsid w:val="00F81659"/>
    <w:rsid w:val="00F816F2"/>
    <w:rsid w:val="00F82003"/>
    <w:rsid w:val="00F83E7B"/>
    <w:rsid w:val="00F90B97"/>
    <w:rsid w:val="00F90EB6"/>
    <w:rsid w:val="00F91FAD"/>
    <w:rsid w:val="00FA046E"/>
    <w:rsid w:val="00FA0BF8"/>
    <w:rsid w:val="00FA1540"/>
    <w:rsid w:val="00FA2A15"/>
    <w:rsid w:val="00FA4069"/>
    <w:rsid w:val="00FA5B90"/>
    <w:rsid w:val="00FA6556"/>
    <w:rsid w:val="00FA7609"/>
    <w:rsid w:val="00FA771D"/>
    <w:rsid w:val="00FB0633"/>
    <w:rsid w:val="00FB33CE"/>
    <w:rsid w:val="00FC3703"/>
    <w:rsid w:val="00FC4079"/>
    <w:rsid w:val="00FC4EA1"/>
    <w:rsid w:val="00FC6363"/>
    <w:rsid w:val="00FC6CBB"/>
    <w:rsid w:val="00FC6DBB"/>
    <w:rsid w:val="00FD34C3"/>
    <w:rsid w:val="00FD3B85"/>
    <w:rsid w:val="00FD4B89"/>
    <w:rsid w:val="00FD5C41"/>
    <w:rsid w:val="00FD63A8"/>
    <w:rsid w:val="00FE081C"/>
    <w:rsid w:val="00FE1901"/>
    <w:rsid w:val="00FE4D51"/>
    <w:rsid w:val="00FE6DF9"/>
    <w:rsid w:val="00FE7310"/>
    <w:rsid w:val="00FF0DD5"/>
    <w:rsid w:val="00FF1718"/>
    <w:rsid w:val="00FF1848"/>
    <w:rsid w:val="00FF2140"/>
    <w:rsid w:val="00FF4E7E"/>
    <w:rsid w:val="24E35494"/>
    <w:rsid w:val="534C56EA"/>
  </w:rsids>
  <m:mathPr>
    <m:mathFont m:val="Cambria Math"/>
    <m:brkBin m:val="before"/>
    <m:brkBinSub m:val="--"/>
    <m:smallFrac/>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1"/>
    </o:shapelayout>
  </w:shapeDefaults>
  <w:decimalSymbol w:val="."/>
  <w:listSeparator w:val=","/>
  <w14:docId w14:val="44FD9AE4"/>
  <w15:docId w15:val="{AABF95C8-2D2E-4506-B0F5-B39F07648E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hAnsi="Calibri" w:eastAsia="MS PGothic" w:cs="Times New Roman"/>
        <w:lang w:val="en-GB" w:eastAsia="en-US" w:bidi="ar-SA"/>
      </w:rPr>
    </w:rPrDefault>
    <w:pPrDefault/>
  </w:docDefaults>
  <w:latentStyles w:defLockedState="0" w:defUIPriority="99" w:defSemiHidden="0" w:defUnhideWhenUsed="0" w:defQFormat="0" w:count="371">
    <w:lsdException w:name="Normal" w:uiPriority="5" w:qFormat="1"/>
    <w:lsdException w:name="heading 1" w:uiPriority="1" w:qFormat="1"/>
    <w:lsdException w:name="heading 2" w:uiPriority="2" w:semiHidden="1" w:unhideWhenUsed="1" w:qFormat="1"/>
    <w:lsdException w:name="heading 3" w:uiPriority="9" w:semiHidden="1" w:unhideWhenUsed="1" w:qFormat="1"/>
    <w:lsdException w:name="heading 4" w:uiPriority="9" w:semiHidden="1" w:unhideWhenUsed="1" w:qFormat="1"/>
    <w:lsdException w:name="heading 5" w:uiPriority="19" w:semiHidden="1" w:unhideWhenUsed="1"/>
    <w:lsdException w:name="heading 6" w:uiPriority="19" w:semiHidden="1" w:unhideWhenUsed="1" w:qFormat="1"/>
    <w:lsdException w:name="heading 7" w:uiPriority="19" w:semiHidden="1" w:unhideWhenUsed="1" w:qFormat="1"/>
    <w:lsdException w:name="heading 8" w:uiPriority="19" w:semiHidden="1" w:unhideWhenUsed="1" w:qFormat="1"/>
    <w:lsdException w:name="heading 9" w:uiPriority="1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qFormat="1"/>
    <w:lsdException w:name="toc 2" w:uiPriority="39" w:semiHidden="1" w:unhideWhenUsed="1" w:qFormat="1"/>
    <w:lsdException w:name="toc 3" w:uiPriority="39" w:semiHidden="1" w:unhideWhenUsed="1" w:qFormat="1"/>
    <w:lsdException w:name="toc 4" w:uiPriority="39" w:semiHidden="1" w:unhideWhenUsed="1" w:qFormat="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5D3A75"/>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721283"/>
    <w:pPr>
      <w:spacing w:after="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B584F"/>
    <w:pPr>
      <w:spacing w:after="0"/>
      <w:contextualSpacing/>
      <w:outlineLvl w:val="3"/>
    </w:pPr>
    <w:rPr>
      <w:b/>
      <w:bCs/>
      <w:color w:val="008CC8"/>
      <w:szCs w:val="24"/>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styleId="HeaderChar" w:customStyle="1">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styleId="FooterChar" w:customStyle="1">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styleId="Heading1Char" w:customStyle="1">
    <w:name w:val="Heading 1 Char"/>
    <w:aliases w:val="PRI Heading 1 Char"/>
    <w:basedOn w:val="DefaultParagraphFont"/>
    <w:link w:val="Heading1"/>
    <w:uiPriority w:val="1"/>
    <w:rsid w:val="001654AE"/>
    <w:rPr>
      <w:rFonts w:ascii="Arial" w:hAnsi="Arial" w:cs="Arial"/>
      <w:b/>
      <w:color w:val="0050A6"/>
      <w:sz w:val="32"/>
      <w:szCs w:val="36"/>
    </w:rPr>
  </w:style>
  <w:style w:type="character" w:styleId="Heading2Char" w:customStyle="1">
    <w:name w:val="Heading 2 Char"/>
    <w:aliases w:val="PRI Heading 2 Char"/>
    <w:basedOn w:val="DefaultParagraphFont"/>
    <w:link w:val="Heading2"/>
    <w:uiPriority w:val="2"/>
    <w:rsid w:val="005D3A75"/>
    <w:rPr>
      <w:rFonts w:ascii="Arial" w:hAnsi="Arial" w:cs="Arial"/>
      <w:b/>
      <w:bCs/>
      <w:color w:val="008CD0"/>
      <w:sz w:val="30"/>
      <w:szCs w:val="28"/>
    </w:rPr>
  </w:style>
  <w:style w:type="character" w:styleId="Heading3Char" w:customStyle="1">
    <w:name w:val="Heading 3 Char"/>
    <w:aliases w:val="PRI Heading 3 Char"/>
    <w:basedOn w:val="DefaultParagraphFont"/>
    <w:link w:val="Heading3"/>
    <w:uiPriority w:val="3"/>
    <w:rsid w:val="00721283"/>
    <w:rPr>
      <w:rFonts w:ascii="Arial" w:hAnsi="Arial" w:cs="Arial"/>
      <w:b/>
      <w:bCs/>
      <w:color w:val="FFFFFF" w:themeColor="background1"/>
      <w:szCs w:val="24"/>
    </w:rPr>
  </w:style>
  <w:style w:type="character" w:styleId="Heading4Char" w:customStyle="1">
    <w:name w:val="Heading 4 Char"/>
    <w:aliases w:val="PRI Heading 4 Char"/>
    <w:basedOn w:val="DefaultParagraphFont"/>
    <w:link w:val="Heading4"/>
    <w:uiPriority w:val="4"/>
    <w:rsid w:val="005B584F"/>
    <w:rPr>
      <w:rFonts w:ascii="Arial" w:hAnsi="Arial" w:cs="Arial"/>
      <w:b/>
      <w:bCs/>
      <w:color w:val="008CC8"/>
      <w:szCs w:val="24"/>
    </w:rPr>
  </w:style>
  <w:style w:type="paragraph" w:styleId="Title">
    <w:name w:val="Title"/>
    <w:aliases w:val="PRI Title"/>
    <w:basedOn w:val="Normal"/>
    <w:next w:val="Normal"/>
    <w:link w:val="TitleChar"/>
    <w:uiPriority w:val="10"/>
    <w:qFormat/>
    <w:rsid w:val="00C20712"/>
    <w:pPr>
      <w:pBdr>
        <w:bottom w:val="single" w:color="0050A6" w:sz="8" w:space="4"/>
      </w:pBdr>
      <w:spacing w:before="1760" w:after="420" w:line="240" w:lineRule="auto"/>
      <w:contextualSpacing/>
    </w:pPr>
    <w:rPr>
      <w:color w:val="0050A6"/>
      <w:sz w:val="44"/>
      <w:szCs w:val="56"/>
    </w:rPr>
  </w:style>
  <w:style w:type="character" w:styleId="TitleChar" w:customStyle="1">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styleId="QuoteChar" w:customStyle="1">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styleId="PRIFigureCaption" w:customStyle="1">
    <w:name w:val="PRI Figure Caption"/>
    <w:basedOn w:val="Normal"/>
    <w:uiPriority w:val="9"/>
    <w:qFormat/>
    <w:rsid w:val="00B60221"/>
    <w:pPr>
      <w:spacing w:after="320"/>
      <w:jc w:val="right"/>
    </w:pPr>
    <w:rPr>
      <w:color w:val="595959"/>
      <w:sz w:val="18"/>
      <w:szCs w:val="18"/>
    </w:rPr>
  </w:style>
  <w:style w:type="paragraph" w:styleId="PRITableHeading" w:customStyle="1">
    <w:name w:val="PRI Table Heading"/>
    <w:basedOn w:val="Normal"/>
    <w:uiPriority w:val="11"/>
    <w:qFormat/>
    <w:rsid w:val="004C5458"/>
    <w:rPr>
      <w:color w:val="FFFFFF"/>
      <w:sz w:val="24"/>
      <w:szCs w:val="24"/>
    </w:rPr>
  </w:style>
  <w:style w:type="paragraph" w:styleId="PRITableContent" w:customStyle="1">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styleId="FootnoteTextChar" w:customStyle="1">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color="0050A6" w:sz="4" w:space="4"/>
      </w:pBdr>
      <w:spacing w:before="200" w:after="280"/>
      <w:ind w:left="936" w:right="936"/>
    </w:pPr>
    <w:rPr>
      <w:b/>
      <w:bCs/>
      <w:i/>
      <w:iCs/>
      <w:color w:val="0050A6"/>
    </w:rPr>
  </w:style>
  <w:style w:type="character" w:styleId="IntenseQuoteChar" w:customStyle="1">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D62EBD"/>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styleId="PRITOC1" w:customStyle="1">
    <w:name w:val="PRI TOC 1"/>
    <w:basedOn w:val="TOC1"/>
    <w:link w:val="PRITOC1Char"/>
    <w:uiPriority w:val="10"/>
    <w:rsid w:val="005827D1"/>
    <w:rPr>
      <w:b/>
      <w:sz w:val="24"/>
    </w:rPr>
  </w:style>
  <w:style w:type="character" w:styleId="TOC1Char" w:customStyle="1">
    <w:name w:val="TOC 1 Char"/>
    <w:basedOn w:val="DefaultParagraphFont"/>
    <w:link w:val="TOC1"/>
    <w:uiPriority w:val="39"/>
    <w:rsid w:val="00D62EBD"/>
    <w:rPr>
      <w:rFonts w:ascii="Arial" w:hAnsi="Arial" w:cs="Arial"/>
      <w:noProof/>
    </w:rPr>
  </w:style>
  <w:style w:type="character" w:styleId="PRITOC1Char" w:customStyle="1">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color="34C7FF" w:sz="8" w:space="0"/>
        <w:left w:val="single" w:color="34C7FF" w:sz="8" w:space="0"/>
        <w:bottom w:val="single" w:color="34C7FF" w:sz="8" w:space="0"/>
        <w:right w:val="single" w:color="34C7FF" w:sz="8" w:space="0"/>
        <w:insideH w:val="single" w:color="34C7FF" w:sz="8" w:space="0"/>
      </w:tblBorders>
    </w:tblPr>
    <w:tblStylePr w:type="firstRow">
      <w:pPr>
        <w:spacing w:before="0" w:after="0" w:line="240" w:lineRule="auto"/>
      </w:pPr>
      <w:rPr>
        <w:b/>
        <w:bCs/>
        <w:color w:val="FFFFFF"/>
      </w:rPr>
      <w:tblPr/>
      <w:tcPr>
        <w:tcBorders>
          <w:top w:val="single" w:color="34C7FF" w:sz="8" w:space="0"/>
          <w:left w:val="single" w:color="34C7FF" w:sz="8" w:space="0"/>
          <w:bottom w:val="single" w:color="34C7FF" w:sz="8" w:space="0"/>
          <w:right w:val="single" w:color="34C7FF" w:sz="8" w:space="0"/>
          <w:insideH w:val="nil"/>
          <w:insideV w:val="nil"/>
        </w:tcBorders>
        <w:shd w:val="clear" w:color="auto" w:fill="00AFF0"/>
      </w:tcPr>
    </w:tblStylePr>
    <w:tblStylePr w:type="lastRow">
      <w:pPr>
        <w:spacing w:before="0" w:after="0" w:line="240" w:lineRule="auto"/>
      </w:pPr>
      <w:rPr>
        <w:b/>
        <w:bCs/>
      </w:rPr>
      <w:tblPr/>
      <w:tcPr>
        <w:tcBorders>
          <w:top w:val="double" w:color="34C7FF" w:sz="6" w:space="0"/>
          <w:left w:val="single" w:color="34C7FF" w:sz="8" w:space="0"/>
          <w:bottom w:val="single" w:color="34C7FF" w:sz="8" w:space="0"/>
          <w:right w:val="single" w:color="34C7FF" w:sz="8" w:space="0"/>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styleId="PRITable" w:customStyle="1">
    <w:name w:val="PRI Table"/>
    <w:basedOn w:val="TableNormal"/>
    <w:uiPriority w:val="99"/>
    <w:rsid w:val="00CD3D0F"/>
    <w:pPr>
      <w:spacing w:before="240" w:after="120"/>
      <w:ind w:left="170" w:right="170"/>
    </w:pPr>
    <w:rPr>
      <w:rFonts w:ascii="Arial" w:hAnsi="Arial"/>
    </w:rPr>
    <w:tblPr>
      <w:tblBorders>
        <w:top w:val="dashed" w:color="A6A6A6" w:themeColor="background1" w:themeShade="A6" w:sz="4" w:space="0"/>
        <w:left w:val="single" w:color="FFFFFF" w:themeColor="background1" w:sz="8" w:space="0"/>
        <w:bottom w:val="single" w:color="FFFFFF" w:themeColor="background1" w:sz="8" w:space="0"/>
        <w:right w:val="single" w:color="FFFFFF" w:themeColor="background1" w:sz="8" w:space="0"/>
        <w:insideH w:val="dashed" w:color="808080" w:themeColor="background1" w:themeShade="80" w:sz="4" w:space="0"/>
        <w:insideV w:val="dashed" w:color="808080" w:themeColor="background1" w:themeShade="80" w:sz="4" w:space="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170" w:leftChars="0" w:right="170" w:rightChars="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color="FFFFFF" w:themeColor="background1" w:sz="4" w:space="0"/>
          <w:left w:val="dashed" w:color="FFFFFF" w:themeColor="background1" w:sz="4" w:space="0"/>
          <w:bottom w:val="single" w:color="0D74C8" w:sz="18" w:space="0"/>
          <w:right w:val="dashed" w:color="FFFFFF" w:themeColor="background1" w:sz="4" w:space="0"/>
          <w:insideH w:val="nil"/>
          <w:insideV w:val="dashed" w:color="1159BE" w:sz="4" w:space="0"/>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color="BFBFBF" w:sz="8" w:space="0"/>
        <w:bottom w:val="single" w:color="BFBFBF" w:sz="8" w:space="0"/>
      </w:tblBorders>
    </w:tblPr>
    <w:tblStylePr w:type="firstRow">
      <w:pPr>
        <w:spacing w:before="0" w:after="0" w:line="240" w:lineRule="auto"/>
      </w:pPr>
      <w:rPr>
        <w:b/>
        <w:bCs/>
      </w:rPr>
      <w:tblPr/>
      <w:tcPr>
        <w:tcBorders>
          <w:top w:val="single" w:color="BFBFBF" w:sz="8" w:space="0"/>
          <w:left w:val="nil"/>
          <w:bottom w:val="single" w:color="BFBFBF" w:sz="8" w:space="0"/>
          <w:right w:val="nil"/>
          <w:insideH w:val="nil"/>
          <w:insideV w:val="nil"/>
        </w:tcBorders>
      </w:tcPr>
    </w:tblStylePr>
    <w:tblStylePr w:type="lastRow">
      <w:pPr>
        <w:spacing w:before="0" w:after="0" w:line="240" w:lineRule="auto"/>
      </w:pPr>
      <w:rPr>
        <w:b/>
        <w:bCs/>
      </w:rPr>
      <w:tblPr/>
      <w:tcPr>
        <w:tcBorders>
          <w:top w:val="single" w:color="BFBFBF" w:sz="8" w:space="0"/>
          <w:left w:val="nil"/>
          <w:bottom w:val="single" w:color="BFBFBF"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styleId="BalloonTextChar" w:customStyle="1">
    <w:name w:val="Balloon Text Char"/>
    <w:basedOn w:val="DefaultParagraphFont"/>
    <w:link w:val="BalloonText"/>
    <w:uiPriority w:val="99"/>
    <w:semiHidden/>
    <w:rsid w:val="0066596D"/>
    <w:rPr>
      <w:rFonts w:ascii="Lucida Grande" w:hAnsi="Lucida Grande" w:cs="Lucida Grande"/>
      <w:sz w:val="18"/>
      <w:szCs w:val="18"/>
    </w:rPr>
  </w:style>
  <w:style w:type="numbering" w:styleId="PRINumbering" w:customStyle="1">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styleId="Heading5Char" w:customStyle="1">
    <w:name w:val="Heading 5 Char"/>
    <w:basedOn w:val="DefaultParagraphFont"/>
    <w:uiPriority w:val="19"/>
    <w:semiHidden/>
    <w:rsid w:val="003513E0"/>
    <w:rPr>
      <w:rFonts w:asciiTheme="majorHAnsi" w:hAnsiTheme="majorHAnsi" w:eastAsiaTheme="majorEastAsia" w:cstheme="majorBidi"/>
      <w:color w:val="243F60" w:themeColor="accent1" w:themeShade="7F"/>
      <w:sz w:val="22"/>
      <w:lang w:val="en-US"/>
    </w:rPr>
  </w:style>
  <w:style w:type="character" w:styleId="Heading6Char" w:customStyle="1">
    <w:name w:val="Heading 6 Char"/>
    <w:basedOn w:val="DefaultParagraphFont"/>
    <w:uiPriority w:val="19"/>
    <w:semiHidden/>
    <w:rsid w:val="003513E0"/>
    <w:rPr>
      <w:rFonts w:asciiTheme="majorHAnsi" w:hAnsiTheme="majorHAnsi" w:eastAsiaTheme="majorEastAsia" w:cstheme="majorBidi"/>
      <w:i/>
      <w:iCs/>
      <w:color w:val="243F60" w:themeColor="accent1" w:themeShade="7F"/>
      <w:sz w:val="22"/>
      <w:lang w:val="en-US"/>
    </w:rPr>
  </w:style>
  <w:style w:type="character" w:styleId="Heading7Char" w:customStyle="1">
    <w:name w:val="Heading 7 Char"/>
    <w:basedOn w:val="DefaultParagraphFont"/>
    <w:uiPriority w:val="19"/>
    <w:semiHidden/>
    <w:rsid w:val="003513E0"/>
    <w:rPr>
      <w:rFonts w:asciiTheme="majorHAnsi" w:hAnsiTheme="majorHAnsi" w:eastAsiaTheme="majorEastAsia" w:cstheme="majorBidi"/>
      <w:i/>
      <w:iCs/>
      <w:color w:val="404040" w:themeColor="text1" w:themeTint="BF"/>
      <w:sz w:val="22"/>
      <w:lang w:val="en-US"/>
    </w:rPr>
  </w:style>
  <w:style w:type="character" w:styleId="Heading8Char" w:customStyle="1">
    <w:name w:val="Heading 8 Char"/>
    <w:basedOn w:val="DefaultParagraphFont"/>
    <w:uiPriority w:val="19"/>
    <w:semiHidden/>
    <w:rsid w:val="003513E0"/>
    <w:rPr>
      <w:rFonts w:asciiTheme="majorHAnsi" w:hAnsiTheme="majorHAnsi" w:eastAsiaTheme="majorEastAsia" w:cstheme="majorBidi"/>
      <w:color w:val="404040" w:themeColor="text1" w:themeTint="BF"/>
      <w:lang w:val="en-US"/>
    </w:rPr>
  </w:style>
  <w:style w:type="character" w:styleId="Heading9Char" w:customStyle="1">
    <w:name w:val="Heading 9 Char"/>
    <w:basedOn w:val="DefaultParagraphFont"/>
    <w:uiPriority w:val="19"/>
    <w:semiHidden/>
    <w:rsid w:val="003513E0"/>
    <w:rPr>
      <w:rFonts w:asciiTheme="majorHAnsi" w:hAnsiTheme="majorHAnsi" w:eastAsiaTheme="majorEastAsia"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color="F79646" w:themeColor="accent6" w:sz="8" w:space="0"/>
        <w:bottom w:val="single" w:color="F79646" w:themeColor="accent6" w:sz="8" w:space="0"/>
      </w:tblBorders>
    </w:tblPr>
    <w:tblStylePr w:type="firstRow">
      <w:rPr>
        <w:rFonts w:asciiTheme="majorHAnsi" w:hAnsiTheme="majorHAnsi" w:eastAsiaTheme="majorEastAsia" w:cstheme="majorBidi"/>
      </w:rPr>
      <w:tblPr/>
      <w:tcPr>
        <w:tcBorders>
          <w:top w:val="nil"/>
          <w:bottom w:val="single" w:color="F79646" w:themeColor="accent6" w:sz="8" w:space="0"/>
        </w:tcBorders>
      </w:tcPr>
    </w:tblStylePr>
    <w:tblStylePr w:type="lastRow">
      <w:rPr>
        <w:b/>
        <w:bCs/>
        <w:color w:val="1F497D" w:themeColor="text2"/>
      </w:rPr>
      <w:tblPr/>
      <w:tcPr>
        <w:tcBorders>
          <w:top w:val="single" w:color="F79646" w:themeColor="accent6" w:sz="8" w:space="0"/>
          <w:bottom w:val="single" w:color="F79646" w:themeColor="accent6" w:sz="8" w:space="0"/>
        </w:tcBorders>
      </w:tcPr>
    </w:tblStylePr>
    <w:tblStylePr w:type="firstCol">
      <w:rPr>
        <w:b/>
        <w:bCs/>
      </w:rPr>
    </w:tblStylePr>
    <w:tblStylePr w:type="lastCol">
      <w:rPr>
        <w:b/>
        <w:bCs/>
      </w:rPr>
      <w:tblPr/>
      <w:tcPr>
        <w:tcBorders>
          <w:top w:val="single" w:color="F79646" w:themeColor="accent6" w:sz="8" w:space="0"/>
          <w:bottom w:val="single" w:color="F79646" w:themeColor="accent6" w:sz="8" w:space="0"/>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hAnsiTheme="majorHAnsi" w:eastAsiaTheme="majorEastAsia" w:cstheme="majorBidi"/>
      <w:color w:val="000000" w:themeColor="text1"/>
    </w:rPr>
    <w:tblPr>
      <w:tblStyleRowBandSize w:val="1"/>
      <w:tblStyleColBandSize w:val="1"/>
      <w:tblBorders>
        <w:top w:val="single" w:color="F79646" w:themeColor="accent6" w:sz="8" w:space="0"/>
        <w:left w:val="single" w:color="F79646" w:themeColor="accent6" w:sz="8" w:space="0"/>
        <w:bottom w:val="single" w:color="F79646" w:themeColor="accent6" w:sz="8" w:space="0"/>
        <w:right w:val="single" w:color="F79646" w:themeColor="accent6" w:sz="8" w:space="0"/>
      </w:tblBorders>
    </w:tblPr>
    <w:tblStylePr w:type="firstRow">
      <w:rPr>
        <w:sz w:val="24"/>
        <w:szCs w:val="24"/>
      </w:rPr>
      <w:tblPr/>
      <w:tcPr>
        <w:tcBorders>
          <w:top w:val="nil"/>
          <w:left w:val="nil"/>
          <w:bottom w:val="single" w:color="F79646" w:themeColor="accent6" w:sz="24" w:space="0"/>
          <w:right w:val="nil"/>
          <w:insideH w:val="nil"/>
          <w:insideV w:val="nil"/>
        </w:tcBorders>
        <w:shd w:val="clear" w:color="auto" w:fill="FFFFFF" w:themeFill="background1"/>
      </w:tcPr>
    </w:tblStylePr>
    <w:tblStylePr w:type="lastRow">
      <w:tblPr/>
      <w:tcPr>
        <w:tcBorders>
          <w:top w:val="single" w:color="F79646" w:themeColor="accent6" w:sz="8" w:space="0"/>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F79646" w:themeColor="accent6" w:sz="8" w:space="0"/>
          <w:insideH w:val="nil"/>
          <w:insideV w:val="nil"/>
        </w:tcBorders>
        <w:shd w:val="clear" w:color="auto" w:fill="FFFFFF" w:themeFill="background1"/>
      </w:tcPr>
    </w:tblStylePr>
    <w:tblStylePr w:type="lastCol">
      <w:tblPr/>
      <w:tcPr>
        <w:tcBorders>
          <w:top w:val="nil"/>
          <w:left w:val="single" w:color="F79646" w:themeColor="accent6"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ColorfulGrid1" w:customStyle="1">
    <w:name w:val="Colorful Grid1"/>
    <w:basedOn w:val="TableNormal"/>
    <w:uiPriority w:val="29"/>
    <w:qFormat/>
    <w:rsid w:val="00E966DD"/>
    <w:rPr>
      <w:color w:val="000000" w:themeColor="text1"/>
    </w:rPr>
    <w:tblPr>
      <w:tblStyleRowBandSize w:val="1"/>
      <w:tblStyleColBandSize w:val="1"/>
      <w:tblBorders>
        <w:insideH w:val="single" w:color="FFFFFF" w:themeColor="background1" w:sz="4" w:space="0"/>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LightShading-Accent11" w:customStyle="1">
    <w:name w:val="Light Shading - Accent 11"/>
    <w:basedOn w:val="TableNormal"/>
    <w:uiPriority w:val="30"/>
    <w:rsid w:val="00E966DD"/>
    <w:rPr>
      <w:color w:val="365F91" w:themeColor="accent1" w:themeShade="BF"/>
    </w:rPr>
    <w:tblPr>
      <w:tblStyleRowBandSize w:val="1"/>
      <w:tblStyleColBandSize w:val="1"/>
      <w:tblBorders>
        <w:top w:val="single" w:color="4F81BD" w:themeColor="accent1" w:sz="8" w:space="0"/>
        <w:bottom w:val="single" w:color="4F81BD" w:themeColor="accent1" w:sz="8" w:space="0"/>
      </w:tblBorders>
    </w:tblPr>
    <w:tblStylePr w:type="firstRow">
      <w:pPr>
        <w:spacing w:before="0" w:after="0" w:line="240" w:lineRule="auto"/>
      </w:pPr>
      <w:rPr>
        <w:b/>
        <w:bCs/>
      </w:rPr>
      <w:tblPr/>
      <w:tcPr>
        <w:tcBorders>
          <w:top w:val="single" w:color="4F81BD" w:themeColor="accent1" w:sz="8" w:space="0"/>
          <w:left w:val="nil"/>
          <w:bottom w:val="single" w:color="4F81BD" w:themeColor="accent1" w:sz="8" w:space="0"/>
          <w:right w:val="nil"/>
          <w:insideH w:val="nil"/>
          <w:insideV w:val="nil"/>
        </w:tcBorders>
      </w:tcPr>
    </w:tblStylePr>
    <w:tblStylePr w:type="lastRow">
      <w:pPr>
        <w:spacing w:before="0" w:after="0" w:line="240" w:lineRule="auto"/>
      </w:pPr>
      <w:rPr>
        <w:b/>
        <w:bCs/>
      </w:rPr>
      <w:tblPr/>
      <w:tcPr>
        <w:tcBorders>
          <w:top w:val="single" w:color="4F81BD" w:themeColor="accent1" w:sz="8" w:space="0"/>
          <w:left w:val="nil"/>
          <w:bottom w:val="single" w:color="4F81BD" w:themeColor="accent1" w:sz="8" w:space="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color="F9B074" w:themeColor="accent6" w:themeTint="BF" w:sz="8" w:space="0"/>
        <w:left w:val="single" w:color="F9B074" w:themeColor="accent6" w:themeTint="BF" w:sz="8" w:space="0"/>
        <w:bottom w:val="single" w:color="F9B074" w:themeColor="accent6" w:themeTint="BF" w:sz="8" w:space="0"/>
        <w:right w:val="single" w:color="F9B074" w:themeColor="accent6" w:themeTint="BF" w:sz="8" w:space="0"/>
        <w:insideH w:val="single" w:color="F9B074" w:themeColor="accent6" w:themeTint="BF" w:sz="8" w:space="0"/>
        <w:insideV w:val="single" w:color="F9B074" w:themeColor="accent6" w:themeTint="BF" w:sz="8" w:space="0"/>
      </w:tblBorders>
    </w:tblPr>
    <w:tcPr>
      <w:shd w:val="clear" w:color="auto" w:fill="FDE4D0" w:themeFill="accent6" w:themeFillTint="3F"/>
    </w:tcPr>
    <w:tblStylePr w:type="firstRow">
      <w:rPr>
        <w:b/>
        <w:bCs/>
      </w:rPr>
    </w:tblStylePr>
    <w:tblStylePr w:type="lastRow">
      <w:rPr>
        <w:b/>
        <w:bCs/>
      </w:rPr>
      <w:tblPr/>
      <w:tcPr>
        <w:tcBorders>
          <w:top w:val="single" w:color="F9B074" w:themeColor="accent6" w:themeTint="BF" w:sz="18" w:space="0"/>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ColorfulList1" w:customStyle="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color="FFFFFF" w:themeColor="background1" w:sz="12" w:space="0"/>
        </w:tcBorders>
        <w:shd w:val="clear" w:color="auto" w:fill="9E3A38" w:themeFill="accent2" w:themeFillShade="CC"/>
      </w:tcPr>
    </w:tblStylePr>
    <w:tblStylePr w:type="lastRow">
      <w:rPr>
        <w:b/>
        <w:bCs/>
        <w:color w:val="9E3A38" w:themeColor="accent2" w:themeShade="CC"/>
      </w:rPr>
      <w:tblPr/>
      <w:tcPr>
        <w:tcBorders>
          <w:top w:val="single" w:color="000000" w:themeColor="text1" w:sz="12" w:space="0"/>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color="CF7B79" w:themeColor="accent2" w:themeTint="BF" w:sz="8" w:space="0"/>
        <w:left w:val="single" w:color="CF7B79" w:themeColor="accent2" w:themeTint="BF" w:sz="8" w:space="0"/>
        <w:bottom w:val="single" w:color="CF7B79" w:themeColor="accent2" w:themeTint="BF" w:sz="8" w:space="0"/>
        <w:right w:val="single" w:color="CF7B79" w:themeColor="accent2" w:themeTint="BF" w:sz="8" w:space="0"/>
        <w:insideH w:val="single" w:color="CF7B79" w:themeColor="accent2" w:themeTint="BF" w:sz="8" w:space="0"/>
        <w:insideV w:val="single" w:color="CF7B79" w:themeColor="accent2" w:themeTint="BF" w:sz="8" w:space="0"/>
      </w:tblBorders>
    </w:tblPr>
    <w:tcPr>
      <w:shd w:val="clear" w:color="auto" w:fill="EFD3D2" w:themeFill="accent2" w:themeFillTint="3F"/>
    </w:tcPr>
    <w:tblStylePr w:type="firstRow">
      <w:rPr>
        <w:b/>
        <w:bCs/>
      </w:rPr>
    </w:tblStylePr>
    <w:tblStylePr w:type="lastRow">
      <w:rPr>
        <w:b/>
        <w:bCs/>
      </w:rPr>
      <w:tblPr/>
      <w:tcPr>
        <w:tcBorders>
          <w:top w:val="single" w:color="CF7B79" w:themeColor="accent2" w:themeTint="BF" w:sz="18" w:space="0"/>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color="7BA0CD" w:themeColor="accent1" w:themeTint="BF" w:sz="8" w:space="0"/>
        <w:left w:val="single" w:color="7BA0CD" w:themeColor="accent1" w:themeTint="BF" w:sz="8" w:space="0"/>
        <w:bottom w:val="single" w:color="7BA0CD" w:themeColor="accent1" w:themeTint="BF" w:sz="8" w:space="0"/>
        <w:right w:val="single" w:color="7BA0CD" w:themeColor="accent1" w:themeTint="BF" w:sz="8" w:space="0"/>
        <w:insideH w:val="single" w:color="7BA0CD" w:themeColor="accent1" w:themeTint="BF" w:sz="8" w:space="0"/>
        <w:insideV w:val="single" w:color="7BA0CD" w:themeColor="accent1" w:themeTint="BF" w:sz="8" w:space="0"/>
      </w:tblBorders>
    </w:tblPr>
    <w:tcPr>
      <w:shd w:val="clear" w:color="auto" w:fill="D3DFEE" w:themeFill="accent1" w:themeFillTint="3F"/>
    </w:tcPr>
    <w:tblStylePr w:type="firstRow">
      <w:rPr>
        <w:b/>
        <w:bCs/>
      </w:rPr>
    </w:tblStylePr>
    <w:tblStylePr w:type="lastRow">
      <w:rPr>
        <w:b/>
        <w:bCs/>
      </w:rPr>
      <w:tblPr/>
      <w:tcPr>
        <w:tcBorders>
          <w:top w:val="single" w:color="7BA0CD" w:themeColor="accent1" w:themeTint="BF" w:sz="18" w:space="0"/>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1" w:customStyle="1">
    <w:name w:val="Medium Grid 11"/>
    <w:basedOn w:val="TableNormal"/>
    <w:uiPriority w:val="62"/>
    <w:rsid w:val="00E966DD"/>
    <w:tblPr>
      <w:tblStyleRowBandSize w:val="1"/>
      <w:tblStyleColBandSize w:val="1"/>
      <w:tblBorders>
        <w:top w:val="single" w:color="404040" w:themeColor="text1" w:themeTint="BF" w:sz="8" w:space="0"/>
        <w:left w:val="single" w:color="404040" w:themeColor="text1" w:themeTint="BF" w:sz="8" w:space="0"/>
        <w:bottom w:val="single" w:color="404040" w:themeColor="text1" w:themeTint="BF" w:sz="8" w:space="0"/>
        <w:right w:val="single" w:color="404040" w:themeColor="text1" w:themeTint="BF" w:sz="8" w:space="0"/>
        <w:insideH w:val="single" w:color="404040" w:themeColor="text1" w:themeTint="BF" w:sz="8" w:space="0"/>
        <w:insideV w:val="single" w:color="404040" w:themeColor="text1" w:themeTint="BF" w:sz="8" w:space="0"/>
      </w:tblBorders>
    </w:tblPr>
    <w:tcPr>
      <w:shd w:val="clear" w:color="auto" w:fill="C0C0C0" w:themeFill="text1" w:themeFillTint="3F"/>
    </w:tcPr>
    <w:tblStylePr w:type="firstRow">
      <w:rPr>
        <w:b/>
        <w:bCs/>
      </w:rPr>
    </w:tblStylePr>
    <w:tblStylePr w:type="lastRow">
      <w:rPr>
        <w:b/>
        <w:bCs/>
      </w:rPr>
      <w:tblPr/>
      <w:tcPr>
        <w:tcBorders>
          <w:top w:val="single" w:color="404040" w:themeColor="text1" w:themeTint="BF" w:sz="18" w:space="0"/>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hAnsiTheme="majorHAnsi" w:eastAsiaTheme="majorEastAsia" w:cstheme="majorBidi"/>
      <w:color w:val="000000" w:themeColor="text1"/>
    </w:rPr>
    <w:tblPr>
      <w:tblStyleRowBandSize w:val="1"/>
      <w:tblStyleColBandSize w:val="1"/>
      <w:tblBorders>
        <w:top w:val="single" w:color="4BACC6" w:themeColor="accent5" w:sz="8" w:space="0"/>
        <w:left w:val="single" w:color="4BACC6" w:themeColor="accent5" w:sz="8" w:space="0"/>
        <w:bottom w:val="single" w:color="4BACC6" w:themeColor="accent5" w:sz="8" w:space="0"/>
        <w:right w:val="single" w:color="4BACC6" w:themeColor="accent5" w:sz="8" w:space="0"/>
      </w:tblBorders>
    </w:tblPr>
    <w:tblStylePr w:type="firstRow">
      <w:rPr>
        <w:sz w:val="24"/>
        <w:szCs w:val="24"/>
      </w:rPr>
      <w:tblPr/>
      <w:tcPr>
        <w:tcBorders>
          <w:top w:val="nil"/>
          <w:left w:val="nil"/>
          <w:bottom w:val="single" w:color="4BACC6" w:themeColor="accent5" w:sz="24" w:space="0"/>
          <w:right w:val="nil"/>
          <w:insideH w:val="nil"/>
          <w:insideV w:val="nil"/>
        </w:tcBorders>
        <w:shd w:val="clear" w:color="auto" w:fill="FFFFFF" w:themeFill="background1"/>
      </w:tcPr>
    </w:tblStylePr>
    <w:tblStylePr w:type="lastRow">
      <w:tblPr/>
      <w:tcPr>
        <w:tcBorders>
          <w:top w:val="single" w:color="4BACC6" w:themeColor="accent5" w:sz="8" w:space="0"/>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color="4BACC6" w:themeColor="accent5" w:sz="8" w:space="0"/>
          <w:insideH w:val="nil"/>
          <w:insideV w:val="nil"/>
        </w:tcBorders>
        <w:shd w:val="clear" w:color="auto" w:fill="FFFFFF" w:themeFill="background1"/>
      </w:tcPr>
    </w:tblStylePr>
    <w:tblStylePr w:type="lastCol">
      <w:tblPr/>
      <w:tcPr>
        <w:tcBorders>
          <w:top w:val="nil"/>
          <w:left w:val="single" w:color="4BACC6" w:themeColor="accent5" w:sz="8" w:space="0"/>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PRITable2" w:customStyle="1">
    <w:name w:val="PRI Table 2"/>
    <w:basedOn w:val="TableNormal"/>
    <w:uiPriority w:val="99"/>
    <w:rsid w:val="00F02E05"/>
    <w:pPr>
      <w:ind w:left="170" w:right="170"/>
    </w:pPr>
    <w:rPr>
      <w:rFonts w:ascii="Arial" w:hAnsi="Arial"/>
    </w:rPr>
    <w:tblPr>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170" w:leftChars="0" w:right="170" w:rightChars="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color="808080" w:sz="4" w:space="0"/>
          <w:left w:val="single" w:color="808080" w:sz="4" w:space="0"/>
          <w:bottom w:val="single" w:color="808080" w:sz="4" w:space="0"/>
          <w:right w:val="single" w:color="808080" w:sz="4" w:space="0"/>
          <w:insideH w:val="single" w:color="808080" w:sz="4" w:space="0"/>
          <w:insideV w:val="single" w:color="FFFFFF" w:sz="4" w:space="0"/>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styleId="CommentTextChar" w:customStyle="1">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styleId="CommentSubjectChar" w:customStyle="1">
    <w:name w:val="Comment Subject Char"/>
    <w:basedOn w:val="CommentTextChar"/>
    <w:link w:val="CommentSubject"/>
    <w:uiPriority w:val="99"/>
    <w:semiHidden/>
    <w:rsid w:val="009C1D27"/>
    <w:rPr>
      <w:rFonts w:ascii="Arial" w:hAnsi="Arial" w:cs="Arial"/>
      <w:b/>
      <w:bCs/>
    </w:rPr>
  </w:style>
  <w:style w:type="paragraph" w:styleId="ModuleSectionName" w:customStyle="1">
    <w:name w:val="Module Section Name"/>
    <w:qFormat/>
    <w:rsid w:val="009C1D27"/>
    <w:pPr>
      <w:spacing w:before="20" w:after="120"/>
      <w:ind w:left="170"/>
    </w:pPr>
    <w:rPr>
      <w:rFonts w:ascii="Arial" w:hAnsi="Arial"/>
      <w:b/>
      <w:bCs/>
      <w:color w:val="008CC8"/>
      <w:sz w:val="28"/>
      <w:szCs w:val="26"/>
      <w:lang w:val="en-US" w:bidi="he-IL"/>
    </w:rPr>
  </w:style>
  <w:style w:type="table" w:styleId="SectionHeader" w:customStyle="1">
    <w:name w:val="Section Header"/>
    <w:basedOn w:val="TableNormal"/>
    <w:uiPriority w:val="99"/>
    <w:rsid w:val="009C1D27"/>
    <w:pPr>
      <w:spacing w:before="80" w:after="80"/>
      <w:ind w:left="170"/>
    </w:pPr>
    <w:rPr>
      <w:rFonts w:ascii="Arial" w:hAnsi="Arial" w:eastAsia="Times New Roman" w:cs="Arial"/>
      <w:b/>
      <w:color w:val="595959"/>
      <w:sz w:val="16"/>
      <w:szCs w:val="14"/>
      <w:lang w:eastAsia="en-GB"/>
    </w:rPr>
    <w:tblPr>
      <w:tblBorders>
        <w:bottom w:val="single" w:color="585858" w:sz="4" w:space="0"/>
      </w:tblBorders>
      <w:tblCellMar>
        <w:top w:w="113" w:type="dxa"/>
        <w:left w:w="0" w:type="dxa"/>
      </w:tblCellMar>
    </w:tblPr>
    <w:tcPr>
      <w:shd w:val="clear" w:color="auto" w:fill="E7E7E7"/>
    </w:tcPr>
    <w:tblStylePr w:type="firstRow">
      <w:pPr>
        <w:wordWrap/>
        <w:spacing w:beforeLines="0" w:beforeAutospacing="0" w:afterLines="0" w:afterAutospacing="0"/>
        <w:ind w:left="170" w:leftChars="0" w:firstLine="0" w:firstLineChars="0"/>
      </w:pPr>
      <w:rPr>
        <w:rFonts w:ascii="Arial" w:hAnsi="Arial"/>
        <w:b/>
        <w:i w:val="0"/>
        <w:sz w:val="16"/>
      </w:rPr>
    </w:tblStylePr>
    <w:tblStylePr w:type="lastRow">
      <w:pPr>
        <w:wordWrap/>
        <w:spacing w:beforeLines="0" w:beforeAutospacing="0" w:afterLines="0" w:afterAutospacing="0"/>
        <w:ind w:left="170" w:leftChars="0" w:firstLine="0" w:firstLineChars="0"/>
      </w:pPr>
      <w:rPr>
        <w:rFonts w:ascii="Arial" w:hAnsi="Arial"/>
        <w:b/>
        <w:bCs/>
        <w:i w:val="0"/>
        <w:iCs w:val="0"/>
        <w:color w:val="0082C8"/>
        <w:sz w:val="32"/>
        <w:szCs w:val="32"/>
      </w:rPr>
    </w:tblStylePr>
  </w:style>
  <w:style w:type="paragraph" w:styleId="SectionIndicatorHeaderText" w:customStyle="1">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styleId="SubSectionIndicatorHeaderVOLUNTARY" w:customStyle="1">
    <w:name w:val="Sub Section Indicator Header VOLUNTARY"/>
    <w:basedOn w:val="TableNormal"/>
    <w:uiPriority w:val="99"/>
    <w:rsid w:val="00356CDA"/>
    <w:pPr>
      <w:spacing w:before="60" w:after="120"/>
      <w:ind w:left="170"/>
    </w:pPr>
    <w:rPr>
      <w:rFonts w:ascii="Arial" w:hAnsi="Arial" w:eastAsia="Times New Roman" w:cs="Arial"/>
      <w:color w:val="FFFFFF" w:themeColor="background1"/>
      <w:sz w:val="18"/>
      <w:lang w:eastAsia="en-GB"/>
    </w:rPr>
    <w:tblPr>
      <w:tblInd w:w="567" w:type="dxa"/>
      <w:tblBorders>
        <w:insideV w:val="single" w:color="FFFFFF" w:themeColor="background1" w:sz="4" w:space="0"/>
      </w:tblBorders>
      <w:tblCellMar>
        <w:left w:w="0" w:type="dxa"/>
      </w:tblCellMar>
    </w:tblPr>
    <w:tcPr>
      <w:shd w:val="clear" w:color="auto" w:fill="808080"/>
    </w:tcPr>
    <w:tblStylePr w:type="firstRow">
      <w:pPr>
        <w:wordWrap/>
        <w:spacing w:beforeLines="0" w:beforeAutospacing="0" w:afterLines="0" w:afterAutospacing="0"/>
        <w:ind w:left="170" w:leftChars="0" w:firstLine="0" w:firstLineChars="0"/>
        <w:jc w:val="left"/>
      </w:pPr>
      <w:rPr>
        <w:rFonts w:ascii="Arial" w:hAnsi="Arial"/>
        <w:b w:val="0"/>
        <w:bCs w:val="0"/>
        <w:i w:val="0"/>
        <w:iCs w:val="0"/>
        <w:sz w:val="14"/>
        <w:szCs w:val="14"/>
      </w:rPr>
    </w:tblStylePr>
    <w:tblStylePr w:type="lastRow">
      <w:pPr>
        <w:wordWrap/>
        <w:spacing w:beforeLines="0" w:beforeAutospacing="0" w:afterLines="0" w:afterAutospacing="0"/>
        <w:ind w:left="170" w:leftChars="0" w:firstLine="0" w:firstLineChars="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styleId="SubSectionIndicatorHeaderMANDATORY" w:customStyle="1">
    <w:name w:val="Sub Section Indicator Header MANDATORY"/>
    <w:basedOn w:val="TableNormal"/>
    <w:uiPriority w:val="99"/>
    <w:rsid w:val="00356CDA"/>
    <w:pPr>
      <w:spacing w:before="60" w:after="120"/>
      <w:ind w:left="170"/>
    </w:pPr>
    <w:rPr>
      <w:rFonts w:ascii="Arial" w:hAnsi="Arial" w:eastAsia="Times New Roman" w:cs="Arial"/>
      <w:color w:val="FFFFFF" w:themeColor="background1"/>
      <w:sz w:val="18"/>
      <w:lang w:eastAsia="en-GB"/>
    </w:rPr>
    <w:tblPr>
      <w:tblInd w:w="567" w:type="dxa"/>
      <w:tblBorders>
        <w:insideV w:val="single" w:color="FFFFFF" w:themeColor="background1" w:sz="4" w:space="0"/>
      </w:tblBorders>
      <w:tblCellMar>
        <w:left w:w="0" w:type="dxa"/>
      </w:tblCellMar>
    </w:tblPr>
    <w:tcPr>
      <w:shd w:val="clear" w:color="auto" w:fill="0082C8"/>
    </w:tcPr>
    <w:tblStylePr w:type="firstRow">
      <w:pPr>
        <w:wordWrap/>
        <w:spacing w:beforeLines="0" w:beforeAutospacing="0" w:afterLines="0" w:afterAutospacing="0"/>
        <w:ind w:left="170" w:leftChars="0" w:firstLine="0" w:firstLineChars="0"/>
        <w:jc w:val="left"/>
      </w:pPr>
      <w:rPr>
        <w:rFonts w:ascii="Arial" w:hAnsi="Arial"/>
        <w:b w:val="0"/>
        <w:bCs w:val="0"/>
        <w:i w:val="0"/>
        <w:iCs w:val="0"/>
        <w:sz w:val="14"/>
        <w:szCs w:val="14"/>
      </w:rPr>
    </w:tblStylePr>
    <w:tblStylePr w:type="lastRow">
      <w:pPr>
        <w:wordWrap/>
        <w:spacing w:beforeLines="0" w:beforeAutospacing="0" w:afterLines="0" w:afterAutospacing="0"/>
        <w:ind w:left="170" w:leftChars="0" w:firstLine="0" w:firstLineChars="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styleId="SectionIndicatorHeaderBOLD" w:customStyle="1">
    <w:name w:val="Section Indicator Header BOLD"/>
    <w:basedOn w:val="SectionIndicatorHeaderText"/>
    <w:qFormat/>
    <w:rsid w:val="00356CDA"/>
    <w:rPr>
      <w:b/>
    </w:rPr>
  </w:style>
  <w:style w:type="paragraph" w:styleId="INDICATORNUMBER" w:customStyle="1">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styleId="INDICATORTEXT" w:customStyle="1">
    <w:name w:val="INDICATOR TEXT"/>
    <w:qFormat/>
    <w:rsid w:val="00356CDA"/>
    <w:pPr>
      <w:spacing w:before="80" w:after="120"/>
      <w:ind w:left="170"/>
    </w:pPr>
    <w:rPr>
      <w:rFonts w:ascii="Arial" w:hAnsi="Arial" w:eastAsia="Times New Roman" w:cs="Arial"/>
      <w:color w:val="595959"/>
      <w:sz w:val="18"/>
    </w:rPr>
  </w:style>
  <w:style w:type="table" w:styleId="SubSubSectionIndicatorTableMANDATORY" w:customStyle="1">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color="0082C8" w:sz="4" w:space="0"/>
        <w:left w:val="single" w:color="0082C8" w:sz="4" w:space="0"/>
        <w:bottom w:val="single" w:color="0082C8" w:sz="4" w:space="0"/>
        <w:right w:val="single" w:color="0082C8" w:sz="4" w:space="0"/>
      </w:tblBorders>
      <w:tblCellMar>
        <w:left w:w="0" w:type="dxa"/>
      </w:tblCellMar>
    </w:tblPr>
    <w:tcPr>
      <w:vAlign w:val="center"/>
    </w:tcPr>
    <w:tblStylePr w:type="firstRow">
      <w:pPr>
        <w:wordWrap/>
        <w:spacing w:beforeLines="0" w:beforeAutospacing="0" w:afterLines="0" w:afterAutospacing="0"/>
        <w:ind w:left="170" w:leftChars="0" w:firstLine="0" w:firstLineChars="0"/>
      </w:pPr>
      <w:rPr>
        <w:rFonts w:ascii="Arial" w:hAnsi="Arial"/>
        <w:b w:val="0"/>
        <w:bCs w:val="0"/>
        <w:i w:val="0"/>
        <w:iCs w:val="0"/>
        <w:color w:val="FFFFFF" w:themeColor="background1"/>
        <w:sz w:val="18"/>
        <w:szCs w:val="18"/>
      </w:rPr>
      <w:tblPr/>
      <w:tcPr>
        <w:tcBorders>
          <w:bottom w:val="single" w:color="0082C8" w:sz="4" w:space="0"/>
          <w:insideV w:val="single" w:color="FFFFFF" w:themeColor="background1" w:sz="4" w:space="0"/>
        </w:tcBorders>
        <w:shd w:val="clear" w:color="auto" w:fill="0082C8"/>
      </w:tcPr>
    </w:tblStylePr>
    <w:tblStylePr w:type="firstCol">
      <w:tblPr/>
      <w:tcPr>
        <w:tcBorders>
          <w:right w:val="single" w:color="5A5A5A" w:sz="4" w:space="0"/>
        </w:tcBorders>
        <w:shd w:val="clear" w:color="auto" w:fill="E7E7E7"/>
      </w:tcPr>
    </w:tblStylePr>
    <w:tblStylePr w:type="band1Horz">
      <w:tblPr/>
      <w:tcPr>
        <w:tcBorders>
          <w:top w:val="single" w:color="005DAA" w:sz="12" w:space="0"/>
          <w:bottom w:val="nil"/>
        </w:tcBorders>
        <w:shd w:val="clear" w:color="auto" w:fill="BBD5E9"/>
      </w:tcPr>
    </w:tblStylePr>
    <w:tblStylePr w:type="nwCell">
      <w:tblPr/>
      <w:tcPr>
        <w:tcBorders>
          <w:bottom w:val="single" w:color="00AAF0" w:sz="4" w:space="0"/>
        </w:tcBorders>
        <w:shd w:val="clear" w:color="auto" w:fill="00AAF0"/>
      </w:tcPr>
    </w:tblStylePr>
  </w:style>
  <w:style w:type="paragraph" w:styleId="INDICATORTEXTOPTIONAL" w:customStyle="1">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styleId="SubSubSectionMISCTableMANDATORY" w:customStyle="1">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color="0082C8" w:sz="4" w:space="0"/>
        <w:left w:val="single" w:color="0082C8" w:sz="4" w:space="0"/>
        <w:bottom w:val="single" w:color="0082C8" w:sz="4" w:space="0"/>
        <w:right w:val="single" w:color="0082C8" w:sz="4" w:space="0"/>
        <w:insideH w:val="single" w:color="A6A6A6" w:sz="4" w:space="0"/>
        <w:insideV w:val="single" w:color="A6A6A6" w:sz="4" w:space="0"/>
      </w:tblBorders>
      <w:tblCellMar>
        <w:left w:w="0" w:type="dxa"/>
      </w:tblCellMar>
    </w:tblPr>
    <w:tcPr>
      <w:vAlign w:val="center"/>
    </w:tcPr>
    <w:tblStylePr w:type="firstRow">
      <w:pPr>
        <w:wordWrap/>
        <w:spacing w:beforeLines="0" w:beforeAutospacing="0" w:afterLines="0" w:afterAutospacing="0"/>
        <w:ind w:left="170" w:leftChars="0" w:firstLine="0" w:firstLineChars="0"/>
      </w:pPr>
      <w:rPr>
        <w:rFonts w:ascii="Arial" w:hAnsi="Arial"/>
        <w:b w:val="0"/>
        <w:bCs w:val="0"/>
        <w:i w:val="0"/>
        <w:iCs w:val="0"/>
        <w:color w:val="FFFFFF" w:themeColor="background1"/>
        <w:sz w:val="18"/>
        <w:szCs w:val="18"/>
      </w:rPr>
      <w:tblPr/>
      <w:tcPr>
        <w:tcBorders>
          <w:bottom w:val="single" w:color="0082C8" w:sz="4" w:space="0"/>
          <w:insideV w:val="single" w:color="FFFFFF" w:themeColor="background1" w:sz="4" w:space="0"/>
        </w:tcBorders>
        <w:shd w:val="clear" w:color="auto" w:fill="0082C8"/>
      </w:tcPr>
    </w:tblStylePr>
    <w:tblStylePr w:type="firstCol">
      <w:pPr>
        <w:wordWrap/>
        <w:jc w:val="left"/>
      </w:pPr>
      <w:tblPr/>
      <w:tcPr>
        <w:tcBorders>
          <w:right w:val="single" w:color="5A5A5A" w:sz="4" w:space="0"/>
        </w:tcBorders>
        <w:shd w:val="clear" w:color="auto" w:fill="E7E7E7"/>
        <w:vAlign w:val="top"/>
      </w:tcPr>
    </w:tblStylePr>
    <w:tblStylePr w:type="band1Horz">
      <w:tblPr/>
      <w:tcPr>
        <w:tcBorders>
          <w:top w:val="single" w:color="005DAA" w:sz="12" w:space="0"/>
          <w:bottom w:val="nil"/>
        </w:tcBorders>
        <w:shd w:val="clear" w:color="auto" w:fill="FFFFFF" w:themeFill="background1"/>
      </w:tcPr>
    </w:tblStylePr>
    <w:tblStylePr w:type="nwCell">
      <w:tblPr/>
      <w:tcPr>
        <w:tcBorders>
          <w:bottom w:val="single" w:color="00AAF0" w:sz="4" w:space="0"/>
        </w:tcBorders>
        <w:shd w:val="clear" w:color="auto" w:fill="00AAF0"/>
      </w:tcPr>
    </w:tblStylePr>
  </w:style>
  <w:style w:type="table" w:styleId="SubSectionMISCTableMANDATORY" w:customStyle="1">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color="0082C8" w:sz="4" w:space="0"/>
        <w:left w:val="single" w:color="0082C8" w:sz="4" w:space="0"/>
        <w:bottom w:val="single" w:color="0082C8" w:sz="4" w:space="0"/>
        <w:right w:val="single" w:color="0082C8" w:sz="4" w:space="0"/>
        <w:insideH w:val="single" w:color="A6A6A6" w:sz="4" w:space="0"/>
        <w:insideV w:val="single" w:color="A6A6A6" w:sz="4" w:space="0"/>
      </w:tblBorders>
      <w:tblCellMar>
        <w:left w:w="0" w:type="dxa"/>
      </w:tblCellMar>
    </w:tblPr>
    <w:tcPr>
      <w:vAlign w:val="center"/>
    </w:tcPr>
    <w:tblStylePr w:type="firstRow">
      <w:pPr>
        <w:wordWrap/>
        <w:spacing w:beforeLines="0" w:beforeAutospacing="0" w:afterLines="0" w:afterAutospacing="0"/>
        <w:ind w:left="170" w:leftChars="0" w:firstLine="0" w:firstLineChars="0"/>
      </w:pPr>
      <w:rPr>
        <w:rFonts w:ascii="Arial" w:hAnsi="Arial"/>
        <w:b w:val="0"/>
        <w:bCs w:val="0"/>
        <w:i w:val="0"/>
        <w:iCs w:val="0"/>
        <w:color w:val="FFFFFF" w:themeColor="background1"/>
        <w:sz w:val="18"/>
        <w:szCs w:val="18"/>
      </w:rPr>
      <w:tblPr/>
      <w:tcPr>
        <w:tcBorders>
          <w:bottom w:val="single" w:color="0082C8" w:sz="4" w:space="0"/>
          <w:insideV w:val="single" w:color="FFFFFF" w:themeColor="background1" w:sz="4" w:space="0"/>
        </w:tcBorders>
        <w:shd w:val="clear" w:color="auto" w:fill="0082C8"/>
      </w:tcPr>
    </w:tblStylePr>
    <w:tblStylePr w:type="firstCol">
      <w:pPr>
        <w:wordWrap/>
        <w:jc w:val="left"/>
      </w:pPr>
      <w:tblPr/>
      <w:tcPr>
        <w:tcBorders>
          <w:right w:val="single" w:color="5A5A5A" w:sz="4" w:space="0"/>
        </w:tcBorders>
        <w:shd w:val="clear" w:color="auto" w:fill="E7E7E7"/>
        <w:vAlign w:val="top"/>
      </w:tcPr>
    </w:tblStylePr>
    <w:tblStylePr w:type="band1Horz">
      <w:tblPr/>
      <w:tcPr>
        <w:tcBorders>
          <w:top w:val="single" w:color="005DAA" w:sz="12" w:space="0"/>
          <w:bottom w:val="nil"/>
        </w:tcBorders>
        <w:shd w:val="clear" w:color="auto" w:fill="FFFFFF" w:themeFill="background1"/>
      </w:tcPr>
    </w:tblStylePr>
    <w:tblStylePr w:type="nwCell">
      <w:tblPr/>
      <w:tcPr>
        <w:tcBorders>
          <w:bottom w:val="single" w:color="00AAF0" w:sz="4" w:space="0"/>
        </w:tcBorders>
        <w:shd w:val="clear" w:color="auto" w:fill="00AAF0"/>
      </w:tcPr>
    </w:tblStylePr>
  </w:style>
  <w:style w:type="paragraph" w:styleId="Revision">
    <w:name w:val="Revision"/>
    <w:hidden/>
    <w:uiPriority w:val="71"/>
    <w:rsid w:val="00822AB2"/>
    <w:rPr>
      <w:rFonts w:ascii="Arial" w:hAnsi="Arial" w:cs="Arial"/>
    </w:rPr>
  </w:style>
  <w:style w:type="table" w:styleId="ModuleSub-SectionHeading" w:customStyle="1">
    <w:name w:val="Module Sub-Section Heading"/>
    <w:basedOn w:val="TableNormal"/>
    <w:uiPriority w:val="99"/>
    <w:rsid w:val="00ED1D5A"/>
    <w:rPr>
      <w:rFonts w:ascii="Arial" w:hAnsi="Arial" w:eastAsia="Times New Roman"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170" w:leftChars="0" w:firstLine="0" w:firstLineChars="0"/>
      </w:pPr>
    </w:tblStylePr>
    <w:tblStylePr w:type="lastRow">
      <w:pPr>
        <w:wordWrap/>
        <w:spacing w:beforeLines="0" w:beforeAutospacing="0" w:afterLines="0" w:afterAutospacing="0"/>
        <w:ind w:left="170" w:leftChars="0" w:firstLine="0" w:firstLineChars="0"/>
      </w:pPr>
    </w:tblStylePr>
    <w:tblStylePr w:type="lastCol">
      <w:pPr>
        <w:wordWrap/>
        <w:ind w:left="170" w:leftChars="0"/>
        <w:jc w:val="left"/>
        <w:outlineLvl w:val="9"/>
      </w:pPr>
      <w:rPr>
        <w:rFonts w:ascii="Arial" w:hAnsi="Arial"/>
        <w:color w:val="FFFFFF" w:themeColor="background1"/>
        <w:sz w:val="20"/>
      </w:rPr>
    </w:tblStylePr>
  </w:style>
  <w:style w:type="paragraph" w:styleId="ModuleSubSectionHeading" w:customStyle="1">
    <w:name w:val="Module Sub Section Heading"/>
    <w:qFormat/>
    <w:rsid w:val="00ED1D5A"/>
    <w:pPr>
      <w:ind w:left="170"/>
    </w:pPr>
    <w:rPr>
      <w:rFonts w:ascii="Arial" w:hAnsi="Arial" w:eastAsia="Times New Roman"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styleId="PlainTextChar" w:customStyle="1">
    <w:name w:val="Plain Text Char"/>
    <w:basedOn w:val="DefaultParagraphFont"/>
    <w:link w:val="PlainText"/>
    <w:uiPriority w:val="99"/>
    <w:semiHidden/>
    <w:rsid w:val="00ED1D5A"/>
    <w:rPr>
      <w:rFonts w:ascii="Consolas" w:hAnsi="Consolas" w:cs="Arial"/>
      <w:sz w:val="21"/>
      <w:szCs w:val="21"/>
    </w:rPr>
  </w:style>
  <w:style w:type="table" w:styleId="SubSectionIndicatorTableMANDATORY" w:customStyle="1">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color="0082C8" w:sz="4" w:space="0"/>
        <w:left w:val="single" w:color="0082C8" w:sz="4" w:space="0"/>
        <w:bottom w:val="single" w:color="0082C8" w:sz="4" w:space="0"/>
        <w:right w:val="single" w:color="0082C8" w:sz="4" w:space="0"/>
      </w:tblBorders>
      <w:tblCellMar>
        <w:left w:w="0" w:type="dxa"/>
      </w:tblCellMar>
    </w:tblPr>
    <w:tcPr>
      <w:vAlign w:val="center"/>
    </w:tcPr>
    <w:tblStylePr w:type="firstRow">
      <w:pPr>
        <w:wordWrap/>
        <w:spacing w:beforeLines="0" w:beforeAutospacing="0" w:afterLines="0" w:afterAutospacing="0"/>
        <w:ind w:left="170" w:leftChars="0" w:firstLine="0" w:firstLineChars="0"/>
      </w:pPr>
      <w:rPr>
        <w:rFonts w:ascii="Arial" w:hAnsi="Arial"/>
        <w:b w:val="0"/>
        <w:bCs w:val="0"/>
        <w:i w:val="0"/>
        <w:iCs w:val="0"/>
        <w:color w:val="FFFFFF" w:themeColor="background1"/>
        <w:sz w:val="18"/>
        <w:szCs w:val="18"/>
      </w:rPr>
      <w:tblPr/>
      <w:tcPr>
        <w:tcBorders>
          <w:bottom w:val="single" w:color="0082C8" w:sz="4" w:space="0"/>
          <w:insideV w:val="single" w:color="FFFFFF" w:themeColor="background1" w:sz="4" w:space="0"/>
        </w:tcBorders>
        <w:shd w:val="clear" w:color="auto" w:fill="0082C8"/>
      </w:tcPr>
    </w:tblStylePr>
    <w:tblStylePr w:type="firstCol">
      <w:tblPr/>
      <w:tcPr>
        <w:tcBorders>
          <w:right w:val="single" w:color="5A5A5A" w:sz="4" w:space="0"/>
        </w:tcBorders>
        <w:shd w:val="clear" w:color="auto" w:fill="E7E7E7"/>
      </w:tcPr>
    </w:tblStylePr>
    <w:tblStylePr w:type="band1Horz">
      <w:tblPr/>
      <w:tcPr>
        <w:tcBorders>
          <w:top w:val="single" w:color="005DAA" w:sz="12" w:space="0"/>
          <w:bottom w:val="nil"/>
        </w:tcBorders>
        <w:shd w:val="clear" w:color="auto" w:fill="BBD5E9"/>
      </w:tcPr>
    </w:tblStylePr>
    <w:tblStylePr w:type="nwCell">
      <w:tblPr/>
      <w:tcPr>
        <w:tcBorders>
          <w:bottom w:val="single" w:color="00AAF0" w:sz="4" w:space="0"/>
        </w:tcBorders>
        <w:shd w:val="clear" w:color="auto" w:fill="00AAF0"/>
      </w:tcPr>
    </w:tblStylePr>
  </w:style>
  <w:style w:type="table" w:styleId="SubSectionIndicatorTableVOLUNTARY" w:customStyle="1">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color="595959" w:sz="4" w:space="0"/>
        <w:left w:val="single" w:color="595959" w:sz="4" w:space="0"/>
        <w:bottom w:val="single" w:color="595959" w:sz="4" w:space="0"/>
        <w:right w:val="single" w:color="595959" w:sz="4" w:space="0"/>
      </w:tblBorders>
      <w:tblCellMar>
        <w:left w:w="0" w:type="dxa"/>
      </w:tblCellMar>
    </w:tblPr>
    <w:tcPr>
      <w:vAlign w:val="center"/>
    </w:tcPr>
    <w:tblStylePr w:type="firstRow">
      <w:pPr>
        <w:wordWrap/>
        <w:spacing w:beforeLines="0" w:beforeAutospacing="0" w:afterLines="0" w:afterAutospacing="0"/>
        <w:ind w:left="170" w:leftChars="0" w:firstLine="0" w:firstLineChars="0"/>
      </w:pPr>
      <w:rPr>
        <w:rFonts w:ascii="Arial" w:hAnsi="Arial"/>
        <w:b w:val="0"/>
        <w:bCs w:val="0"/>
        <w:i w:val="0"/>
        <w:iCs w:val="0"/>
        <w:color w:val="FFFFFF" w:themeColor="background1"/>
        <w:sz w:val="18"/>
        <w:szCs w:val="18"/>
      </w:rPr>
      <w:tblPr/>
      <w:tcPr>
        <w:tcBorders>
          <w:bottom w:val="single" w:color="0082C8" w:sz="4" w:space="0"/>
          <w:insideV w:val="single" w:color="FFFFFF" w:themeColor="background1" w:sz="4" w:space="0"/>
        </w:tcBorders>
        <w:shd w:val="clear" w:color="auto" w:fill="999999"/>
      </w:tcPr>
    </w:tblStylePr>
    <w:tblStylePr w:type="firstCol">
      <w:tblPr/>
      <w:tcPr>
        <w:tcBorders>
          <w:right w:val="single" w:color="5A5A5A" w:sz="4" w:space="0"/>
        </w:tcBorders>
        <w:shd w:val="clear" w:color="auto" w:fill="E7E7E7"/>
      </w:tcPr>
    </w:tblStylePr>
    <w:tblStylePr w:type="band1Horz">
      <w:tblPr/>
      <w:tcPr>
        <w:tcBorders>
          <w:top w:val="single" w:color="595959" w:sz="12" w:space="0"/>
          <w:bottom w:val="nil"/>
        </w:tcBorders>
        <w:shd w:val="clear" w:color="auto" w:fill="F3F3F3"/>
      </w:tcPr>
    </w:tblStylePr>
    <w:tblStylePr w:type="nwCell">
      <w:tblPr/>
      <w:tcPr>
        <w:tcBorders>
          <w:bottom w:val="single" w:color="00AAF0" w:sz="4" w:space="0"/>
        </w:tcBorders>
        <w:shd w:val="clear" w:color="auto" w:fill="737373"/>
      </w:tcPr>
    </w:tblStylePr>
  </w:style>
  <w:style w:type="table" w:styleId="SubSectionMISCTableVOLUNTARY" w:customStyle="1">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color="595959" w:sz="4" w:space="0"/>
        <w:left w:val="single" w:color="595959" w:sz="4" w:space="0"/>
        <w:bottom w:val="single" w:color="595959" w:sz="4" w:space="0"/>
        <w:right w:val="single" w:color="595959" w:sz="4" w:space="0"/>
        <w:insideH w:val="single" w:color="A6A6A6" w:sz="4" w:space="0"/>
        <w:insideV w:val="single" w:color="A6A6A6" w:sz="4" w:space="0"/>
      </w:tblBorders>
      <w:tblCellMar>
        <w:left w:w="0" w:type="dxa"/>
      </w:tblCellMar>
    </w:tblPr>
    <w:tcPr>
      <w:vAlign w:val="center"/>
    </w:tcPr>
    <w:tblStylePr w:type="firstRow">
      <w:pPr>
        <w:wordWrap/>
        <w:spacing w:beforeLines="0" w:beforeAutospacing="0" w:afterLines="0" w:afterAutospacing="0"/>
        <w:ind w:left="170" w:leftChars="0" w:firstLine="0" w:firstLineChars="0"/>
      </w:pPr>
      <w:rPr>
        <w:rFonts w:ascii="Arial" w:hAnsi="Arial"/>
        <w:b w:val="0"/>
        <w:bCs w:val="0"/>
        <w:i w:val="0"/>
        <w:iCs w:val="0"/>
        <w:color w:val="FFFFFF" w:themeColor="background1"/>
        <w:sz w:val="18"/>
        <w:szCs w:val="18"/>
      </w:rPr>
      <w:tblPr/>
      <w:tcPr>
        <w:tcBorders>
          <w:bottom w:val="single" w:color="595959" w:sz="4" w:space="0"/>
          <w:insideV w:val="single" w:color="FFFFFF" w:themeColor="background1" w:sz="4" w:space="0"/>
        </w:tcBorders>
        <w:shd w:val="clear" w:color="auto" w:fill="999999"/>
      </w:tcPr>
    </w:tblStylePr>
    <w:tblStylePr w:type="firstCol">
      <w:pPr>
        <w:wordWrap/>
        <w:jc w:val="left"/>
      </w:pPr>
      <w:tblPr/>
      <w:tcPr>
        <w:tcBorders>
          <w:right w:val="single" w:color="5A5A5A" w:sz="4" w:space="0"/>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color="595959" w:sz="4" w:space="0"/>
        </w:tcBorders>
        <w:shd w:val="clear" w:color="auto" w:fill="737373"/>
      </w:tcPr>
    </w:tblStylePr>
  </w:style>
  <w:style w:type="character" w:styleId="FollowedHyperlink">
    <w:name w:val="FollowedHyperlink"/>
    <w:basedOn w:val="DefaultParagraphFont"/>
    <w:uiPriority w:val="99"/>
    <w:semiHidden/>
    <w:unhideWhenUsed/>
    <w:rsid w:val="0092491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&#65279;<?xml version="1.0" encoding="utf-8"?><Relationships xmlns="http://schemas.openxmlformats.org/package/2006/relationships"><Relationship Type="http://schemas.openxmlformats.org/officeDocument/2006/relationships/image" Target="media/image3.jpeg" Id="rId13" /><Relationship Type="http://schemas.openxmlformats.org/officeDocument/2006/relationships/image" Target="media/image6.png" Id="rId18" /><Relationship Type="http://schemas.openxmlformats.org/officeDocument/2006/relationships/hyperlink" Target="https://gresb-public.s3.amazonaws.com/2014/2014%20GRESB%20Survey.pdf" TargetMode="External" Id="rId26" /><Relationship Type="http://schemas.openxmlformats.org/officeDocument/2006/relationships/image" Target="media/image12.png" Id="rId39" /><Relationship Type="http://schemas.openxmlformats.org/officeDocument/2006/relationships/image" Target="media/image9.png" Id="rId21" /><Relationship Type="http://schemas.openxmlformats.org/officeDocument/2006/relationships/header" Target="header8.xml" Id="rId34" /><Relationship Type="http://schemas.openxmlformats.org/officeDocument/2006/relationships/header" Target="header15.xml" Id="rId42" /><Relationship Type="http://schemas.openxmlformats.org/officeDocument/2006/relationships/header" Target="header20.xml" Id="rId47" /><Relationship Type="http://schemas.openxmlformats.org/officeDocument/2006/relationships/hyperlink" Target="http://www.unpri.org/wp-content/uploads/2013-14_PRI_RF_maindefinitions.pdf" TargetMode="External" Id="rId50" /><Relationship Type="http://schemas.openxmlformats.org/officeDocument/2006/relationships/fontTable" Target="fontTable.xml" Id="rId55" /><Relationship Type="http://schemas.openxmlformats.org/officeDocument/2006/relationships/settings" Target="settings.xml" Id="rId7" /><Relationship Type="http://schemas.openxmlformats.org/officeDocument/2006/relationships/image" Target="media/image2.png" Id="rId12" /><Relationship Type="http://schemas.openxmlformats.org/officeDocument/2006/relationships/image" Target="media/image5.png" Id="rId17" /><Relationship Type="http://schemas.openxmlformats.org/officeDocument/2006/relationships/footer" Target="footer3.xml" Id="rId25" /><Relationship Type="http://schemas.openxmlformats.org/officeDocument/2006/relationships/header" Target="header7.xml" Id="rId33" /><Relationship Type="http://schemas.openxmlformats.org/officeDocument/2006/relationships/header" Target="header12.xml" Id="rId38" /><Relationship Type="http://schemas.openxmlformats.org/officeDocument/2006/relationships/header" Target="header19.xml" Id="rId46" /><Relationship Type="http://schemas.openxmlformats.org/officeDocument/2006/relationships/customXml" Target="../customXml/item2.xml" Id="rId2" /><Relationship Type="http://schemas.openxmlformats.org/officeDocument/2006/relationships/footer" Target="footer1.xml" Id="rId16" /><Relationship Type="http://schemas.openxmlformats.org/officeDocument/2006/relationships/image" Target="media/image8.png" Id="rId20" /><Relationship Type="http://schemas.openxmlformats.org/officeDocument/2006/relationships/footer" Target="footer4.xml" Id="rId29" /><Relationship Type="http://schemas.openxmlformats.org/officeDocument/2006/relationships/header" Target="header14.xml" Id="rId41" /><Relationship Type="http://schemas.openxmlformats.org/officeDocument/2006/relationships/header" Target="header26.xml" Id="rId54"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jpeg" Id="rId11" /><Relationship Type="http://schemas.openxmlformats.org/officeDocument/2006/relationships/header" Target="header2.xml" Id="rId24" /><Relationship Type="http://schemas.openxmlformats.org/officeDocument/2006/relationships/footer" Target="footer5.xml" Id="rId32" /><Relationship Type="http://schemas.openxmlformats.org/officeDocument/2006/relationships/header" Target="header11.xml" Id="rId37" /><Relationship Type="http://schemas.openxmlformats.org/officeDocument/2006/relationships/header" Target="header13.xml" Id="rId40" /><Relationship Type="http://schemas.openxmlformats.org/officeDocument/2006/relationships/header" Target="header18.xml" Id="rId45" /><Relationship Type="http://schemas.openxmlformats.org/officeDocument/2006/relationships/header" Target="header25.xml" Id="rId53" /><Relationship Type="http://schemas.openxmlformats.org/officeDocument/2006/relationships/numbering" Target="numbering.xml" Id="rId5" /><Relationship Type="http://schemas.openxmlformats.org/officeDocument/2006/relationships/hyperlink" Target="mailto:reporting@unpri.org" TargetMode="External" Id="rId15" /><Relationship Type="http://schemas.openxmlformats.org/officeDocument/2006/relationships/footer" Target="footer2.xml" Id="rId23" /><Relationship Type="http://schemas.openxmlformats.org/officeDocument/2006/relationships/header" Target="header4.xml" Id="rId28" /><Relationship Type="http://schemas.openxmlformats.org/officeDocument/2006/relationships/header" Target="header10.xml" Id="rId36" /><Relationship Type="http://schemas.openxmlformats.org/officeDocument/2006/relationships/header" Target="header22.xml" Id="rId49" /><Relationship Type="http://schemas.openxmlformats.org/officeDocument/2006/relationships/endnotes" Target="endnotes.xml" Id="rId10" /><Relationship Type="http://schemas.openxmlformats.org/officeDocument/2006/relationships/image" Target="media/image7.png" Id="rId19" /><Relationship Type="http://schemas.openxmlformats.org/officeDocument/2006/relationships/header" Target="header6.xml" Id="rId31" /><Relationship Type="http://schemas.openxmlformats.org/officeDocument/2006/relationships/header" Target="header17.xml" Id="rId44" /><Relationship Type="http://schemas.openxmlformats.org/officeDocument/2006/relationships/header" Target="header24.xml" Id="rId52"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4.png" Id="rId14" /><Relationship Type="http://schemas.openxmlformats.org/officeDocument/2006/relationships/header" Target="header1.xml" Id="rId22" /><Relationship Type="http://schemas.openxmlformats.org/officeDocument/2006/relationships/header" Target="header3.xml" Id="rId27" /><Relationship Type="http://schemas.openxmlformats.org/officeDocument/2006/relationships/header" Target="header5.xml" Id="rId30" /><Relationship Type="http://schemas.openxmlformats.org/officeDocument/2006/relationships/header" Target="header9.xml" Id="rId35" /><Relationship Type="http://schemas.openxmlformats.org/officeDocument/2006/relationships/header" Target="header16.xml" Id="rId43" /><Relationship Type="http://schemas.openxmlformats.org/officeDocument/2006/relationships/header" Target="header21.xml" Id="rId48" /><Relationship Type="http://schemas.openxmlformats.org/officeDocument/2006/relationships/theme" Target="theme/theme1.xml" Id="rId56" /><Relationship Type="http://schemas.openxmlformats.org/officeDocument/2006/relationships/webSettings" Target="webSettings.xml" Id="rId8" /><Relationship Type="http://schemas.openxmlformats.org/officeDocument/2006/relationships/header" Target="header23.xml" Id="rId51" /><Relationship Type="http://schemas.openxmlformats.org/officeDocument/2006/relationships/customXml" Target="../customXml/item3.xml" Id="rId3" /></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AppData\Roaming\Microsoft\Templates\PRI_template_2013_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6" ma:contentTypeDescription="" ma:contentTypeScope="" ma:versionID="54d146549aabc848a90ac30241af867b">
  <xsd:schema xmlns:xsd="http://www.w3.org/2001/XMLSchema" xmlns:xs="http://www.w3.org/2001/XMLSchema" xmlns:p="http://schemas.microsoft.com/office/2006/metadata/properties" xmlns:ns2="58f4f345-4ad1-474b-8443-5afef2d903e3" xmlns:ns3="d1f2cb5e-90ed-446c-b55a-c8efd3225fcc" targetNamespace="http://schemas.microsoft.com/office/2006/metadata/properties" ma:root="true" ma:fieldsID="e54ab5593db4f2c37949c1c05ad73774" ns2:_="" ns3:_="">
    <xsd:import namespace="58f4f345-4ad1-474b-8443-5afef2d903e3"/>
    <xsd:import namespace="d1f2cb5e-90ed-446c-b55a-c8efd3225fcc"/>
    <xsd:element name="properties">
      <xsd:complexType>
        <xsd:sequence>
          <xsd:element name="documentManagement">
            <xsd:complexType>
              <xsd:all>
                <xsd:element ref="ns2:SharedWithUsers" minOccurs="0"/>
                <xsd:element ref="ns2:SharingHintHash"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1E62E8-45F3-4BE3-A619-954C036447E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8f4f345-4ad1-474b-8443-5afef2d903e3"/>
    <ds:schemaRef ds:uri="d1f2cb5e-90ed-446c-b55a-c8efd3225f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5B3A89D-0E3D-4EAE-80E3-ECD8898D9C64}">
  <ds:schemaRefs>
    <ds:schemaRef ds:uri="http://schemas.microsoft.com/sharepoint/v3/contenttype/forms"/>
  </ds:schemaRefs>
</ds:datastoreItem>
</file>

<file path=customXml/itemProps3.xml><?xml version="1.0" encoding="utf-8"?>
<ds:datastoreItem xmlns:ds="http://schemas.openxmlformats.org/officeDocument/2006/customXml" ds:itemID="{6E8999DE-B88B-4AFD-8AAA-ED1D1AF98987}">
  <ds:schemaRefs>
    <ds:schemaRef ds:uri="http://purl.org/dc/terms/"/>
    <ds:schemaRef ds:uri="d1f2cb5e-90ed-446c-b55a-c8efd3225fcc"/>
    <ds:schemaRef ds:uri="http://purl.org/dc/elements/1.1/"/>
    <ds:schemaRef ds:uri="http://www.w3.org/XML/1998/namespace"/>
    <ds:schemaRef ds:uri="http://schemas.microsoft.com/office/infopath/2007/PartnerControls"/>
    <ds:schemaRef ds:uri="http://purl.org/dc/dcmitype/"/>
    <ds:schemaRef ds:uri="http://schemas.microsoft.com/office/2006/documentManagement/types"/>
    <ds:schemaRef ds:uri="http://schemas.openxmlformats.org/package/2006/metadata/core-properties"/>
    <ds:schemaRef ds:uri="58f4f345-4ad1-474b-8443-5afef2d903e3"/>
    <ds:schemaRef ds:uri="http://schemas.microsoft.com/office/2006/metadata/properties"/>
  </ds:schemaRefs>
</ds:datastoreItem>
</file>

<file path=customXml/itemProps4.xml><?xml version="1.0" encoding="utf-8"?>
<ds:datastoreItem xmlns:ds="http://schemas.openxmlformats.org/officeDocument/2006/customXml" ds:itemID="{934A0714-6819-4C10-8EB3-D617FAA3347A}">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PRI_template_2013_2</ap:Template>
  <ap:Application>Microsoft Office Word</ap:Application>
  <ap:DocSecurity>0</ap:DocSecurity>
  <ap:ScaleCrop>false</ap:ScaleCrop>
  <ap:Company>x</ap:Company>
  <ap:SharedDoc>false</ap:SharedDoc>
  <ap:HyperlinksChanged>false</ap:HyperlinksChanged>
  <ap:AppVersion>00.0001</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creator>JOSLYN joseph</dc:creator>
  <lastModifiedBy>Bhaarat Verma</lastModifiedBy>
  <revision>10</revision>
  <lastPrinted>2014-10-02T16:01:00.0000000Z</lastPrinted>
  <dcterms:created xsi:type="dcterms:W3CDTF">2015-11-30T13:23:00.0000000Z</dcterms:created>
  <dcterms:modified xsi:type="dcterms:W3CDTF">2015-12-18T16:39:21.4255044Z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